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B87A8" w14:textId="77777777" w:rsidR="0085282E" w:rsidRPr="000D5EDD" w:rsidRDefault="0085282E" w:rsidP="0085282E">
      <w:pPr>
        <w:jc w:val="center"/>
        <w:rPr>
          <w:rFonts w:eastAsia="华文行楷"/>
          <w:sz w:val="72"/>
          <w:szCs w:val="72"/>
        </w:rPr>
      </w:pPr>
      <w:bookmarkStart w:id="0" w:name="_Toc261108665"/>
      <w:bookmarkStart w:id="1" w:name="_Toc305358284"/>
      <w:bookmarkStart w:id="2" w:name="_Toc306355193"/>
      <w:bookmarkStart w:id="3" w:name="_Toc369349109"/>
      <w:bookmarkStart w:id="4" w:name="_Toc369349110"/>
      <w:r w:rsidRPr="000D5EDD">
        <w:rPr>
          <w:rFonts w:eastAsia="华文行楷" w:hint="eastAsia"/>
          <w:sz w:val="72"/>
          <w:szCs w:val="72"/>
        </w:rPr>
        <w:t>中国科学技术大学</w:t>
      </w:r>
    </w:p>
    <w:p w14:paraId="0790340B" w14:textId="77777777" w:rsidR="0085282E" w:rsidRPr="000D5EDD" w:rsidRDefault="0085282E" w:rsidP="0085282E">
      <w:pPr>
        <w:jc w:val="center"/>
        <w:rPr>
          <w:rFonts w:eastAsia="黑体"/>
          <w:sz w:val="112"/>
          <w:szCs w:val="112"/>
        </w:rPr>
      </w:pPr>
      <w:r w:rsidRPr="000D5EDD">
        <w:rPr>
          <w:rFonts w:eastAsia="黑体"/>
          <w:sz w:val="112"/>
          <w:szCs w:val="112"/>
        </w:rPr>
        <w:t>博士学位论文</w:t>
      </w:r>
    </w:p>
    <w:p w14:paraId="42292EC9" w14:textId="77777777" w:rsidR="0085282E" w:rsidRPr="000D5EDD" w:rsidRDefault="0085282E" w:rsidP="0085282E">
      <w:pPr>
        <w:ind w:firstLineChars="100" w:firstLine="520"/>
        <w:jc w:val="both"/>
        <w:rPr>
          <w:rFonts w:ascii="Arial" w:hAnsi="Arial" w:cs="Arial"/>
          <w:sz w:val="52"/>
          <w:szCs w:val="52"/>
        </w:rPr>
      </w:pPr>
    </w:p>
    <w:p w14:paraId="40F4B5FA" w14:textId="77777777" w:rsidR="0085282E" w:rsidRPr="000D5EDD" w:rsidRDefault="0085282E" w:rsidP="0085282E">
      <w:pPr>
        <w:ind w:firstLineChars="100" w:firstLine="360"/>
        <w:jc w:val="center"/>
        <w:rPr>
          <w:rFonts w:ascii="Arial" w:hAnsi="Arial" w:cs="Arial"/>
          <w:sz w:val="36"/>
          <w:szCs w:val="36"/>
        </w:rPr>
      </w:pPr>
      <w:r w:rsidRPr="000D5EDD">
        <w:rPr>
          <w:rFonts w:eastAsia="隶书"/>
          <w:noProof/>
          <w:sz w:val="36"/>
          <w:szCs w:val="36"/>
        </w:rPr>
        <w:drawing>
          <wp:inline distT="0" distB="0" distL="0" distR="0" wp14:anchorId="36213CFA" wp14:editId="342D0CA0">
            <wp:extent cx="1607185" cy="1635125"/>
            <wp:effectExtent l="0" t="0" r="0" b="3175"/>
            <wp:docPr id="72" name="图片 72" descr="us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tcr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7185" cy="1635125"/>
                    </a:xfrm>
                    <a:prstGeom prst="rect">
                      <a:avLst/>
                    </a:prstGeom>
                    <a:noFill/>
                    <a:ln>
                      <a:noFill/>
                    </a:ln>
                  </pic:spPr>
                </pic:pic>
              </a:graphicData>
            </a:graphic>
          </wp:inline>
        </w:drawing>
      </w:r>
    </w:p>
    <w:p w14:paraId="06F61350" w14:textId="77777777" w:rsidR="0085282E" w:rsidRPr="000D5EDD" w:rsidRDefault="0085282E" w:rsidP="0085282E">
      <w:pPr>
        <w:ind w:firstLineChars="100" w:firstLine="360"/>
        <w:jc w:val="both"/>
        <w:rPr>
          <w:rFonts w:ascii="Arial" w:hAnsi="Arial" w:cs="Arial"/>
          <w:sz w:val="36"/>
          <w:szCs w:val="36"/>
        </w:rPr>
      </w:pPr>
    </w:p>
    <w:p w14:paraId="294F8F39" w14:textId="77777777" w:rsidR="0085282E" w:rsidRPr="000D5EDD" w:rsidRDefault="0085282E" w:rsidP="0085282E">
      <w:pPr>
        <w:spacing w:line="300" w:lineRule="auto"/>
        <w:jc w:val="both"/>
        <w:rPr>
          <w:rFonts w:ascii="Arial" w:hAnsi="Arial" w:cs="Arial"/>
          <w:sz w:val="52"/>
        </w:rPr>
      </w:pPr>
      <w:r>
        <w:rPr>
          <w:rFonts w:ascii="Arial" w:hAnsi="Arial" w:cs="Arial"/>
          <w:noProof/>
          <w:sz w:val="52"/>
        </w:rPr>
        <mc:AlternateContent>
          <mc:Choice Requires="wps">
            <w:drawing>
              <wp:anchor distT="0" distB="0" distL="114300" distR="114300" simplePos="0" relativeHeight="251661312" behindDoc="0" locked="0" layoutInCell="1" allowOverlap="1" wp14:anchorId="13C67300" wp14:editId="3F368065">
                <wp:simplePos x="0" y="0"/>
                <wp:positionH relativeFrom="column">
                  <wp:posOffset>114300</wp:posOffset>
                </wp:positionH>
                <wp:positionV relativeFrom="paragraph">
                  <wp:posOffset>0</wp:posOffset>
                </wp:positionV>
                <wp:extent cx="5029200" cy="1287780"/>
                <wp:effectExtent l="0" t="0" r="0" b="7620"/>
                <wp:wrapNone/>
                <wp:docPr id="82" name="矩形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574F5D0" w14:textId="318FD24B" w:rsidR="008A4752" w:rsidRPr="003C7FFE" w:rsidRDefault="008A4752" w:rsidP="003C7FFE">
                            <w:pPr>
                              <w:jc w:val="center"/>
                              <w:rPr>
                                <w:rFonts w:eastAsia="黑体"/>
                                <w:b/>
                                <w:bCs/>
                                <w:color w:val="000000" w:themeColor="text1"/>
                                <w:sz w:val="52"/>
                                <w:szCs w:val="52"/>
                              </w:rPr>
                            </w:pPr>
                            <w:r w:rsidRPr="003C7FFE">
                              <w:rPr>
                                <w:rFonts w:eastAsia="黑体" w:hint="eastAsia"/>
                                <w:b/>
                                <w:bCs/>
                                <w:color w:val="000000" w:themeColor="text1"/>
                                <w:sz w:val="52"/>
                                <w:szCs w:val="52"/>
                              </w:rPr>
                              <w:t>抗肿瘤纳米药物载体表面特性和体内命运关系的研究</w:t>
                            </w:r>
                          </w:p>
                          <w:p w14:paraId="31E2CB7C" w14:textId="6306FE89" w:rsidR="008A4752" w:rsidRPr="0085282E" w:rsidRDefault="008A4752" w:rsidP="003C7FFE">
                            <w:pPr>
                              <w:jc w:val="center"/>
                              <w:rPr>
                                <w:rFonts w:ascii="宋体" w:hAnsi="宋体"/>
                                <w:color w:val="FF0000"/>
                                <w:sz w:val="24"/>
                              </w:rPr>
                            </w:pPr>
                            <w:r w:rsidRPr="003C7FFE">
                              <w:rPr>
                                <w:rFonts w:eastAsia="黑体" w:hint="eastAsia"/>
                                <w:b/>
                                <w:bCs/>
                                <w:color w:val="FF0000"/>
                                <w:sz w:val="52"/>
                                <w:szCs w:val="52"/>
                              </w:rPr>
                              <w:t>运关系的研究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67300" id="矩形 82" o:spid="_x0000_s1026" style="position:absolute;left:0;text-align:left;margin-left:9pt;margin-top:0;width:396pt;height:10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" stroked="f" strokecolor="silver">
                <v:textbox>
                  <w:txbxContent>
                    <w:p w14:paraId="3574F5D0" w14:textId="318FD24B" w:rsidR="008A4752" w:rsidRPr="003C7FFE" w:rsidRDefault="008A4752" w:rsidP="003C7FFE">
                      <w:pPr>
                        <w:jc w:val="center"/>
                        <w:rPr>
                          <w:rFonts w:eastAsia="黑体"/>
                          <w:b/>
                          <w:bCs/>
                          <w:color w:val="000000" w:themeColor="text1"/>
                          <w:sz w:val="52"/>
                          <w:szCs w:val="52"/>
                        </w:rPr>
                      </w:pPr>
                      <w:r w:rsidRPr="003C7FFE">
                        <w:rPr>
                          <w:rFonts w:eastAsia="黑体" w:hint="eastAsia"/>
                          <w:b/>
                          <w:bCs/>
                          <w:color w:val="000000" w:themeColor="text1"/>
                          <w:sz w:val="52"/>
                          <w:szCs w:val="52"/>
                        </w:rPr>
                        <w:t>抗肿瘤纳米药物载体表面特性和体内命运关系的研究</w:t>
                      </w:r>
                    </w:p>
                    <w:p w14:paraId="31E2CB7C" w14:textId="6306FE89" w:rsidR="008A4752" w:rsidRPr="0085282E" w:rsidRDefault="008A4752" w:rsidP="003C7FFE">
                      <w:pPr>
                        <w:jc w:val="center"/>
                        <w:rPr>
                          <w:rFonts w:ascii="宋体" w:hAnsi="宋体"/>
                          <w:color w:val="FF0000"/>
                          <w:sz w:val="24"/>
                        </w:rPr>
                      </w:pPr>
                      <w:r w:rsidRPr="003C7FFE">
                        <w:rPr>
                          <w:rFonts w:eastAsia="黑体" w:hint="eastAsia"/>
                          <w:b/>
                          <w:bCs/>
                          <w:color w:val="FF0000"/>
                          <w:sz w:val="52"/>
                          <w:szCs w:val="52"/>
                        </w:rPr>
                        <w:t>运关系的研究</w:t>
                      </w:r>
                    </w:p>
                  </w:txbxContent>
                </v:textbox>
              </v:rect>
            </w:pict>
          </mc:Fallback>
        </mc:AlternateContent>
      </w:r>
    </w:p>
    <w:p w14:paraId="6C364928" w14:textId="77777777" w:rsidR="0085282E" w:rsidRPr="000D5EDD" w:rsidRDefault="0085282E" w:rsidP="0085282E">
      <w:pPr>
        <w:spacing w:line="300" w:lineRule="auto"/>
        <w:jc w:val="both"/>
        <w:rPr>
          <w:rFonts w:ascii="Arial" w:hAnsi="Arial" w:cs="Arial"/>
          <w:sz w:val="52"/>
        </w:rPr>
      </w:pPr>
    </w:p>
    <w:p w14:paraId="79A1805C" w14:textId="77777777" w:rsidR="0085282E" w:rsidRPr="000D5EDD" w:rsidRDefault="0085282E" w:rsidP="0085282E">
      <w:pPr>
        <w:spacing w:line="300" w:lineRule="auto"/>
        <w:jc w:val="both"/>
        <w:rPr>
          <w:rFonts w:ascii="Arial" w:hAnsi="Arial" w:cs="Arial"/>
          <w:sz w:val="52"/>
        </w:rPr>
      </w:pPr>
    </w:p>
    <w:p w14:paraId="43C63AF0" w14:textId="77777777" w:rsidR="0085282E" w:rsidRPr="000D5EDD" w:rsidRDefault="0085282E" w:rsidP="0085282E">
      <w:pPr>
        <w:spacing w:line="300" w:lineRule="auto"/>
        <w:jc w:val="both"/>
        <w:rPr>
          <w:rFonts w:ascii="Arial" w:hAnsi="Arial" w:cs="Arial"/>
          <w:sz w:val="32"/>
        </w:rPr>
      </w:pPr>
      <w:r>
        <w:rPr>
          <w:rFonts w:ascii="Arial" w:hAnsi="Arial" w:cs="Arial"/>
          <w:noProof/>
          <w:sz w:val="32"/>
        </w:rPr>
        <mc:AlternateContent>
          <mc:Choice Requires="wps">
            <w:drawing>
              <wp:anchor distT="0" distB="0" distL="114300" distR="114300" simplePos="0" relativeHeight="251662336" behindDoc="0" locked="0" layoutInCell="1" allowOverlap="1" wp14:anchorId="28E881C7" wp14:editId="7AC77606">
                <wp:simplePos x="0" y="0"/>
                <wp:positionH relativeFrom="column">
                  <wp:posOffset>114300</wp:posOffset>
                </wp:positionH>
                <wp:positionV relativeFrom="paragraph">
                  <wp:posOffset>297180</wp:posOffset>
                </wp:positionV>
                <wp:extent cx="5029200" cy="1684020"/>
                <wp:effectExtent l="0" t="0" r="0" b="0"/>
                <wp:wrapNone/>
                <wp:docPr id="81" name="矩形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6840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00F0CF0" w14:textId="77777777" w:rsidR="008A4752" w:rsidRPr="005A15E5" w:rsidRDefault="008A4752" w:rsidP="0085282E">
                            <w:pPr>
                              <w:ind w:firstLineChars="150" w:firstLine="480"/>
                              <w:rPr>
                                <w:rFonts w:ascii="宋体" w:hAnsi="宋体"/>
                                <w:sz w:val="18"/>
                                <w:szCs w:val="18"/>
                              </w:rPr>
                            </w:pPr>
                            <w:r w:rsidRPr="00532A16">
                              <w:rPr>
                                <w:rFonts w:ascii="黑体" w:eastAsia="黑体" w:hint="eastAsia"/>
                                <w:sz w:val="32"/>
                                <w:szCs w:val="32"/>
                              </w:rPr>
                              <w:t>作者姓名：</w:t>
                            </w:r>
                            <w:r w:rsidRPr="00AC5F0B">
                              <w:rPr>
                                <w:rFonts w:ascii="黑体" w:eastAsia="黑体" w:hAnsi="黑体" w:hint="eastAsia"/>
                                <w:sz w:val="32"/>
                                <w:szCs w:val="32"/>
                              </w:rPr>
                              <w:t>曹志婷</w:t>
                            </w:r>
                          </w:p>
                          <w:p w14:paraId="4C70333F" w14:textId="178F4292" w:rsidR="008A4752" w:rsidRPr="005A15E5" w:rsidRDefault="008A4752" w:rsidP="0085282E">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sidRPr="00AC5F0B">
                              <w:rPr>
                                <w:rFonts w:ascii="黑体" w:eastAsia="黑体" w:hint="eastAsia"/>
                                <w:color w:val="000000" w:themeColor="text1"/>
                                <w:sz w:val="32"/>
                                <w:szCs w:val="32"/>
                              </w:rPr>
                              <w:t>高分子化学与物理</w:t>
                            </w:r>
                          </w:p>
                          <w:p w14:paraId="076ACC7C" w14:textId="77777777" w:rsidR="008A4752" w:rsidRPr="00475DC6" w:rsidRDefault="008A4752" w:rsidP="0085282E">
                            <w:pPr>
                              <w:ind w:firstLineChars="150" w:firstLine="480"/>
                              <w:rPr>
                                <w:rFonts w:ascii="黑体" w:eastAsia="黑体" w:hAnsi="黑体"/>
                                <w:sz w:val="32"/>
                                <w:szCs w:val="32"/>
                              </w:rPr>
                            </w:pPr>
                            <w:r w:rsidRPr="005A15E5">
                              <w:rPr>
                                <w:rFonts w:ascii="黑体" w:eastAsia="黑体" w:hint="eastAsia"/>
                                <w:sz w:val="32"/>
                                <w:szCs w:val="32"/>
                              </w:rPr>
                              <w:t>导师姓名</w:t>
                            </w:r>
                            <w:r w:rsidRPr="00532A16">
                              <w:rPr>
                                <w:rFonts w:ascii="黑体" w:eastAsia="黑体" w:hint="eastAsia"/>
                                <w:sz w:val="32"/>
                                <w:szCs w:val="32"/>
                              </w:rPr>
                              <w:t>：</w:t>
                            </w:r>
                            <w:r w:rsidRPr="00475DC6">
                              <w:rPr>
                                <w:rFonts w:ascii="黑体" w:eastAsia="黑体" w:hAnsi="黑体" w:hint="eastAsia"/>
                                <w:sz w:val="32"/>
                                <w:szCs w:val="32"/>
                              </w:rPr>
                              <w:t>王均　教授</w:t>
                            </w:r>
                          </w:p>
                          <w:p w14:paraId="2733674C" w14:textId="5AA22E07" w:rsidR="008A4752" w:rsidRPr="00475DC6" w:rsidRDefault="008A4752" w:rsidP="0085282E">
                            <w:pPr>
                              <w:ind w:firstLineChars="150" w:firstLine="480"/>
                              <w:rPr>
                                <w:rFonts w:ascii="黑体" w:eastAsia="黑体" w:hAnsi="黑体"/>
                                <w:sz w:val="32"/>
                                <w:szCs w:val="32"/>
                              </w:rPr>
                            </w:pPr>
                            <w:r w:rsidRPr="00475DC6">
                              <w:rPr>
                                <w:rFonts w:ascii="黑体" w:eastAsia="黑体" w:hAnsi="黑体" w:hint="eastAsia"/>
                                <w:sz w:val="32"/>
                                <w:szCs w:val="32"/>
                              </w:rPr>
                              <w:t>完成时间：二</w:t>
                            </w:r>
                            <w:r w:rsidRPr="00475DC6">
                              <w:rPr>
                                <w:rFonts w:ascii="黑体" w:eastAsia="黑体" w:hAnsi="黑体" w:hint="eastAsia"/>
                                <w:sz w:val="32"/>
                              </w:rPr>
                              <w:t>○一八</w:t>
                            </w:r>
                            <w:r w:rsidRPr="00475DC6">
                              <w:rPr>
                                <w:rFonts w:ascii="黑体" w:eastAsia="黑体" w:hAnsi="黑体" w:hint="eastAsia"/>
                                <w:color w:val="000000" w:themeColor="text1"/>
                                <w:sz w:val="32"/>
                              </w:rPr>
                              <w:t>年四月</w:t>
                            </w:r>
                          </w:p>
                          <w:p w14:paraId="7A0E9590" w14:textId="77777777" w:rsidR="008A4752" w:rsidRDefault="008A4752" w:rsidP="0085282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881C7" id="矩形 81" o:spid="_x0000_s1027" style="position:absolute;left:0;text-align:left;margin-left:9pt;margin-top:23.4pt;width:396pt;height:1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" stroked="f" strokecolor="silver">
                <v:textbox>
                  <w:txbxContent>
                    <w:p w14:paraId="300F0CF0" w14:textId="77777777" w:rsidR="008A4752" w:rsidRPr="005A15E5" w:rsidRDefault="008A4752" w:rsidP="0085282E">
                      <w:pPr>
                        <w:ind w:firstLineChars="150" w:firstLine="480"/>
                        <w:rPr>
                          <w:rFonts w:ascii="宋体" w:hAnsi="宋体"/>
                          <w:sz w:val="18"/>
                          <w:szCs w:val="18"/>
                        </w:rPr>
                      </w:pPr>
                      <w:r w:rsidRPr="00532A16">
                        <w:rPr>
                          <w:rFonts w:ascii="黑体" w:eastAsia="黑体" w:hint="eastAsia"/>
                          <w:sz w:val="32"/>
                          <w:szCs w:val="32"/>
                        </w:rPr>
                        <w:t>作者姓名：</w:t>
                      </w:r>
                      <w:r w:rsidRPr="00AC5F0B">
                        <w:rPr>
                          <w:rFonts w:ascii="黑体" w:eastAsia="黑体" w:hAnsi="黑体" w:hint="eastAsia"/>
                          <w:sz w:val="32"/>
                          <w:szCs w:val="32"/>
                        </w:rPr>
                        <w:t>曹志婷</w:t>
                      </w:r>
                    </w:p>
                    <w:p w14:paraId="4C70333F" w14:textId="178F4292" w:rsidR="008A4752" w:rsidRPr="005A15E5" w:rsidRDefault="008A4752" w:rsidP="0085282E">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sidRPr="00AC5F0B">
                        <w:rPr>
                          <w:rFonts w:ascii="黑体" w:eastAsia="黑体" w:hint="eastAsia"/>
                          <w:color w:val="000000" w:themeColor="text1"/>
                          <w:sz w:val="32"/>
                          <w:szCs w:val="32"/>
                        </w:rPr>
                        <w:t>高分子化学与物理</w:t>
                      </w:r>
                    </w:p>
                    <w:p w14:paraId="076ACC7C" w14:textId="77777777" w:rsidR="008A4752" w:rsidRPr="00475DC6" w:rsidRDefault="008A4752" w:rsidP="0085282E">
                      <w:pPr>
                        <w:ind w:firstLineChars="150" w:firstLine="480"/>
                        <w:rPr>
                          <w:rFonts w:ascii="黑体" w:eastAsia="黑体" w:hAnsi="黑体"/>
                          <w:sz w:val="32"/>
                          <w:szCs w:val="32"/>
                        </w:rPr>
                      </w:pPr>
                      <w:r w:rsidRPr="005A15E5">
                        <w:rPr>
                          <w:rFonts w:ascii="黑体" w:eastAsia="黑体" w:hint="eastAsia"/>
                          <w:sz w:val="32"/>
                          <w:szCs w:val="32"/>
                        </w:rPr>
                        <w:t>导师姓名</w:t>
                      </w:r>
                      <w:r w:rsidRPr="00532A16">
                        <w:rPr>
                          <w:rFonts w:ascii="黑体" w:eastAsia="黑体" w:hint="eastAsia"/>
                          <w:sz w:val="32"/>
                          <w:szCs w:val="32"/>
                        </w:rPr>
                        <w:t>：</w:t>
                      </w:r>
                      <w:r w:rsidRPr="00475DC6">
                        <w:rPr>
                          <w:rFonts w:ascii="黑体" w:eastAsia="黑体" w:hAnsi="黑体" w:hint="eastAsia"/>
                          <w:sz w:val="32"/>
                          <w:szCs w:val="32"/>
                        </w:rPr>
                        <w:t>王均　教授</w:t>
                      </w:r>
                    </w:p>
                    <w:p w14:paraId="2733674C" w14:textId="5AA22E07" w:rsidR="008A4752" w:rsidRPr="00475DC6" w:rsidRDefault="008A4752" w:rsidP="0085282E">
                      <w:pPr>
                        <w:ind w:firstLineChars="150" w:firstLine="480"/>
                        <w:rPr>
                          <w:rFonts w:ascii="黑体" w:eastAsia="黑体" w:hAnsi="黑体"/>
                          <w:sz w:val="32"/>
                          <w:szCs w:val="32"/>
                        </w:rPr>
                      </w:pPr>
                      <w:r w:rsidRPr="00475DC6">
                        <w:rPr>
                          <w:rFonts w:ascii="黑体" w:eastAsia="黑体" w:hAnsi="黑体" w:hint="eastAsia"/>
                          <w:sz w:val="32"/>
                          <w:szCs w:val="32"/>
                        </w:rPr>
                        <w:t>完成时间：二</w:t>
                      </w:r>
                      <w:r w:rsidRPr="00475DC6">
                        <w:rPr>
                          <w:rFonts w:ascii="黑体" w:eastAsia="黑体" w:hAnsi="黑体" w:hint="eastAsia"/>
                          <w:sz w:val="32"/>
                        </w:rPr>
                        <w:t>○一八</w:t>
                      </w:r>
                      <w:r w:rsidRPr="00475DC6">
                        <w:rPr>
                          <w:rFonts w:ascii="黑体" w:eastAsia="黑体" w:hAnsi="黑体" w:hint="eastAsia"/>
                          <w:color w:val="000000" w:themeColor="text1"/>
                          <w:sz w:val="32"/>
                        </w:rPr>
                        <w:t>年四月</w:t>
                      </w:r>
                    </w:p>
                    <w:p w14:paraId="7A0E9590" w14:textId="77777777" w:rsidR="008A4752" w:rsidRDefault="008A4752" w:rsidP="0085282E"/>
                  </w:txbxContent>
                </v:textbox>
              </v:rect>
            </w:pict>
          </mc:Fallback>
        </mc:AlternateContent>
      </w:r>
    </w:p>
    <w:p w14:paraId="26CFEA39" w14:textId="77777777" w:rsidR="0085282E" w:rsidRPr="000D5EDD" w:rsidRDefault="0085282E" w:rsidP="0085282E">
      <w:pPr>
        <w:spacing w:line="300" w:lineRule="auto"/>
        <w:jc w:val="both"/>
        <w:rPr>
          <w:rFonts w:ascii="Arial" w:hAnsi="Arial" w:cs="Arial"/>
          <w:sz w:val="32"/>
        </w:rPr>
      </w:pPr>
    </w:p>
    <w:p w14:paraId="115948CD" w14:textId="77777777" w:rsidR="0085282E" w:rsidRPr="000D5EDD" w:rsidRDefault="0085282E" w:rsidP="0085282E">
      <w:pPr>
        <w:spacing w:line="300" w:lineRule="auto"/>
        <w:jc w:val="both"/>
        <w:rPr>
          <w:rFonts w:ascii="Arial" w:hAnsi="Arial" w:cs="Arial"/>
          <w:sz w:val="32"/>
        </w:rPr>
      </w:pPr>
    </w:p>
    <w:p w14:paraId="294AADE0" w14:textId="77777777" w:rsidR="0085282E" w:rsidRPr="000D5EDD" w:rsidRDefault="0085282E" w:rsidP="0085282E">
      <w:pPr>
        <w:spacing w:line="300" w:lineRule="auto"/>
        <w:jc w:val="both"/>
        <w:rPr>
          <w:rFonts w:ascii="Arial" w:hAnsi="Arial" w:cs="Arial"/>
          <w:sz w:val="32"/>
        </w:rPr>
      </w:pPr>
    </w:p>
    <w:p w14:paraId="30FD3634" w14:textId="77777777" w:rsidR="0085282E" w:rsidRPr="000D5EDD" w:rsidRDefault="0085282E" w:rsidP="0085282E">
      <w:pPr>
        <w:spacing w:line="300" w:lineRule="auto"/>
        <w:jc w:val="both"/>
        <w:rPr>
          <w:rFonts w:ascii="Arial" w:hAnsi="Arial" w:cs="Arial"/>
          <w:sz w:val="32"/>
        </w:rPr>
      </w:pPr>
    </w:p>
    <w:p w14:paraId="7D153BD5" w14:textId="77777777" w:rsidR="0085282E" w:rsidRPr="000D5EDD" w:rsidRDefault="0085282E" w:rsidP="0085282E">
      <w:pPr>
        <w:jc w:val="both"/>
        <w:rPr>
          <w:rFonts w:ascii="Arial" w:hAnsi="Arial" w:cs="Arial"/>
          <w:sz w:val="32"/>
        </w:rPr>
      </w:pPr>
    </w:p>
    <w:p w14:paraId="32A55D81" w14:textId="77777777" w:rsidR="0085282E" w:rsidRPr="000D5EDD" w:rsidRDefault="0085282E" w:rsidP="0085282E">
      <w:pPr>
        <w:contextualSpacing/>
        <w:jc w:val="both"/>
        <w:rPr>
          <w:rFonts w:ascii="Arial" w:hAnsi="Arial" w:cs="Arial"/>
          <w:sz w:val="40"/>
          <w:szCs w:val="40"/>
        </w:rPr>
      </w:pPr>
      <w:r w:rsidRPr="000D5EDD">
        <w:rPr>
          <w:rFonts w:ascii="Arial" w:hAnsi="Arial" w:cs="Arial"/>
          <w:sz w:val="32"/>
        </w:rPr>
        <w:br w:type="page"/>
      </w:r>
      <w:r>
        <w:rPr>
          <w:rFonts w:ascii="Arial" w:hAnsi="Arial" w:cs="Arial"/>
          <w:noProof/>
          <w:sz w:val="52"/>
        </w:rPr>
        <w:lastRenderedPageBreak/>
        <mc:AlternateContent>
          <mc:Choice Requires="wps">
            <w:drawing>
              <wp:anchor distT="0" distB="0" distL="114300" distR="114300" simplePos="0" relativeHeight="251659264" behindDoc="0" locked="0" layoutInCell="1" allowOverlap="1" wp14:anchorId="5107B000" wp14:editId="2EF7D887">
                <wp:simplePos x="0" y="0"/>
                <wp:positionH relativeFrom="column">
                  <wp:posOffset>114300</wp:posOffset>
                </wp:positionH>
                <wp:positionV relativeFrom="paragraph">
                  <wp:posOffset>0</wp:posOffset>
                </wp:positionV>
                <wp:extent cx="5029200" cy="1287780"/>
                <wp:effectExtent l="0" t="0" r="0" b="7620"/>
                <wp:wrapNone/>
                <wp:docPr id="80" name="矩形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3079DE" w14:textId="77777777" w:rsidR="008A4752" w:rsidRPr="00826272" w:rsidRDefault="008A4752" w:rsidP="0085282E">
                            <w:pPr>
                              <w:jc w:val="center"/>
                              <w:rPr>
                                <w:rFonts w:ascii="宋体" w:hAnsi="宋体"/>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7B000" id="矩形 80" o:spid="_x0000_s1028" style="position:absolute;left:0;text-align:left;margin-left:9pt;margin-top:0;width:396pt;height:10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" stroked="f" strokecolor="silver">
                <v:textbox>
                  <w:txbxContent>
                    <w:p w14:paraId="5D3079DE" w14:textId="77777777" w:rsidR="008A4752" w:rsidRPr="00826272" w:rsidRDefault="008A4752" w:rsidP="0085282E">
                      <w:pPr>
                        <w:jc w:val="center"/>
                        <w:rPr>
                          <w:rFonts w:ascii="宋体" w:hAnsi="宋体"/>
                          <w:sz w:val="24"/>
                        </w:rPr>
                      </w:pPr>
                    </w:p>
                  </w:txbxContent>
                </v:textbox>
              </v:rect>
            </w:pict>
          </mc:Fallback>
        </mc:AlternateContent>
      </w:r>
      <w:r w:rsidRPr="000D5EDD">
        <w:rPr>
          <w:rFonts w:ascii="Arial" w:hAnsi="Arial" w:cs="Arial"/>
          <w:sz w:val="32"/>
        </w:rPr>
        <w:br w:type="page"/>
      </w:r>
      <w:r>
        <w:rPr>
          <w:rFonts w:ascii="Arial" w:hAnsi="Arial" w:cs="Arial"/>
          <w:noProof/>
          <w:sz w:val="32"/>
        </w:rPr>
        <mc:AlternateContent>
          <mc:Choice Requires="wps">
            <w:drawing>
              <wp:anchor distT="4294967295" distB="4294967295" distL="114300" distR="114300" simplePos="0" relativeHeight="251660288" behindDoc="0" locked="0" layoutInCell="1" allowOverlap="1" wp14:anchorId="753A756D" wp14:editId="5EB7D440">
                <wp:simplePos x="0" y="0"/>
                <wp:positionH relativeFrom="column">
                  <wp:posOffset>0</wp:posOffset>
                </wp:positionH>
                <wp:positionV relativeFrom="paragraph">
                  <wp:posOffset>198119</wp:posOffset>
                </wp:positionV>
                <wp:extent cx="5100320" cy="0"/>
                <wp:effectExtent l="0" t="0" r="0" b="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0032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C0C0C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590EF710" id="直接连接符 79"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6pt" to="401.6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" stroked="f" strokecolor="silver"/>
            </w:pict>
          </mc:Fallback>
        </mc:AlternateContent>
      </w:r>
    </w:p>
    <w:p w14:paraId="0D00F2E9" w14:textId="77777777" w:rsidR="0085282E" w:rsidRPr="000D5EDD" w:rsidRDefault="0085282E" w:rsidP="0085282E">
      <w:pPr>
        <w:spacing w:line="600" w:lineRule="exact"/>
        <w:jc w:val="center"/>
        <w:rPr>
          <w:rFonts w:ascii="Arial" w:hAnsi="Arial" w:cs="Arial"/>
          <w:sz w:val="40"/>
          <w:szCs w:val="40"/>
        </w:rPr>
      </w:pPr>
      <w:smartTag w:uri="urn:schemas-microsoft-com:office:smarttags" w:element="PlaceType">
        <w:r w:rsidRPr="000D5EDD">
          <w:rPr>
            <w:rFonts w:ascii="Arial" w:hAnsi="Arial" w:cs="Arial"/>
            <w:sz w:val="40"/>
            <w:szCs w:val="40"/>
          </w:rPr>
          <w:lastRenderedPageBreak/>
          <w:t>University</w:t>
        </w:r>
      </w:smartTag>
      <w:r w:rsidRPr="000D5EDD">
        <w:rPr>
          <w:rFonts w:ascii="Arial" w:hAnsi="Arial" w:cs="Arial"/>
          <w:sz w:val="40"/>
          <w:szCs w:val="40"/>
        </w:rPr>
        <w:t xml:space="preserve"> of </w:t>
      </w:r>
      <w:smartTag w:uri="urn:schemas-microsoft-com:office:smarttags" w:element="PlaceName">
        <w:r w:rsidRPr="000D5EDD">
          <w:rPr>
            <w:rFonts w:ascii="Arial" w:hAnsi="Arial" w:cs="Arial"/>
            <w:sz w:val="40"/>
            <w:szCs w:val="40"/>
          </w:rPr>
          <w:t>Science</w:t>
        </w:r>
      </w:smartTag>
      <w:r w:rsidRPr="000D5EDD">
        <w:rPr>
          <w:rFonts w:ascii="Arial" w:hAnsi="Arial" w:cs="Arial"/>
          <w:sz w:val="40"/>
          <w:szCs w:val="40"/>
        </w:rPr>
        <w:t xml:space="preserve"> and Technology of </w:t>
      </w:r>
      <w:smartTag w:uri="urn:schemas-microsoft-com:office:smarttags" w:element="place">
        <w:smartTag w:uri="urn:schemas-microsoft-com:office:smarttags" w:element="country-region">
          <w:r w:rsidRPr="000D5EDD">
            <w:rPr>
              <w:rFonts w:ascii="Arial" w:hAnsi="Arial" w:cs="Arial"/>
              <w:sz w:val="40"/>
              <w:szCs w:val="40"/>
            </w:rPr>
            <w:t>China</w:t>
          </w:r>
        </w:smartTag>
      </w:smartTag>
    </w:p>
    <w:p w14:paraId="78738E56" w14:textId="77777777" w:rsidR="0085282E" w:rsidRPr="000D5EDD" w:rsidRDefault="0085282E" w:rsidP="0085282E">
      <w:pPr>
        <w:spacing w:line="600" w:lineRule="exact"/>
        <w:jc w:val="center"/>
        <w:rPr>
          <w:rFonts w:ascii="Arial" w:hAnsi="Arial" w:cs="Arial"/>
          <w:noProof/>
          <w:sz w:val="52"/>
          <w:szCs w:val="52"/>
        </w:rPr>
      </w:pPr>
      <w:r w:rsidRPr="000D5EDD">
        <w:rPr>
          <w:rFonts w:ascii="Arial" w:hAnsi="Arial" w:cs="Arial"/>
          <w:noProof/>
          <w:sz w:val="52"/>
          <w:szCs w:val="52"/>
        </w:rPr>
        <w:t xml:space="preserve">A </w:t>
      </w:r>
      <w:r>
        <w:rPr>
          <w:rFonts w:ascii="Arial" w:hAnsi="Arial" w:cs="Arial" w:hint="eastAsia"/>
          <w:noProof/>
          <w:sz w:val="52"/>
          <w:szCs w:val="52"/>
        </w:rPr>
        <w:t>D</w:t>
      </w:r>
      <w:r w:rsidRPr="000D5EDD">
        <w:rPr>
          <w:rFonts w:ascii="Arial" w:hAnsi="Arial" w:cs="Arial"/>
          <w:noProof/>
          <w:sz w:val="52"/>
          <w:szCs w:val="52"/>
        </w:rPr>
        <w:t xml:space="preserve">issertation for </w:t>
      </w:r>
      <w:r>
        <w:rPr>
          <w:rFonts w:ascii="Arial" w:hAnsi="Arial" w:cs="Arial" w:hint="eastAsia"/>
          <w:noProof/>
          <w:sz w:val="52"/>
          <w:szCs w:val="52"/>
        </w:rPr>
        <w:t>D</w:t>
      </w:r>
      <w:r w:rsidRPr="000D5EDD">
        <w:rPr>
          <w:rFonts w:ascii="Arial" w:hAnsi="Arial" w:cs="Arial"/>
          <w:noProof/>
          <w:sz w:val="52"/>
          <w:szCs w:val="52"/>
        </w:rPr>
        <w:t xml:space="preserve">octor’s </w:t>
      </w:r>
      <w:r>
        <w:rPr>
          <w:rFonts w:ascii="Arial" w:hAnsi="Arial" w:cs="Arial" w:hint="eastAsia"/>
          <w:noProof/>
          <w:sz w:val="52"/>
          <w:szCs w:val="52"/>
        </w:rPr>
        <w:t>D</w:t>
      </w:r>
      <w:r w:rsidRPr="000D5EDD">
        <w:rPr>
          <w:rFonts w:ascii="Arial" w:hAnsi="Arial" w:cs="Arial"/>
          <w:noProof/>
          <w:sz w:val="52"/>
          <w:szCs w:val="52"/>
        </w:rPr>
        <w:t>egree</w:t>
      </w:r>
    </w:p>
    <w:p w14:paraId="04287434" w14:textId="77777777" w:rsidR="0085282E" w:rsidRPr="000D5EDD" w:rsidRDefault="0085282E" w:rsidP="0085282E">
      <w:pPr>
        <w:ind w:firstLineChars="100" w:firstLine="520"/>
        <w:jc w:val="both"/>
        <w:rPr>
          <w:rFonts w:ascii="Arial" w:hAnsi="Arial" w:cs="Arial"/>
          <w:sz w:val="52"/>
          <w:szCs w:val="52"/>
        </w:rPr>
      </w:pPr>
    </w:p>
    <w:p w14:paraId="1EFEA537" w14:textId="77777777" w:rsidR="0085282E" w:rsidRPr="000D5EDD" w:rsidRDefault="0085282E" w:rsidP="0085282E">
      <w:pPr>
        <w:ind w:firstLineChars="100" w:firstLine="520"/>
        <w:jc w:val="both"/>
        <w:rPr>
          <w:rFonts w:ascii="Arial" w:hAnsi="Arial" w:cs="Arial"/>
          <w:sz w:val="52"/>
          <w:szCs w:val="52"/>
        </w:rPr>
      </w:pPr>
    </w:p>
    <w:p w14:paraId="2A14FCE8" w14:textId="77777777" w:rsidR="0085282E" w:rsidRPr="000D5EDD" w:rsidRDefault="0085282E" w:rsidP="0085282E">
      <w:pPr>
        <w:ind w:firstLineChars="100" w:firstLine="360"/>
        <w:jc w:val="center"/>
        <w:rPr>
          <w:rFonts w:ascii="Arial" w:hAnsi="Arial" w:cs="Arial"/>
          <w:sz w:val="52"/>
          <w:szCs w:val="52"/>
        </w:rPr>
      </w:pPr>
      <w:r w:rsidRPr="000D5EDD">
        <w:rPr>
          <w:rFonts w:eastAsia="隶书"/>
          <w:noProof/>
          <w:sz w:val="36"/>
          <w:szCs w:val="36"/>
        </w:rPr>
        <w:drawing>
          <wp:inline distT="0" distB="0" distL="0" distR="0" wp14:anchorId="3F4A2CBE" wp14:editId="1BA34DF7">
            <wp:extent cx="1607185" cy="1635125"/>
            <wp:effectExtent l="0" t="0" r="0" b="3175"/>
            <wp:docPr id="70" name="图片 70" descr="us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tcr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7185" cy="1635125"/>
                    </a:xfrm>
                    <a:prstGeom prst="rect">
                      <a:avLst/>
                    </a:prstGeom>
                    <a:noFill/>
                    <a:ln>
                      <a:noFill/>
                    </a:ln>
                  </pic:spPr>
                </pic:pic>
              </a:graphicData>
            </a:graphic>
          </wp:inline>
        </w:drawing>
      </w:r>
    </w:p>
    <w:p w14:paraId="02372687" w14:textId="77777777" w:rsidR="0085282E" w:rsidRPr="000D5EDD" w:rsidRDefault="0085282E" w:rsidP="0085282E">
      <w:pPr>
        <w:ind w:firstLineChars="100" w:firstLine="520"/>
        <w:jc w:val="both"/>
        <w:rPr>
          <w:rFonts w:ascii="Arial" w:hAnsi="Arial" w:cs="Arial"/>
          <w:sz w:val="52"/>
        </w:rPr>
      </w:pPr>
    </w:p>
    <w:p w14:paraId="18CDBF25" w14:textId="77777777" w:rsidR="0085282E" w:rsidRPr="000D5EDD" w:rsidRDefault="0085282E" w:rsidP="0085282E">
      <w:pPr>
        <w:spacing w:line="300" w:lineRule="auto"/>
        <w:jc w:val="both"/>
        <w:rPr>
          <w:rFonts w:ascii="Arial" w:hAnsi="Arial" w:cs="Arial"/>
          <w:sz w:val="52"/>
        </w:rPr>
      </w:pPr>
      <w:r>
        <w:rPr>
          <w:rFonts w:ascii="Arial" w:hAnsi="Arial" w:cs="Arial"/>
          <w:noProof/>
          <w:sz w:val="52"/>
        </w:rPr>
        <mc:AlternateContent>
          <mc:Choice Requires="wps">
            <w:drawing>
              <wp:anchor distT="0" distB="0" distL="114300" distR="114300" simplePos="0" relativeHeight="251663360" behindDoc="0" locked="0" layoutInCell="1" allowOverlap="1" wp14:anchorId="74AF5899" wp14:editId="05E6DCB9">
                <wp:simplePos x="0" y="0"/>
                <wp:positionH relativeFrom="column">
                  <wp:posOffset>297815</wp:posOffset>
                </wp:positionH>
                <wp:positionV relativeFrom="paragraph">
                  <wp:posOffset>124460</wp:posOffset>
                </wp:positionV>
                <wp:extent cx="4701540" cy="1898015"/>
                <wp:effectExtent l="0" t="0" r="3810" b="6985"/>
                <wp:wrapNone/>
                <wp:docPr id="78" name="矩形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1540" cy="189801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22AEC62" w14:textId="296B3DB0" w:rsidR="008A4752" w:rsidRPr="00AC5F0B" w:rsidRDefault="008A4752" w:rsidP="0085282E">
                            <w:pPr>
                              <w:autoSpaceDE w:val="0"/>
                              <w:autoSpaceDN w:val="0"/>
                              <w:adjustRightInd w:val="0"/>
                              <w:jc w:val="center"/>
                              <w:rPr>
                                <w:rFonts w:ascii="Arial" w:hAnsi="Arial" w:cs="Arial"/>
                                <w:b/>
                                <w:i/>
                                <w:color w:val="000000" w:themeColor="text1"/>
                                <w:sz w:val="52"/>
                                <w:szCs w:val="52"/>
                              </w:rPr>
                            </w:pPr>
                            <w:r w:rsidRPr="00AC5F0B">
                              <w:rPr>
                                <w:rFonts w:ascii="Arial" w:hAnsi="Arial" w:cs="Arial" w:hint="eastAsia"/>
                                <w:b/>
                                <w:bCs/>
                                <w:color w:val="000000" w:themeColor="text1"/>
                                <w:kern w:val="0"/>
                                <w:sz w:val="52"/>
                                <w:szCs w:val="52"/>
                              </w:rPr>
                              <w:t>C</w:t>
                            </w:r>
                            <w:r w:rsidRPr="00AC5F0B">
                              <w:rPr>
                                <w:rFonts w:ascii="Arial" w:hAnsi="Arial" w:cs="Arial"/>
                                <w:b/>
                                <w:bCs/>
                                <w:color w:val="000000" w:themeColor="text1"/>
                                <w:kern w:val="0"/>
                                <w:sz w:val="52"/>
                                <w:szCs w:val="52"/>
                              </w:rPr>
                              <w:t xml:space="preserve">orrelation between surface property and in vivo fate of anti-cancer drug delivery system </w:t>
                            </w:r>
                          </w:p>
                          <w:p w14:paraId="377A4B6A" w14:textId="77777777" w:rsidR="008A4752" w:rsidRDefault="008A475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F5899" id="矩形 78" o:spid="_x0000_s1029" style="position:absolute;left:0;text-align:left;margin-left:23.45pt;margin-top:9.8pt;width:370.2pt;height:14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" stroked="f" strokecolor="silver">
                <v:textbox>
                  <w:txbxContent>
                    <w:p w14:paraId="122AEC62" w14:textId="296B3DB0" w:rsidR="008A4752" w:rsidRPr="00AC5F0B" w:rsidRDefault="008A4752" w:rsidP="0085282E">
                      <w:pPr>
                        <w:autoSpaceDE w:val="0"/>
                        <w:autoSpaceDN w:val="0"/>
                        <w:adjustRightInd w:val="0"/>
                        <w:jc w:val="center"/>
                        <w:rPr>
                          <w:rFonts w:ascii="Arial" w:hAnsi="Arial" w:cs="Arial"/>
                          <w:b/>
                          <w:i/>
                          <w:color w:val="000000" w:themeColor="text1"/>
                          <w:sz w:val="52"/>
                          <w:szCs w:val="52"/>
                        </w:rPr>
                      </w:pPr>
                      <w:r w:rsidRPr="00AC5F0B">
                        <w:rPr>
                          <w:rFonts w:ascii="Arial" w:hAnsi="Arial" w:cs="Arial" w:hint="eastAsia"/>
                          <w:b/>
                          <w:bCs/>
                          <w:color w:val="000000" w:themeColor="text1"/>
                          <w:kern w:val="0"/>
                          <w:sz w:val="52"/>
                          <w:szCs w:val="52"/>
                        </w:rPr>
                        <w:t>C</w:t>
                      </w:r>
                      <w:r w:rsidRPr="00AC5F0B">
                        <w:rPr>
                          <w:rFonts w:ascii="Arial" w:hAnsi="Arial" w:cs="Arial"/>
                          <w:b/>
                          <w:bCs/>
                          <w:color w:val="000000" w:themeColor="text1"/>
                          <w:kern w:val="0"/>
                          <w:sz w:val="52"/>
                          <w:szCs w:val="52"/>
                        </w:rPr>
                        <w:t xml:space="preserve">orrelation between surface property and in vivo fate of anti-cancer drug delivery system </w:t>
                      </w:r>
                    </w:p>
                    <w:p w14:paraId="377A4B6A" w14:textId="77777777" w:rsidR="008A4752" w:rsidRDefault="008A4752"/>
                  </w:txbxContent>
                </v:textbox>
              </v:rect>
            </w:pict>
          </mc:Fallback>
        </mc:AlternateContent>
      </w:r>
    </w:p>
    <w:p w14:paraId="282AA777" w14:textId="77777777" w:rsidR="0085282E" w:rsidRPr="000D5EDD" w:rsidRDefault="0085282E" w:rsidP="0085282E">
      <w:pPr>
        <w:spacing w:line="300" w:lineRule="auto"/>
        <w:jc w:val="both"/>
        <w:rPr>
          <w:rFonts w:ascii="Arial" w:hAnsi="Arial" w:cs="Arial"/>
          <w:sz w:val="52"/>
        </w:rPr>
      </w:pPr>
    </w:p>
    <w:p w14:paraId="0767537B" w14:textId="77777777" w:rsidR="0085282E" w:rsidRPr="000D5EDD" w:rsidRDefault="0085282E" w:rsidP="0085282E">
      <w:pPr>
        <w:spacing w:line="300" w:lineRule="auto"/>
        <w:jc w:val="both"/>
        <w:rPr>
          <w:rFonts w:ascii="Arial" w:hAnsi="Arial" w:cs="Arial"/>
          <w:sz w:val="32"/>
        </w:rPr>
      </w:pPr>
    </w:p>
    <w:p w14:paraId="21FA4198" w14:textId="77777777" w:rsidR="0085282E" w:rsidRPr="000D5EDD" w:rsidRDefault="0085282E" w:rsidP="0085282E">
      <w:pPr>
        <w:spacing w:line="300" w:lineRule="auto"/>
        <w:jc w:val="both"/>
        <w:rPr>
          <w:rFonts w:ascii="Arial" w:hAnsi="Arial" w:cs="Arial"/>
          <w:sz w:val="32"/>
        </w:rPr>
      </w:pPr>
    </w:p>
    <w:p w14:paraId="18B328A2" w14:textId="77777777" w:rsidR="0085282E" w:rsidRPr="000D5EDD" w:rsidRDefault="0085282E" w:rsidP="0085282E">
      <w:pPr>
        <w:spacing w:line="300" w:lineRule="auto"/>
        <w:jc w:val="both"/>
        <w:rPr>
          <w:rFonts w:ascii="Arial" w:hAnsi="Arial" w:cs="Arial"/>
          <w:sz w:val="32"/>
        </w:rPr>
      </w:pPr>
    </w:p>
    <w:p w14:paraId="2C2A7C1C" w14:textId="77777777" w:rsidR="0085282E" w:rsidRPr="000D5EDD" w:rsidRDefault="0085282E" w:rsidP="0085282E">
      <w:pPr>
        <w:spacing w:line="300" w:lineRule="auto"/>
        <w:jc w:val="both"/>
        <w:rPr>
          <w:rFonts w:ascii="Arial" w:hAnsi="Arial" w:cs="Arial"/>
          <w:sz w:val="32"/>
        </w:rPr>
      </w:pPr>
      <w:r>
        <w:rPr>
          <w:rFonts w:ascii="Arial" w:hAnsi="Arial" w:cs="Arial"/>
          <w:noProof/>
          <w:sz w:val="32"/>
        </w:rPr>
        <mc:AlternateContent>
          <mc:Choice Requires="wps">
            <w:drawing>
              <wp:anchor distT="0" distB="0" distL="114300" distR="114300" simplePos="0" relativeHeight="251664384" behindDoc="0" locked="0" layoutInCell="1" allowOverlap="1" wp14:anchorId="04AE517E" wp14:editId="5C925F16">
                <wp:simplePos x="0" y="0"/>
                <wp:positionH relativeFrom="column">
                  <wp:posOffset>113599</wp:posOffset>
                </wp:positionH>
                <wp:positionV relativeFrom="paragraph">
                  <wp:posOffset>96769</wp:posOffset>
                </wp:positionV>
                <wp:extent cx="5957624" cy="1765300"/>
                <wp:effectExtent l="0" t="0" r="5080" b="6350"/>
                <wp:wrapNone/>
                <wp:docPr id="77" name="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7624"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CB2734B" w14:textId="77777777" w:rsidR="008A4752" w:rsidRPr="008A609C" w:rsidRDefault="008A4752" w:rsidP="0085282E">
                            <w:pPr>
                              <w:spacing w:line="600" w:lineRule="exact"/>
                              <w:ind w:firstLineChars="112" w:firstLine="358"/>
                              <w:rPr>
                                <w:sz w:val="18"/>
                                <w:szCs w:val="18"/>
                              </w:rPr>
                            </w:pPr>
                            <w:r w:rsidRPr="008A609C">
                              <w:rPr>
                                <w:rFonts w:eastAsia="黑体"/>
                                <w:sz w:val="32"/>
                                <w:szCs w:val="32"/>
                              </w:rPr>
                              <w:t>Author’s Name</w:t>
                            </w:r>
                            <w:r w:rsidRPr="008A609C">
                              <w:rPr>
                                <w:rFonts w:eastAsia="仿宋_GB2312" w:hint="eastAsia"/>
                                <w:sz w:val="32"/>
                                <w:szCs w:val="32"/>
                              </w:rPr>
                              <w:t>：</w:t>
                            </w:r>
                            <w:r w:rsidRPr="008A609C">
                              <w:rPr>
                                <w:rFonts w:eastAsia="仿宋_GB2312"/>
                                <w:sz w:val="32"/>
                                <w:szCs w:val="32"/>
                              </w:rPr>
                              <w:t xml:space="preserve">     </w:t>
                            </w:r>
                            <w:r>
                              <w:rPr>
                                <w:rFonts w:eastAsia="仿宋_GB2312"/>
                                <w:sz w:val="32"/>
                                <w:szCs w:val="32"/>
                              </w:rPr>
                              <w:t>Zhi-Ting Cao</w:t>
                            </w:r>
                          </w:p>
                          <w:p w14:paraId="34FDC908" w14:textId="44C240BA" w:rsidR="008A4752" w:rsidRPr="008A609C" w:rsidRDefault="008A4752" w:rsidP="0085282E">
                            <w:pPr>
                              <w:spacing w:line="600" w:lineRule="exact"/>
                              <w:ind w:firstLineChars="112" w:firstLine="358"/>
                              <w:rPr>
                                <w:sz w:val="32"/>
                                <w:szCs w:val="32"/>
                              </w:rPr>
                            </w:pPr>
                            <w:r w:rsidRPr="008A609C">
                              <w:rPr>
                                <w:rFonts w:eastAsia="黑体"/>
                                <w:sz w:val="32"/>
                                <w:szCs w:val="32"/>
                              </w:rPr>
                              <w:t>Specialty</w:t>
                            </w:r>
                            <w:r w:rsidRPr="008A609C">
                              <w:rPr>
                                <w:rFonts w:eastAsia="仿宋_GB2312" w:hint="eastAsia"/>
                                <w:sz w:val="32"/>
                                <w:szCs w:val="32"/>
                              </w:rPr>
                              <w:t>：</w:t>
                            </w:r>
                            <w:r w:rsidRPr="008A609C">
                              <w:rPr>
                                <w:rFonts w:eastAsia="仿宋_GB2312"/>
                                <w:sz w:val="32"/>
                                <w:szCs w:val="32"/>
                              </w:rPr>
                              <w:t xml:space="preserve">       </w:t>
                            </w:r>
                            <w:r w:rsidRPr="000D5EDD">
                              <w:rPr>
                                <w:rFonts w:eastAsia="仿宋_GB2312"/>
                                <w:sz w:val="32"/>
                                <w:szCs w:val="32"/>
                              </w:rPr>
                              <w:t xml:space="preserve">  </w:t>
                            </w:r>
                            <w:r w:rsidRPr="00AC5F0B">
                              <w:rPr>
                                <w:rFonts w:eastAsia="仿宋_GB2312"/>
                                <w:color w:val="000000" w:themeColor="text1"/>
                                <w:sz w:val="32"/>
                                <w:szCs w:val="32"/>
                              </w:rPr>
                              <w:t xml:space="preserve"> Polymer Chemistry and Physics</w:t>
                            </w:r>
                          </w:p>
                          <w:p w14:paraId="07160802" w14:textId="77777777" w:rsidR="008A4752" w:rsidRPr="008A609C" w:rsidRDefault="008A4752" w:rsidP="0085282E">
                            <w:pPr>
                              <w:spacing w:line="600" w:lineRule="exact"/>
                              <w:ind w:firstLineChars="112" w:firstLine="358"/>
                              <w:rPr>
                                <w:rFonts w:eastAsia="仿宋_GB2312"/>
                                <w:sz w:val="32"/>
                                <w:szCs w:val="32"/>
                              </w:rPr>
                            </w:pPr>
                            <w:r w:rsidRPr="008A609C">
                              <w:rPr>
                                <w:rFonts w:eastAsia="黑体"/>
                                <w:sz w:val="32"/>
                                <w:szCs w:val="32"/>
                              </w:rPr>
                              <w:t>Supervisor</w:t>
                            </w:r>
                            <w:r w:rsidRPr="008A609C">
                              <w:rPr>
                                <w:rFonts w:eastAsia="仿宋_GB2312" w:hint="eastAsia"/>
                                <w:sz w:val="32"/>
                                <w:szCs w:val="32"/>
                              </w:rPr>
                              <w:t>：</w:t>
                            </w:r>
                            <w:r w:rsidRPr="000D5EDD">
                              <w:rPr>
                                <w:rFonts w:eastAsia="仿宋_GB2312"/>
                                <w:sz w:val="32"/>
                                <w:szCs w:val="32"/>
                              </w:rPr>
                              <w:t xml:space="preserve">         </w:t>
                            </w:r>
                            <w:r w:rsidRPr="008A609C">
                              <w:rPr>
                                <w:rFonts w:eastAsia="仿宋_GB2312"/>
                                <w:sz w:val="32"/>
                                <w:szCs w:val="32"/>
                              </w:rPr>
                              <w:t>Prof. Jun Wang</w:t>
                            </w:r>
                          </w:p>
                          <w:p w14:paraId="733DEEDE" w14:textId="6D7690D1" w:rsidR="008A4752" w:rsidRPr="00130702" w:rsidRDefault="008A4752" w:rsidP="0085282E">
                            <w:pPr>
                              <w:spacing w:line="600" w:lineRule="exact"/>
                              <w:ind w:firstLineChars="112" w:firstLine="358"/>
                              <w:rPr>
                                <w:sz w:val="32"/>
                                <w:szCs w:val="32"/>
                              </w:rPr>
                            </w:pPr>
                            <w:r w:rsidRPr="008A609C">
                              <w:rPr>
                                <w:rFonts w:eastAsia="黑体"/>
                                <w:sz w:val="32"/>
                                <w:szCs w:val="32"/>
                              </w:rPr>
                              <w:t>Finished time:</w:t>
                            </w:r>
                            <w:r w:rsidRPr="008A609C">
                              <w:rPr>
                                <w:rFonts w:eastAsia="仿宋_GB2312"/>
                                <w:sz w:val="32"/>
                                <w:szCs w:val="32"/>
                              </w:rPr>
                              <w:t xml:space="preserve">        </w:t>
                            </w:r>
                            <w:r>
                              <w:rPr>
                                <w:rFonts w:eastAsia="仿宋_GB2312"/>
                                <w:sz w:val="32"/>
                                <w:szCs w:val="32"/>
                              </w:rPr>
                              <w:t>April the 15th</w:t>
                            </w:r>
                            <w:r w:rsidRPr="008A609C">
                              <w:rPr>
                                <w:rFonts w:eastAsia="仿宋_GB2312"/>
                                <w:sz w:val="32"/>
                                <w:szCs w:val="32"/>
                              </w:rPr>
                              <w:t>,</w:t>
                            </w:r>
                            <w:r>
                              <w:rPr>
                                <w:rFonts w:eastAsia="仿宋_GB2312"/>
                                <w:sz w:val="32"/>
                                <w:szCs w:val="32"/>
                              </w:rPr>
                              <w:t xml:space="preserve">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E517E" id="矩形 77" o:spid="_x0000_s1030" style="position:absolute;left:0;text-align:left;margin-left:8.95pt;margin-top:7.6pt;width:469.1pt;height:1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" stroked="f" strokecolor="silver">
                <v:textbox>
                  <w:txbxContent>
                    <w:p w14:paraId="0CB2734B" w14:textId="77777777" w:rsidR="008A4752" w:rsidRPr="008A609C" w:rsidRDefault="008A4752" w:rsidP="0085282E">
                      <w:pPr>
                        <w:spacing w:line="600" w:lineRule="exact"/>
                        <w:ind w:firstLineChars="112" w:firstLine="358"/>
                        <w:rPr>
                          <w:sz w:val="18"/>
                          <w:szCs w:val="18"/>
                        </w:rPr>
                      </w:pPr>
                      <w:r w:rsidRPr="008A609C">
                        <w:rPr>
                          <w:rFonts w:eastAsia="黑体"/>
                          <w:sz w:val="32"/>
                          <w:szCs w:val="32"/>
                        </w:rPr>
                        <w:t>Author’s Name</w:t>
                      </w:r>
                      <w:r w:rsidRPr="008A609C">
                        <w:rPr>
                          <w:rFonts w:eastAsia="仿宋_GB2312" w:hint="eastAsia"/>
                          <w:sz w:val="32"/>
                          <w:szCs w:val="32"/>
                        </w:rPr>
                        <w:t>：</w:t>
                      </w:r>
                      <w:r w:rsidRPr="008A609C">
                        <w:rPr>
                          <w:rFonts w:eastAsia="仿宋_GB2312"/>
                          <w:sz w:val="32"/>
                          <w:szCs w:val="32"/>
                        </w:rPr>
                        <w:t xml:space="preserve">     </w:t>
                      </w:r>
                      <w:r>
                        <w:rPr>
                          <w:rFonts w:eastAsia="仿宋_GB2312"/>
                          <w:sz w:val="32"/>
                          <w:szCs w:val="32"/>
                        </w:rPr>
                        <w:t>Zhi-Ting Cao</w:t>
                      </w:r>
                    </w:p>
                    <w:p w14:paraId="34FDC908" w14:textId="44C240BA" w:rsidR="008A4752" w:rsidRPr="008A609C" w:rsidRDefault="008A4752" w:rsidP="0085282E">
                      <w:pPr>
                        <w:spacing w:line="600" w:lineRule="exact"/>
                        <w:ind w:firstLineChars="112" w:firstLine="358"/>
                        <w:rPr>
                          <w:sz w:val="32"/>
                          <w:szCs w:val="32"/>
                        </w:rPr>
                      </w:pPr>
                      <w:r w:rsidRPr="008A609C">
                        <w:rPr>
                          <w:rFonts w:eastAsia="黑体"/>
                          <w:sz w:val="32"/>
                          <w:szCs w:val="32"/>
                        </w:rPr>
                        <w:t>Specialty</w:t>
                      </w:r>
                      <w:r w:rsidRPr="008A609C">
                        <w:rPr>
                          <w:rFonts w:eastAsia="仿宋_GB2312" w:hint="eastAsia"/>
                          <w:sz w:val="32"/>
                          <w:szCs w:val="32"/>
                        </w:rPr>
                        <w:t>：</w:t>
                      </w:r>
                      <w:r w:rsidRPr="008A609C">
                        <w:rPr>
                          <w:rFonts w:eastAsia="仿宋_GB2312"/>
                          <w:sz w:val="32"/>
                          <w:szCs w:val="32"/>
                        </w:rPr>
                        <w:t xml:space="preserve">       </w:t>
                      </w:r>
                      <w:r w:rsidRPr="000D5EDD">
                        <w:rPr>
                          <w:rFonts w:eastAsia="仿宋_GB2312"/>
                          <w:sz w:val="32"/>
                          <w:szCs w:val="32"/>
                        </w:rPr>
                        <w:t xml:space="preserve">  </w:t>
                      </w:r>
                      <w:r w:rsidRPr="00AC5F0B">
                        <w:rPr>
                          <w:rFonts w:eastAsia="仿宋_GB2312"/>
                          <w:color w:val="000000" w:themeColor="text1"/>
                          <w:sz w:val="32"/>
                          <w:szCs w:val="32"/>
                        </w:rPr>
                        <w:t xml:space="preserve"> Polymer Chemistry and Physics</w:t>
                      </w:r>
                    </w:p>
                    <w:p w14:paraId="07160802" w14:textId="77777777" w:rsidR="008A4752" w:rsidRPr="008A609C" w:rsidRDefault="008A4752" w:rsidP="0085282E">
                      <w:pPr>
                        <w:spacing w:line="600" w:lineRule="exact"/>
                        <w:ind w:firstLineChars="112" w:firstLine="358"/>
                        <w:rPr>
                          <w:rFonts w:eastAsia="仿宋_GB2312"/>
                          <w:sz w:val="32"/>
                          <w:szCs w:val="32"/>
                        </w:rPr>
                      </w:pPr>
                      <w:r w:rsidRPr="008A609C">
                        <w:rPr>
                          <w:rFonts w:eastAsia="黑体"/>
                          <w:sz w:val="32"/>
                          <w:szCs w:val="32"/>
                        </w:rPr>
                        <w:t>Supervisor</w:t>
                      </w:r>
                      <w:r w:rsidRPr="008A609C">
                        <w:rPr>
                          <w:rFonts w:eastAsia="仿宋_GB2312" w:hint="eastAsia"/>
                          <w:sz w:val="32"/>
                          <w:szCs w:val="32"/>
                        </w:rPr>
                        <w:t>：</w:t>
                      </w:r>
                      <w:r w:rsidRPr="000D5EDD">
                        <w:rPr>
                          <w:rFonts w:eastAsia="仿宋_GB2312"/>
                          <w:sz w:val="32"/>
                          <w:szCs w:val="32"/>
                        </w:rPr>
                        <w:t xml:space="preserve">         </w:t>
                      </w:r>
                      <w:r w:rsidRPr="008A609C">
                        <w:rPr>
                          <w:rFonts w:eastAsia="仿宋_GB2312"/>
                          <w:sz w:val="32"/>
                          <w:szCs w:val="32"/>
                        </w:rPr>
                        <w:t>Prof. Jun Wang</w:t>
                      </w:r>
                    </w:p>
                    <w:p w14:paraId="733DEEDE" w14:textId="6D7690D1" w:rsidR="008A4752" w:rsidRPr="00130702" w:rsidRDefault="008A4752" w:rsidP="0085282E">
                      <w:pPr>
                        <w:spacing w:line="600" w:lineRule="exact"/>
                        <w:ind w:firstLineChars="112" w:firstLine="358"/>
                        <w:rPr>
                          <w:sz w:val="32"/>
                          <w:szCs w:val="32"/>
                        </w:rPr>
                      </w:pPr>
                      <w:r w:rsidRPr="008A609C">
                        <w:rPr>
                          <w:rFonts w:eastAsia="黑体"/>
                          <w:sz w:val="32"/>
                          <w:szCs w:val="32"/>
                        </w:rPr>
                        <w:t>Finished time:</w:t>
                      </w:r>
                      <w:r w:rsidRPr="008A609C">
                        <w:rPr>
                          <w:rFonts w:eastAsia="仿宋_GB2312"/>
                          <w:sz w:val="32"/>
                          <w:szCs w:val="32"/>
                        </w:rPr>
                        <w:t xml:space="preserve">        </w:t>
                      </w:r>
                      <w:r>
                        <w:rPr>
                          <w:rFonts w:eastAsia="仿宋_GB2312"/>
                          <w:sz w:val="32"/>
                          <w:szCs w:val="32"/>
                        </w:rPr>
                        <w:t>April the 15th</w:t>
                      </w:r>
                      <w:r w:rsidRPr="008A609C">
                        <w:rPr>
                          <w:rFonts w:eastAsia="仿宋_GB2312"/>
                          <w:sz w:val="32"/>
                          <w:szCs w:val="32"/>
                        </w:rPr>
                        <w:t>,</w:t>
                      </w:r>
                      <w:r>
                        <w:rPr>
                          <w:rFonts w:eastAsia="仿宋_GB2312"/>
                          <w:sz w:val="32"/>
                          <w:szCs w:val="32"/>
                        </w:rPr>
                        <w:t xml:space="preserve"> 2018</w:t>
                      </w:r>
                    </w:p>
                  </w:txbxContent>
                </v:textbox>
              </v:rect>
            </w:pict>
          </mc:Fallback>
        </mc:AlternateContent>
      </w:r>
    </w:p>
    <w:p w14:paraId="74E80CEB" w14:textId="77777777" w:rsidR="0085282E" w:rsidRPr="000D5EDD" w:rsidRDefault="0085282E" w:rsidP="0085282E">
      <w:pPr>
        <w:spacing w:line="300" w:lineRule="auto"/>
        <w:jc w:val="both"/>
        <w:rPr>
          <w:rFonts w:ascii="Arial" w:hAnsi="Arial" w:cs="Arial"/>
          <w:sz w:val="32"/>
        </w:rPr>
      </w:pPr>
    </w:p>
    <w:p w14:paraId="05448FE8" w14:textId="77777777" w:rsidR="0085282E" w:rsidRPr="000D5EDD" w:rsidRDefault="0085282E" w:rsidP="0085282E">
      <w:pPr>
        <w:spacing w:line="300" w:lineRule="auto"/>
        <w:jc w:val="both"/>
        <w:rPr>
          <w:rFonts w:ascii="Arial" w:hAnsi="Arial" w:cs="Arial"/>
          <w:sz w:val="32"/>
        </w:rPr>
      </w:pPr>
    </w:p>
    <w:p w14:paraId="32516690" w14:textId="77777777" w:rsidR="0085282E" w:rsidRPr="000D5EDD" w:rsidRDefault="0085282E" w:rsidP="0085282E">
      <w:pPr>
        <w:spacing w:line="300" w:lineRule="auto"/>
        <w:jc w:val="both"/>
        <w:rPr>
          <w:rFonts w:ascii="Arial" w:hAnsi="Arial" w:cs="Arial"/>
          <w:sz w:val="32"/>
        </w:rPr>
        <w:sectPr w:rsidR="0085282E" w:rsidRPr="000D5EDD" w:rsidSect="0085282E">
          <w:footerReference w:type="even" r:id="rId9"/>
          <w:footerReference w:type="default" r:id="rId10"/>
          <w:pgSz w:w="11906" w:h="16838"/>
          <w:pgMar w:top="1440" w:right="1800" w:bottom="1440" w:left="1800" w:header="851" w:footer="992" w:gutter="0"/>
          <w:cols w:space="425"/>
          <w:docGrid w:type="lines" w:linePitch="312"/>
        </w:sectPr>
      </w:pPr>
    </w:p>
    <w:p w14:paraId="77D86D63" w14:textId="77777777" w:rsidR="0085282E" w:rsidRPr="000D5EDD" w:rsidRDefault="0085282E" w:rsidP="0085282E">
      <w:pPr>
        <w:contextualSpacing/>
        <w:jc w:val="both"/>
        <w:rPr>
          <w:rFonts w:ascii="Arial" w:hAnsi="Arial" w:cs="Arial"/>
          <w:sz w:val="32"/>
        </w:rPr>
      </w:pPr>
    </w:p>
    <w:p w14:paraId="44E96F51" w14:textId="77777777" w:rsidR="0085282E" w:rsidRPr="000D5EDD" w:rsidRDefault="0085282E" w:rsidP="0085282E">
      <w:pPr>
        <w:contextualSpacing/>
        <w:jc w:val="both"/>
        <w:rPr>
          <w:rFonts w:ascii="Arial" w:hAnsi="Arial" w:cs="Arial"/>
          <w:sz w:val="32"/>
        </w:rPr>
        <w:sectPr w:rsidR="0085282E" w:rsidRPr="000D5EDD" w:rsidSect="0085282E">
          <w:footerReference w:type="even" r:id="rId11"/>
          <w:footerReference w:type="default" r:id="rId12"/>
          <w:pgSz w:w="11906" w:h="16838"/>
          <w:pgMar w:top="1440" w:right="1800" w:bottom="1440" w:left="1800" w:header="851" w:footer="992" w:gutter="0"/>
          <w:cols w:space="425"/>
          <w:docGrid w:type="lines" w:linePitch="312"/>
        </w:sectPr>
      </w:pPr>
    </w:p>
    <w:p w14:paraId="4A60561C" w14:textId="77777777" w:rsidR="0085282E" w:rsidRPr="000D5EDD" w:rsidRDefault="0085282E" w:rsidP="0085282E">
      <w:pPr>
        <w:contextualSpacing/>
        <w:jc w:val="both"/>
        <w:rPr>
          <w:rFonts w:ascii="Arial" w:hAnsi="宋体" w:cs="Arial"/>
          <w:sz w:val="32"/>
        </w:rPr>
      </w:pPr>
    </w:p>
    <w:p w14:paraId="6CD44849" w14:textId="77777777" w:rsidR="0085282E" w:rsidRPr="000D5EDD" w:rsidRDefault="0085282E" w:rsidP="0085282E">
      <w:pPr>
        <w:contextualSpacing/>
        <w:jc w:val="center"/>
        <w:rPr>
          <w:rFonts w:ascii="Arial" w:hAnsi="Arial" w:cs="Arial"/>
          <w:sz w:val="24"/>
        </w:rPr>
      </w:pPr>
      <w:r w:rsidRPr="000D5EDD">
        <w:rPr>
          <w:rFonts w:ascii="Arial" w:hAnsi="宋体" w:cs="Arial"/>
          <w:sz w:val="32"/>
        </w:rPr>
        <w:t>中国科学技术大学学位论文原创性声明</w:t>
      </w:r>
    </w:p>
    <w:p w14:paraId="26E609BD" w14:textId="77777777" w:rsidR="0085282E" w:rsidRPr="000D5EDD" w:rsidRDefault="0085282E" w:rsidP="0085282E">
      <w:pPr>
        <w:spacing w:beforeLines="100" w:before="312"/>
        <w:ind w:firstLineChars="200" w:firstLine="480"/>
        <w:contextualSpacing/>
        <w:rPr>
          <w:rFonts w:ascii="Arial" w:hAnsi="Arial" w:cs="Arial"/>
          <w:sz w:val="24"/>
        </w:rPr>
      </w:pPr>
      <w:r w:rsidRPr="000D5EDD">
        <w:rPr>
          <w:rFonts w:ascii="Arial" w:hAnsi="宋体" w:cs="Arial"/>
          <w:sz w:val="24"/>
        </w:rPr>
        <w:t>本人声明所呈交的学位论文</w:t>
      </w:r>
      <w:r w:rsidRPr="000D5EDD">
        <w:rPr>
          <w:rFonts w:ascii="Arial" w:hAnsi="Arial" w:cs="Arial"/>
          <w:sz w:val="24"/>
        </w:rPr>
        <w:t>,</w:t>
      </w:r>
      <w:r w:rsidRPr="000D5EDD">
        <w:rPr>
          <w:rFonts w:ascii="Arial" w:hAnsi="宋体" w:cs="Arial"/>
          <w:sz w:val="24"/>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62105CD1" w14:textId="77777777" w:rsidR="0085282E" w:rsidRPr="000D5EDD" w:rsidRDefault="0085282E" w:rsidP="0085282E">
      <w:pPr>
        <w:ind w:firstLine="573"/>
        <w:contextualSpacing/>
        <w:jc w:val="center"/>
        <w:rPr>
          <w:rFonts w:ascii="Arial" w:hAnsi="Arial" w:cs="Arial"/>
          <w:sz w:val="24"/>
        </w:rPr>
      </w:pPr>
    </w:p>
    <w:p w14:paraId="28C5B0DE" w14:textId="77777777" w:rsidR="0085282E" w:rsidRPr="000D5EDD" w:rsidRDefault="0085282E" w:rsidP="0085282E">
      <w:pPr>
        <w:ind w:firstLineChars="150" w:firstLine="360"/>
        <w:contextualSpacing/>
        <w:jc w:val="center"/>
        <w:rPr>
          <w:rFonts w:ascii="Arial" w:hAnsi="Arial" w:cs="Arial"/>
          <w:sz w:val="24"/>
        </w:rPr>
      </w:pPr>
      <w:r w:rsidRPr="000D5EDD">
        <w:rPr>
          <w:rFonts w:ascii="Arial" w:hAnsi="宋体" w:cs="Arial"/>
          <w:sz w:val="24"/>
        </w:rPr>
        <w:t>作者签名：</w:t>
      </w:r>
      <w:r w:rsidRPr="000D5EDD">
        <w:rPr>
          <w:rFonts w:ascii="Arial" w:hAnsi="Arial" w:cs="Arial"/>
          <w:sz w:val="24"/>
        </w:rPr>
        <w:t xml:space="preserve">___________                </w:t>
      </w:r>
      <w:r w:rsidRPr="000D5EDD">
        <w:rPr>
          <w:rFonts w:ascii="Arial" w:hAnsi="宋体" w:cs="Arial"/>
          <w:sz w:val="24"/>
        </w:rPr>
        <w:t>签字日期：</w:t>
      </w:r>
      <w:r w:rsidRPr="000D5EDD">
        <w:rPr>
          <w:rFonts w:ascii="Arial" w:hAnsi="Arial" w:cs="Arial"/>
          <w:sz w:val="24"/>
        </w:rPr>
        <w:t>_______________</w:t>
      </w:r>
    </w:p>
    <w:p w14:paraId="431F008D" w14:textId="77777777" w:rsidR="0085282E" w:rsidRPr="000D5EDD" w:rsidRDefault="0085282E" w:rsidP="0085282E">
      <w:pPr>
        <w:ind w:firstLine="573"/>
        <w:contextualSpacing/>
        <w:jc w:val="both"/>
        <w:rPr>
          <w:rFonts w:ascii="Arial" w:hAnsi="Arial" w:cs="Arial"/>
          <w:sz w:val="24"/>
        </w:rPr>
      </w:pPr>
    </w:p>
    <w:p w14:paraId="1764FB24" w14:textId="77777777" w:rsidR="0085282E" w:rsidRPr="000D5EDD" w:rsidRDefault="0085282E" w:rsidP="0085282E">
      <w:pPr>
        <w:ind w:firstLine="573"/>
        <w:contextualSpacing/>
        <w:jc w:val="both"/>
        <w:rPr>
          <w:rFonts w:ascii="Arial" w:hAnsi="Arial" w:cs="Arial"/>
          <w:sz w:val="24"/>
        </w:rPr>
      </w:pPr>
    </w:p>
    <w:p w14:paraId="1803465C" w14:textId="77777777" w:rsidR="0085282E" w:rsidRPr="000D5EDD" w:rsidRDefault="0085282E" w:rsidP="0085282E">
      <w:pPr>
        <w:ind w:firstLine="573"/>
        <w:contextualSpacing/>
        <w:jc w:val="both"/>
        <w:rPr>
          <w:rFonts w:ascii="Arial" w:hAnsi="Arial" w:cs="Arial"/>
          <w:sz w:val="24"/>
        </w:rPr>
      </w:pPr>
    </w:p>
    <w:p w14:paraId="50AEE654" w14:textId="77777777" w:rsidR="0085282E" w:rsidRPr="000D5EDD" w:rsidRDefault="0085282E" w:rsidP="0085282E">
      <w:pPr>
        <w:ind w:firstLine="573"/>
        <w:contextualSpacing/>
        <w:jc w:val="both"/>
        <w:rPr>
          <w:rFonts w:ascii="Arial" w:hAnsi="Arial" w:cs="Arial"/>
          <w:sz w:val="24"/>
        </w:rPr>
      </w:pPr>
    </w:p>
    <w:p w14:paraId="60C6F31D" w14:textId="77777777" w:rsidR="0085282E" w:rsidRPr="000D5EDD" w:rsidRDefault="0085282E" w:rsidP="0085282E">
      <w:pPr>
        <w:contextualSpacing/>
        <w:jc w:val="center"/>
        <w:rPr>
          <w:rFonts w:ascii="Arial" w:hAnsi="Arial" w:cs="Arial"/>
          <w:sz w:val="32"/>
        </w:rPr>
      </w:pPr>
      <w:r w:rsidRPr="000D5EDD">
        <w:rPr>
          <w:rFonts w:ascii="Arial" w:hAnsi="宋体" w:cs="Arial"/>
          <w:sz w:val="32"/>
        </w:rPr>
        <w:t>中国科学技术大学学位论文授权使用声明</w:t>
      </w:r>
    </w:p>
    <w:p w14:paraId="4B698E21" w14:textId="77777777" w:rsidR="0085282E" w:rsidRPr="000D5EDD" w:rsidRDefault="0085282E" w:rsidP="0085282E">
      <w:pPr>
        <w:spacing w:beforeLines="100" w:before="312"/>
        <w:ind w:firstLineChars="200" w:firstLine="480"/>
        <w:contextualSpacing/>
        <w:jc w:val="both"/>
        <w:rPr>
          <w:rFonts w:ascii="Arial" w:hAnsi="Arial" w:cs="Arial"/>
          <w:sz w:val="24"/>
        </w:rPr>
      </w:pPr>
      <w:r w:rsidRPr="000D5EDD">
        <w:rPr>
          <w:rFonts w:ascii="Arial" w:hAnsi="宋体" w:cs="Arial"/>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0D5EDD">
        <w:rPr>
          <w:rFonts w:ascii="Arial" w:hAnsi="宋体" w:cs="Arial"/>
          <w:bCs/>
          <w:sz w:val="24"/>
        </w:rPr>
        <w:t>《中国学位论文全文数据库》等</w:t>
      </w:r>
      <w:r w:rsidRPr="000D5EDD">
        <w:rPr>
          <w:rFonts w:ascii="Arial" w:hAnsi="宋体" w:cs="Arial"/>
          <w:sz w:val="24"/>
        </w:rPr>
        <w:t>有关数据库进行检索，可以采用影印、缩印或扫描等复制手段保存、汇编学位论文。本人提交的电子文档的内容和纸质论文的内容相一致。</w:t>
      </w:r>
    </w:p>
    <w:p w14:paraId="2B7E65BA" w14:textId="77777777" w:rsidR="0085282E" w:rsidRPr="000D5EDD" w:rsidRDefault="0085282E" w:rsidP="0085282E">
      <w:pPr>
        <w:ind w:firstLineChars="200" w:firstLine="480"/>
        <w:contextualSpacing/>
        <w:jc w:val="both"/>
        <w:rPr>
          <w:rFonts w:ascii="Arial" w:hAnsi="Arial" w:cs="Arial"/>
          <w:sz w:val="24"/>
        </w:rPr>
      </w:pPr>
      <w:r w:rsidRPr="000D5EDD">
        <w:rPr>
          <w:rFonts w:ascii="Arial" w:hAnsi="宋体" w:cs="Arial"/>
          <w:sz w:val="24"/>
        </w:rPr>
        <w:t>保密的学位论文在解密后也遵守此规定。</w:t>
      </w:r>
    </w:p>
    <w:p w14:paraId="2B114CF7" w14:textId="77777777" w:rsidR="0085282E" w:rsidRPr="000D5EDD" w:rsidRDefault="0085282E" w:rsidP="0085282E">
      <w:pPr>
        <w:spacing w:beforeLines="100" w:before="312"/>
        <w:ind w:firstLineChars="200" w:firstLine="480"/>
        <w:contextualSpacing/>
        <w:jc w:val="both"/>
        <w:rPr>
          <w:rFonts w:ascii="Arial" w:hAnsi="Arial" w:cs="Arial"/>
          <w:sz w:val="24"/>
        </w:rPr>
      </w:pPr>
      <w:r w:rsidRPr="000D5EDD">
        <w:rPr>
          <w:rFonts w:ascii="Arial" w:hAnsi="Arial" w:cs="Arial"/>
          <w:sz w:val="24"/>
        </w:rPr>
        <w:t>□</w:t>
      </w:r>
      <w:r w:rsidRPr="000D5EDD">
        <w:rPr>
          <w:rFonts w:ascii="Arial" w:hAnsi="宋体" w:cs="Arial"/>
          <w:sz w:val="24"/>
        </w:rPr>
        <w:t>公开</w:t>
      </w:r>
      <w:r w:rsidRPr="000D5EDD">
        <w:rPr>
          <w:rFonts w:ascii="Arial" w:hAnsi="Arial" w:cs="Arial"/>
          <w:sz w:val="24"/>
        </w:rPr>
        <w:tab/>
        <w:t xml:space="preserve">  □</w:t>
      </w:r>
      <w:r w:rsidRPr="000D5EDD">
        <w:rPr>
          <w:rFonts w:ascii="Arial" w:hAnsi="宋体" w:cs="Arial"/>
          <w:sz w:val="24"/>
        </w:rPr>
        <w:t>保密（</w:t>
      </w:r>
      <w:r w:rsidRPr="000D5EDD">
        <w:rPr>
          <w:rFonts w:ascii="Arial" w:hAnsi="Arial" w:cs="Arial"/>
          <w:sz w:val="24"/>
        </w:rPr>
        <w:t>____</w:t>
      </w:r>
      <w:r w:rsidRPr="000D5EDD">
        <w:rPr>
          <w:rFonts w:ascii="Arial" w:hAnsi="宋体" w:cs="Arial"/>
          <w:sz w:val="24"/>
        </w:rPr>
        <w:t>年）</w:t>
      </w:r>
    </w:p>
    <w:p w14:paraId="51C262A4" w14:textId="77777777" w:rsidR="0085282E" w:rsidRPr="000D5EDD" w:rsidRDefault="0085282E" w:rsidP="0085282E">
      <w:pPr>
        <w:spacing w:beforeLines="100" w:before="312"/>
        <w:ind w:firstLineChars="200" w:firstLine="480"/>
        <w:contextualSpacing/>
        <w:jc w:val="both"/>
        <w:rPr>
          <w:rFonts w:ascii="Arial" w:hAnsi="Arial" w:cs="Arial"/>
          <w:sz w:val="24"/>
        </w:rPr>
      </w:pPr>
      <w:r w:rsidRPr="000D5EDD">
        <w:rPr>
          <w:rFonts w:ascii="Arial" w:hAnsi="宋体" w:cs="Arial"/>
          <w:sz w:val="24"/>
        </w:rPr>
        <w:t>作者签名：</w:t>
      </w:r>
      <w:r w:rsidRPr="000D5EDD">
        <w:rPr>
          <w:rFonts w:ascii="Arial" w:hAnsi="Arial" w:cs="Arial"/>
          <w:sz w:val="24"/>
        </w:rPr>
        <w:t>_______________</w:t>
      </w:r>
      <w:r w:rsidRPr="000D5EDD">
        <w:rPr>
          <w:rFonts w:ascii="Arial" w:hAnsi="Arial" w:cs="Arial"/>
          <w:sz w:val="24"/>
        </w:rPr>
        <w:tab/>
      </w:r>
      <w:r w:rsidRPr="000D5EDD">
        <w:rPr>
          <w:rFonts w:ascii="Arial" w:hAnsi="Arial" w:cs="Arial"/>
          <w:sz w:val="24"/>
        </w:rPr>
        <w:tab/>
      </w:r>
      <w:r w:rsidRPr="000D5EDD">
        <w:rPr>
          <w:rFonts w:ascii="Arial" w:hAnsi="宋体" w:cs="Arial"/>
          <w:sz w:val="24"/>
        </w:rPr>
        <w:t>导师签名：</w:t>
      </w:r>
      <w:r w:rsidRPr="000D5EDD">
        <w:rPr>
          <w:rFonts w:ascii="Arial" w:hAnsi="Arial" w:cs="Arial"/>
          <w:sz w:val="24"/>
        </w:rPr>
        <w:t>_______________</w:t>
      </w:r>
    </w:p>
    <w:p w14:paraId="294F0F49" w14:textId="77777777" w:rsidR="0085282E" w:rsidRPr="000D5EDD" w:rsidRDefault="0085282E" w:rsidP="0085282E">
      <w:pPr>
        <w:spacing w:beforeLines="100" w:before="312"/>
        <w:ind w:firstLineChars="200" w:firstLine="480"/>
        <w:contextualSpacing/>
        <w:jc w:val="both"/>
        <w:rPr>
          <w:rFonts w:ascii="Arial" w:hAnsi="Arial" w:cs="Arial"/>
          <w:sz w:val="24"/>
        </w:rPr>
      </w:pPr>
      <w:r w:rsidRPr="000D5EDD">
        <w:rPr>
          <w:rFonts w:ascii="Arial" w:hAnsi="宋体" w:cs="Arial"/>
          <w:sz w:val="24"/>
        </w:rPr>
        <w:t>签字日期：</w:t>
      </w:r>
      <w:r w:rsidRPr="000D5EDD">
        <w:rPr>
          <w:rFonts w:ascii="Arial" w:hAnsi="Arial" w:cs="Arial"/>
          <w:sz w:val="24"/>
        </w:rPr>
        <w:t>_______________</w:t>
      </w:r>
      <w:r w:rsidRPr="000D5EDD">
        <w:rPr>
          <w:rFonts w:ascii="Arial" w:hAnsi="Arial" w:cs="Arial"/>
          <w:sz w:val="24"/>
        </w:rPr>
        <w:tab/>
      </w:r>
      <w:r w:rsidRPr="000D5EDD">
        <w:rPr>
          <w:rFonts w:ascii="Arial" w:hAnsi="Arial" w:cs="Arial"/>
          <w:sz w:val="24"/>
        </w:rPr>
        <w:tab/>
      </w:r>
      <w:r w:rsidRPr="000D5EDD">
        <w:rPr>
          <w:rFonts w:ascii="Arial" w:hAnsi="宋体" w:cs="Arial"/>
          <w:sz w:val="24"/>
        </w:rPr>
        <w:t>签字日期：</w:t>
      </w:r>
      <w:r w:rsidRPr="000D5EDD">
        <w:rPr>
          <w:rFonts w:ascii="Arial" w:hAnsi="Arial" w:cs="Arial"/>
          <w:sz w:val="24"/>
        </w:rPr>
        <w:t>_______________</w:t>
      </w:r>
    </w:p>
    <w:p w14:paraId="590A37F6"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7811CD67"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5E01DDFB"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08ADBFE0"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0CA6B81D"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72F1EBCD"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45F00B50"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24EECF03"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78885C7C"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2250FC4E"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17EC0E89"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55F65B36"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6715FE5B"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51CBDDCC"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1508B4CD"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0A0CE036"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2B0232E3"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0E66FBF2"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1FDC1F59"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5AAB6828"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7CC7A3AA"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11DEA87F" w14:textId="77777777" w:rsidR="0085282E" w:rsidRPr="000D5EDD" w:rsidRDefault="0085282E" w:rsidP="0085282E">
      <w:pPr>
        <w:spacing w:beforeLines="100" w:before="312"/>
        <w:ind w:firstLineChars="200" w:firstLine="480"/>
        <w:contextualSpacing/>
        <w:jc w:val="both"/>
        <w:rPr>
          <w:rFonts w:ascii="Arial" w:hAnsi="Arial" w:cs="Arial"/>
          <w:sz w:val="24"/>
        </w:rPr>
        <w:sectPr w:rsidR="0085282E" w:rsidRPr="000D5EDD" w:rsidSect="0085282E">
          <w:headerReference w:type="default" r:id="rId13"/>
          <w:pgSz w:w="11906" w:h="16838"/>
          <w:pgMar w:top="1440" w:right="1800" w:bottom="1440" w:left="1800" w:header="851" w:footer="992" w:gutter="0"/>
          <w:cols w:space="425"/>
          <w:docGrid w:type="lines" w:linePitch="312"/>
        </w:sectPr>
      </w:pPr>
    </w:p>
    <w:p w14:paraId="25F2CDCE" w14:textId="77777777" w:rsidR="0085282E" w:rsidRPr="000D5EDD" w:rsidRDefault="0085282E" w:rsidP="0085282E">
      <w:pPr>
        <w:spacing w:before="480" w:after="360"/>
        <w:contextualSpacing/>
        <w:jc w:val="center"/>
        <w:outlineLvl w:val="0"/>
        <w:rPr>
          <w:rFonts w:ascii="黑体" w:eastAsia="黑体"/>
          <w:b/>
          <w:sz w:val="32"/>
          <w:szCs w:val="32"/>
        </w:rPr>
      </w:pPr>
      <w:bookmarkStart w:id="5" w:name="_Toc306355184"/>
      <w:bookmarkStart w:id="6" w:name="_Toc368506321"/>
      <w:bookmarkStart w:id="7" w:name="_Toc368530197"/>
      <w:bookmarkStart w:id="8" w:name="_Toc369349106"/>
      <w:bookmarkStart w:id="9" w:name="_Toc425108222"/>
      <w:bookmarkStart w:id="10" w:name="_Toc476929474"/>
      <w:bookmarkStart w:id="11" w:name="_Toc476929933"/>
      <w:bookmarkStart w:id="12" w:name="_Toc510694974"/>
      <w:r w:rsidRPr="000D5EDD">
        <w:rPr>
          <w:rFonts w:eastAsia="黑体" w:hint="eastAsia"/>
          <w:b/>
          <w:sz w:val="32"/>
          <w:szCs w:val="32"/>
        </w:rPr>
        <w:lastRenderedPageBreak/>
        <w:t>摘要</w:t>
      </w:r>
      <w:bookmarkEnd w:id="5"/>
      <w:bookmarkEnd w:id="6"/>
      <w:bookmarkEnd w:id="7"/>
      <w:bookmarkEnd w:id="8"/>
      <w:bookmarkEnd w:id="9"/>
      <w:bookmarkEnd w:id="10"/>
      <w:bookmarkEnd w:id="11"/>
      <w:bookmarkEnd w:id="12"/>
    </w:p>
    <w:p w14:paraId="01DE51C3" w14:textId="77777777" w:rsidR="003C7FFE" w:rsidRPr="003C7FFE" w:rsidRDefault="003C7FFE" w:rsidP="003C7FFE">
      <w:pPr>
        <w:tabs>
          <w:tab w:val="right" w:leader="middleDot" w:pos="7740"/>
        </w:tabs>
        <w:spacing w:line="400" w:lineRule="exact"/>
        <w:ind w:firstLine="482"/>
        <w:jc w:val="both"/>
        <w:rPr>
          <w:color w:val="000000"/>
          <w:sz w:val="24"/>
        </w:rPr>
      </w:pPr>
      <w:r w:rsidRPr="003C7FFE">
        <w:rPr>
          <w:rFonts w:hint="eastAsia"/>
          <w:color w:val="000000"/>
          <w:sz w:val="24"/>
        </w:rPr>
        <w:t>聚合物纳米载药体系的表面性能与体内命运息息相关，通过研究纳米颗粒不同表面特性对其体内命运的影响，对颗粒表面性质进行改性，可以针对性的设计高效的纳米药物递送体系，提高纳米载药体系的肿瘤治疗效果及基因编辑能力。正电性的纳米颗粒能够有效进入肿瘤细胞，其在肿瘤部位的可能的胞间传递作用可以有效的增加肿瘤部位的渗透，优异的细胞摄取能力可以增加肿瘤细胞内药物浓度，质子海绵效应可以改善纳米药物的内涵体逃逸。另外，调节颗粒表面</w:t>
      </w:r>
      <w:r w:rsidRPr="003C7FFE">
        <w:rPr>
          <w:rFonts w:hint="eastAsia"/>
          <w:color w:val="000000"/>
          <w:sz w:val="24"/>
        </w:rPr>
        <w:t>PEG</w:t>
      </w:r>
      <w:r w:rsidRPr="003C7FFE">
        <w:rPr>
          <w:rFonts w:hint="eastAsia"/>
          <w:color w:val="000000"/>
          <w:sz w:val="24"/>
        </w:rPr>
        <w:t>密度可以改变表面亲疏水性，进而调节与巨噬细胞的相互作用。然而，纳米颗粒在进入体内生理环境之后表面会由于调理作用迅速吸附多种蛋白，这些蛋白决定了细胞和纳米颗粒生物界面复杂的相互作用，进一步影响其最终体内命运。因此，同时针对颗粒表面物理化学性质和蛋白吸附进行研究相当重要。本论文的工作前期主要基于纳米颗粒表面电荷和</w:t>
      </w:r>
      <w:r w:rsidRPr="003C7FFE">
        <w:rPr>
          <w:rFonts w:hint="eastAsia"/>
          <w:color w:val="000000"/>
          <w:sz w:val="24"/>
        </w:rPr>
        <w:t>PEG</w:t>
      </w:r>
      <w:r w:rsidRPr="003C7FFE">
        <w:rPr>
          <w:rFonts w:hint="eastAsia"/>
          <w:color w:val="000000"/>
          <w:sz w:val="24"/>
        </w:rPr>
        <w:t>密度对纳米递送体系的肿瘤治疗和基因编辑能力进行研究，后期进一步通过建立纳米颗粒蛋白结合性能与体内命运的相关性进行研究，希望能够更加简便的利用纳米颗粒表面特性预测复杂的体内命运。本论文的主要内容可以分为如下三部分：</w:t>
      </w:r>
    </w:p>
    <w:p w14:paraId="48F34D8D" w14:textId="30F258CC" w:rsidR="003C7FFE" w:rsidRPr="003C7FFE" w:rsidRDefault="003C7FFE" w:rsidP="003C7FFE">
      <w:pPr>
        <w:tabs>
          <w:tab w:val="right" w:leader="middleDot" w:pos="7740"/>
        </w:tabs>
        <w:spacing w:line="400" w:lineRule="exact"/>
        <w:ind w:firstLine="482"/>
        <w:jc w:val="both"/>
        <w:rPr>
          <w:color w:val="000000"/>
          <w:sz w:val="24"/>
        </w:rPr>
      </w:pPr>
      <w:r w:rsidRPr="003C7FFE">
        <w:rPr>
          <w:rFonts w:hint="eastAsia"/>
          <w:color w:val="000000"/>
          <w:sz w:val="24"/>
        </w:rPr>
        <w:t>1.</w:t>
      </w:r>
      <w:r w:rsidRPr="003C7FFE">
        <w:rPr>
          <w:rFonts w:hint="eastAsia"/>
          <w:color w:val="000000"/>
          <w:sz w:val="24"/>
        </w:rPr>
        <w:tab/>
      </w:r>
      <w:r w:rsidRPr="003C7FFE">
        <w:rPr>
          <w:rFonts w:hint="eastAsia"/>
          <w:color w:val="000000"/>
          <w:sz w:val="24"/>
        </w:rPr>
        <w:t>我们合成了键合顺铂前药的聚乳酸衍生物，通过单乳化的方法以聚乙二醇聚乳酸（</w:t>
      </w:r>
      <w:r w:rsidRPr="008A4752">
        <w:rPr>
          <w:rFonts w:hint="eastAsia"/>
          <w:i/>
          <w:color w:val="000000"/>
          <w:sz w:val="24"/>
        </w:rPr>
        <w:t>m</w:t>
      </w:r>
      <w:r w:rsidRPr="003C7FFE">
        <w:rPr>
          <w:rFonts w:hint="eastAsia"/>
          <w:color w:val="000000"/>
          <w:sz w:val="24"/>
        </w:rPr>
        <w:t>PEG-PLA</w:t>
      </w:r>
      <w:r w:rsidRPr="003C7FFE">
        <w:rPr>
          <w:rFonts w:hint="eastAsia"/>
          <w:color w:val="000000"/>
          <w:sz w:val="24"/>
        </w:rPr>
        <w:t>）为主体，不同比例的阳离子脂质</w:t>
      </w:r>
      <w:r w:rsidRPr="003C7FFE">
        <w:rPr>
          <w:rFonts w:hint="eastAsia"/>
          <w:color w:val="000000"/>
          <w:sz w:val="24"/>
        </w:rPr>
        <w:t>DOTAP</w:t>
      </w:r>
      <w:r w:rsidRPr="003C7FFE">
        <w:rPr>
          <w:rFonts w:hint="eastAsia"/>
          <w:color w:val="000000"/>
          <w:sz w:val="24"/>
        </w:rPr>
        <w:t>辅助制备一系列表面为</w:t>
      </w:r>
      <w:r w:rsidRPr="003C7FFE">
        <w:rPr>
          <w:rFonts w:hint="eastAsia"/>
          <w:color w:val="000000"/>
          <w:sz w:val="24"/>
        </w:rPr>
        <w:t>PEG</w:t>
      </w:r>
      <w:r w:rsidRPr="003C7FFE">
        <w:rPr>
          <w:rFonts w:hint="eastAsia"/>
          <w:color w:val="000000"/>
          <w:sz w:val="24"/>
        </w:rPr>
        <w:t>亲水段保护的正电性纳米颗粒</w:t>
      </w:r>
      <w:r w:rsidRPr="003C7FFE">
        <w:rPr>
          <w:rFonts w:hint="eastAsia"/>
          <w:color w:val="000000"/>
          <w:sz w:val="24"/>
        </w:rPr>
        <w:t>CLAN</w:t>
      </w:r>
      <w:r w:rsidRPr="003C7FFE">
        <w:rPr>
          <w:rFonts w:hint="eastAsia"/>
          <w:color w:val="000000"/>
          <w:sz w:val="24"/>
        </w:rPr>
        <w:t>。这种</w:t>
      </w:r>
      <w:r w:rsidR="0099203E">
        <w:rPr>
          <w:rFonts w:hint="eastAsia"/>
          <w:color w:val="000000"/>
          <w:sz w:val="24"/>
        </w:rPr>
        <w:t>不同</w:t>
      </w:r>
      <w:r w:rsidRPr="003C7FFE">
        <w:rPr>
          <w:rFonts w:hint="eastAsia"/>
          <w:color w:val="000000"/>
          <w:sz w:val="24"/>
        </w:rPr>
        <w:t>正电性的纳米颗粒可以在体外显著提高顺铂耐药细胞株对纳米颗粒的摄取，增加</w:t>
      </w:r>
      <w:r w:rsidRPr="003C7FFE">
        <w:rPr>
          <w:rFonts w:hint="eastAsia"/>
          <w:color w:val="000000"/>
          <w:sz w:val="24"/>
        </w:rPr>
        <w:t>DNA</w:t>
      </w:r>
      <w:r w:rsidRPr="003C7FFE">
        <w:rPr>
          <w:rFonts w:hint="eastAsia"/>
          <w:color w:val="000000"/>
          <w:sz w:val="24"/>
        </w:rPr>
        <w:t>双链断裂，最终导致顺铂耐药细胞株的凋亡和耐药性的逆转。针对体内命运的研究结果表明，正电性纳米颗粒中阳离子脂质的掺入在没有明显减少纳米颗粒的长循环时间和肿瘤富集的前提下显著增强了</w:t>
      </w:r>
      <w:r w:rsidRPr="003C7FFE">
        <w:rPr>
          <w:rFonts w:hint="eastAsia"/>
          <w:color w:val="000000"/>
          <w:sz w:val="24"/>
        </w:rPr>
        <w:t>CLAN</w:t>
      </w:r>
      <w:r w:rsidRPr="003C7FFE">
        <w:rPr>
          <w:rFonts w:hint="eastAsia"/>
          <w:color w:val="000000"/>
          <w:sz w:val="24"/>
        </w:rPr>
        <w:t>体系被肿瘤细胞的摄取。因此，</w:t>
      </w:r>
      <w:r w:rsidRPr="003C7FFE">
        <w:rPr>
          <w:rFonts w:hint="eastAsia"/>
          <w:color w:val="000000"/>
          <w:sz w:val="24"/>
        </w:rPr>
        <w:t>CLAN</w:t>
      </w:r>
      <w:r w:rsidRPr="003C7FFE">
        <w:rPr>
          <w:rFonts w:hint="eastAsia"/>
          <w:color w:val="000000"/>
          <w:sz w:val="24"/>
        </w:rPr>
        <w:t>体系能通过在体内增加肿瘤细胞的药物富集，</w:t>
      </w:r>
      <w:r w:rsidR="007358D4" w:rsidRPr="003C7FFE">
        <w:rPr>
          <w:rFonts w:hint="eastAsia"/>
          <w:color w:val="000000"/>
          <w:sz w:val="24"/>
        </w:rPr>
        <w:t>有效</w:t>
      </w:r>
      <w:r w:rsidRPr="003C7FFE">
        <w:rPr>
          <w:rFonts w:hint="eastAsia"/>
          <w:color w:val="000000"/>
          <w:sz w:val="24"/>
        </w:rPr>
        <w:t>提高胞内药物浓度，从而产生优异的杀伤耐药肿瘤细胞的效果，最终克服肺癌的顺铂耐药性。</w:t>
      </w:r>
    </w:p>
    <w:p w14:paraId="38F2FE68" w14:textId="77777777" w:rsidR="003C7FFE" w:rsidRPr="003C7FFE" w:rsidRDefault="003C7FFE" w:rsidP="003C7FFE">
      <w:pPr>
        <w:tabs>
          <w:tab w:val="right" w:leader="middleDot" w:pos="7740"/>
        </w:tabs>
        <w:spacing w:line="400" w:lineRule="exact"/>
        <w:ind w:firstLine="482"/>
        <w:jc w:val="both"/>
        <w:rPr>
          <w:color w:val="000000"/>
          <w:sz w:val="24"/>
        </w:rPr>
      </w:pPr>
      <w:r w:rsidRPr="003C7FFE">
        <w:rPr>
          <w:rFonts w:hint="eastAsia"/>
          <w:color w:val="000000"/>
          <w:sz w:val="24"/>
        </w:rPr>
        <w:t>2.</w:t>
      </w:r>
      <w:r w:rsidRPr="003C7FFE">
        <w:rPr>
          <w:rFonts w:hint="eastAsia"/>
          <w:color w:val="000000"/>
          <w:sz w:val="24"/>
        </w:rPr>
        <w:tab/>
      </w:r>
      <w:r w:rsidRPr="003C7FFE">
        <w:rPr>
          <w:rFonts w:hint="eastAsia"/>
          <w:color w:val="000000"/>
          <w:sz w:val="24"/>
        </w:rPr>
        <w:t>除去纳米颗粒表面电势的影响，颗粒表面的亲疏水性与其体内命运息息相关。我们进一步研究了不同正电性和</w:t>
      </w:r>
      <w:r w:rsidRPr="003C7FFE">
        <w:rPr>
          <w:rFonts w:hint="eastAsia"/>
          <w:color w:val="000000"/>
          <w:sz w:val="24"/>
        </w:rPr>
        <w:t>PEG</w:t>
      </w:r>
      <w:r w:rsidRPr="003C7FFE">
        <w:rPr>
          <w:rFonts w:hint="eastAsia"/>
          <w:color w:val="000000"/>
          <w:sz w:val="24"/>
        </w:rPr>
        <w:t>密度对纳米递送体系的基因编辑能力的影响。首先针对阳离子脂质（</w:t>
      </w:r>
      <w:r w:rsidRPr="003C7FFE">
        <w:rPr>
          <w:rFonts w:hint="eastAsia"/>
          <w:color w:val="000000"/>
          <w:sz w:val="24"/>
        </w:rPr>
        <w:t>BHEM-Chol</w:t>
      </w:r>
      <w:r w:rsidRPr="003C7FFE">
        <w:rPr>
          <w:rFonts w:hint="eastAsia"/>
          <w:color w:val="000000"/>
          <w:sz w:val="24"/>
        </w:rPr>
        <w:t>）辅助的</w:t>
      </w:r>
      <w:r w:rsidRPr="003C7FFE">
        <w:rPr>
          <w:rFonts w:hint="eastAsia"/>
          <w:color w:val="000000"/>
          <w:sz w:val="24"/>
        </w:rPr>
        <w:t>PEG-PLGA</w:t>
      </w:r>
      <w:r w:rsidRPr="003C7FFE">
        <w:rPr>
          <w:rFonts w:hint="eastAsia"/>
          <w:color w:val="000000"/>
          <w:sz w:val="24"/>
        </w:rPr>
        <w:t>纳米颗粒的嗜中性粒细胞摄取进行筛选优化，然后利用优化的递送体系干预嗜中性粒细胞相关的炎症。我们证明了</w:t>
      </w:r>
      <w:r w:rsidRPr="003C7FFE">
        <w:rPr>
          <w:rFonts w:hint="eastAsia"/>
          <w:color w:val="000000"/>
          <w:sz w:val="24"/>
        </w:rPr>
        <w:t>CLAN</w:t>
      </w:r>
      <w:r w:rsidRPr="003C7FFE">
        <w:rPr>
          <w:rFonts w:hint="eastAsia"/>
          <w:color w:val="000000"/>
          <w:sz w:val="24"/>
        </w:rPr>
        <w:t>体系中具有较低表面</w:t>
      </w:r>
      <w:r w:rsidRPr="003C7FFE">
        <w:rPr>
          <w:rFonts w:hint="eastAsia"/>
          <w:color w:val="000000"/>
          <w:sz w:val="24"/>
        </w:rPr>
        <w:t>PEG</w:t>
      </w:r>
      <w:r w:rsidRPr="003C7FFE">
        <w:rPr>
          <w:rFonts w:hint="eastAsia"/>
          <w:color w:val="000000"/>
          <w:sz w:val="24"/>
        </w:rPr>
        <w:t>密度和较高表面电荷的</w:t>
      </w:r>
      <w:r w:rsidRPr="003C7FFE">
        <w:rPr>
          <w:rFonts w:hint="eastAsia"/>
          <w:color w:val="000000"/>
          <w:sz w:val="24"/>
        </w:rPr>
        <w:t>CLAN</w:t>
      </w:r>
      <w:r w:rsidRPr="0099203E">
        <w:rPr>
          <w:rFonts w:hint="eastAsia"/>
          <w:color w:val="000000"/>
          <w:sz w:val="24"/>
          <w:vertAlign w:val="subscript"/>
        </w:rPr>
        <w:t>45</w:t>
      </w:r>
      <w:r w:rsidRPr="003C7FFE">
        <w:rPr>
          <w:rFonts w:hint="eastAsia"/>
          <w:color w:val="000000"/>
          <w:sz w:val="24"/>
        </w:rPr>
        <w:t>可以在体内更多的被嗜中性粒细胞摄取。进一步利用这种优化的</w:t>
      </w:r>
      <w:r w:rsidRPr="003C7FFE">
        <w:rPr>
          <w:rFonts w:hint="eastAsia"/>
          <w:color w:val="000000"/>
          <w:sz w:val="24"/>
        </w:rPr>
        <w:t>CLAN</w:t>
      </w:r>
      <w:r w:rsidRPr="0099203E">
        <w:rPr>
          <w:rFonts w:hint="eastAsia"/>
          <w:color w:val="000000"/>
          <w:sz w:val="24"/>
          <w:vertAlign w:val="subscript"/>
        </w:rPr>
        <w:t>45</w:t>
      </w:r>
      <w:r w:rsidRPr="003C7FFE">
        <w:rPr>
          <w:rFonts w:hint="eastAsia"/>
          <w:color w:val="000000"/>
          <w:sz w:val="24"/>
        </w:rPr>
        <w:t>体系携载</w:t>
      </w:r>
      <w:r w:rsidRPr="003C7FFE">
        <w:rPr>
          <w:rFonts w:hint="eastAsia"/>
          <w:color w:val="000000"/>
          <w:sz w:val="24"/>
        </w:rPr>
        <w:t>pCas9/gNE</w:t>
      </w:r>
      <w:r w:rsidRPr="003C7FFE">
        <w:rPr>
          <w:rFonts w:hint="eastAsia"/>
          <w:color w:val="000000"/>
          <w:sz w:val="24"/>
        </w:rPr>
        <w:t>来干预</w:t>
      </w:r>
      <w:r w:rsidRPr="003C7FFE">
        <w:rPr>
          <w:rFonts w:hint="eastAsia"/>
          <w:color w:val="000000"/>
          <w:sz w:val="24"/>
        </w:rPr>
        <w:t>HFD</w:t>
      </w:r>
      <w:r w:rsidRPr="003C7FFE">
        <w:rPr>
          <w:rFonts w:hint="eastAsia"/>
          <w:color w:val="000000"/>
          <w:sz w:val="24"/>
        </w:rPr>
        <w:t>诱导的</w:t>
      </w:r>
      <w:r w:rsidRPr="003C7FFE">
        <w:rPr>
          <w:rFonts w:hint="eastAsia"/>
          <w:color w:val="000000"/>
          <w:sz w:val="24"/>
        </w:rPr>
        <w:t>T2D</w:t>
      </w:r>
      <w:r w:rsidRPr="003C7FFE">
        <w:rPr>
          <w:rFonts w:hint="eastAsia"/>
          <w:color w:val="000000"/>
          <w:sz w:val="24"/>
        </w:rPr>
        <w:t>小鼠的嗜中性粒细胞的</w:t>
      </w:r>
      <w:r w:rsidRPr="003C7FFE">
        <w:rPr>
          <w:rFonts w:hint="eastAsia"/>
          <w:color w:val="000000"/>
          <w:sz w:val="24"/>
        </w:rPr>
        <w:t>NE</w:t>
      </w:r>
      <w:r w:rsidRPr="003C7FFE">
        <w:rPr>
          <w:rFonts w:hint="eastAsia"/>
          <w:color w:val="000000"/>
          <w:sz w:val="24"/>
        </w:rPr>
        <w:t>基因，结果表明</w:t>
      </w:r>
      <w:r w:rsidRPr="003C7FFE">
        <w:rPr>
          <w:rFonts w:hint="eastAsia"/>
          <w:color w:val="000000"/>
          <w:sz w:val="24"/>
        </w:rPr>
        <w:t>CLAN</w:t>
      </w:r>
      <w:r w:rsidRPr="0099203E">
        <w:rPr>
          <w:rFonts w:hint="eastAsia"/>
          <w:color w:val="000000"/>
          <w:sz w:val="24"/>
          <w:vertAlign w:val="subscript"/>
        </w:rPr>
        <w:t>pCas9/gNE</w:t>
      </w:r>
      <w:r w:rsidRPr="003C7FFE">
        <w:rPr>
          <w:rFonts w:hint="eastAsia"/>
          <w:color w:val="000000"/>
          <w:sz w:val="24"/>
        </w:rPr>
        <w:t>能够下调肝脏和</w:t>
      </w:r>
      <w:r w:rsidRPr="003C7FFE">
        <w:rPr>
          <w:rFonts w:hint="eastAsia"/>
          <w:color w:val="000000"/>
          <w:sz w:val="24"/>
        </w:rPr>
        <w:t>eWAT</w:t>
      </w:r>
      <w:r w:rsidRPr="003C7FFE">
        <w:rPr>
          <w:rFonts w:hint="eastAsia"/>
          <w:color w:val="000000"/>
          <w:sz w:val="24"/>
        </w:rPr>
        <w:t>中的</w:t>
      </w:r>
      <w:r w:rsidRPr="003C7FFE">
        <w:rPr>
          <w:rFonts w:hint="eastAsia"/>
          <w:color w:val="000000"/>
          <w:sz w:val="24"/>
        </w:rPr>
        <w:t>NE</w:t>
      </w:r>
      <w:r w:rsidRPr="003C7FFE">
        <w:rPr>
          <w:rFonts w:hint="eastAsia"/>
          <w:color w:val="000000"/>
          <w:sz w:val="24"/>
        </w:rPr>
        <w:t>表达，从而增加</w:t>
      </w:r>
      <w:r w:rsidRPr="003C7FFE">
        <w:rPr>
          <w:rFonts w:hint="eastAsia"/>
          <w:color w:val="000000"/>
          <w:sz w:val="24"/>
        </w:rPr>
        <w:t>T2D</w:t>
      </w:r>
      <w:r w:rsidRPr="003C7FFE">
        <w:rPr>
          <w:rFonts w:hint="eastAsia"/>
          <w:color w:val="000000"/>
          <w:sz w:val="24"/>
        </w:rPr>
        <w:t>小鼠的葡萄糖耐受能力和胰岛素敏感性，成功实现利用优化的</w:t>
      </w:r>
      <w:r w:rsidRPr="003C7FFE">
        <w:rPr>
          <w:rFonts w:hint="eastAsia"/>
          <w:color w:val="000000"/>
          <w:sz w:val="24"/>
        </w:rPr>
        <w:t>CLAN</w:t>
      </w:r>
      <w:r w:rsidRPr="003C7FFE">
        <w:rPr>
          <w:rFonts w:hint="eastAsia"/>
          <w:color w:val="000000"/>
          <w:sz w:val="24"/>
        </w:rPr>
        <w:t>体系递送</w:t>
      </w:r>
      <w:r w:rsidRPr="003C7FFE">
        <w:rPr>
          <w:rFonts w:hint="eastAsia"/>
          <w:color w:val="000000"/>
          <w:sz w:val="24"/>
        </w:rPr>
        <w:t>CRISPR/Cas9</w:t>
      </w:r>
      <w:r w:rsidRPr="003C7FFE">
        <w:rPr>
          <w:rFonts w:hint="eastAsia"/>
          <w:color w:val="000000"/>
          <w:sz w:val="24"/>
        </w:rPr>
        <w:t>来直接干预体内嗜中性粒细胞的功能。</w:t>
      </w:r>
    </w:p>
    <w:p w14:paraId="0622075C" w14:textId="5B171462" w:rsidR="003C7FFE" w:rsidRPr="000D5EDD" w:rsidRDefault="003C7FFE" w:rsidP="003C7FFE">
      <w:pPr>
        <w:tabs>
          <w:tab w:val="right" w:leader="middleDot" w:pos="7740"/>
        </w:tabs>
        <w:spacing w:line="400" w:lineRule="exact"/>
        <w:ind w:firstLine="482"/>
        <w:jc w:val="both"/>
        <w:rPr>
          <w:color w:val="000000"/>
          <w:sz w:val="24"/>
        </w:rPr>
      </w:pPr>
      <w:r w:rsidRPr="003C7FFE">
        <w:rPr>
          <w:rFonts w:hint="eastAsia"/>
          <w:color w:val="000000"/>
          <w:sz w:val="24"/>
        </w:rPr>
        <w:lastRenderedPageBreak/>
        <w:t>3.</w:t>
      </w:r>
      <w:r w:rsidRPr="003C7FFE">
        <w:rPr>
          <w:rFonts w:hint="eastAsia"/>
          <w:color w:val="000000"/>
          <w:sz w:val="24"/>
        </w:rPr>
        <w:tab/>
      </w:r>
      <w:r w:rsidRPr="003C7FFE">
        <w:rPr>
          <w:rFonts w:hint="eastAsia"/>
          <w:color w:val="000000"/>
          <w:sz w:val="24"/>
        </w:rPr>
        <w:t>为了建立纳米颗粒蛋白结合性能与体内命运的相关性，我们设计合成了一系列具有不同</w:t>
      </w:r>
      <w:r w:rsidRPr="003C7FFE">
        <w:rPr>
          <w:rFonts w:hint="eastAsia"/>
          <w:color w:val="000000"/>
          <w:sz w:val="24"/>
        </w:rPr>
        <w:t>PEG</w:t>
      </w:r>
      <w:r w:rsidRPr="003C7FFE">
        <w:rPr>
          <w:rFonts w:hint="eastAsia"/>
          <w:color w:val="000000"/>
          <w:sz w:val="24"/>
        </w:rPr>
        <w:t>密度的</w:t>
      </w:r>
      <w:r w:rsidRPr="003C7FFE">
        <w:rPr>
          <w:rFonts w:hint="eastAsia"/>
          <w:color w:val="000000"/>
          <w:sz w:val="24"/>
        </w:rPr>
        <w:t>PEG-PLA</w:t>
      </w:r>
      <w:r w:rsidRPr="003C7FFE">
        <w:rPr>
          <w:rFonts w:hint="eastAsia"/>
          <w:color w:val="000000"/>
          <w:sz w:val="24"/>
        </w:rPr>
        <w:t>纳米颗粒，利用</w:t>
      </w:r>
      <w:r w:rsidR="0099203E">
        <w:rPr>
          <w:rFonts w:hint="eastAsia"/>
          <w:color w:val="000000"/>
          <w:sz w:val="24"/>
        </w:rPr>
        <w:t>等温滴定量热法（</w:t>
      </w:r>
      <w:r w:rsidR="0099203E" w:rsidRPr="003C7FFE">
        <w:rPr>
          <w:rFonts w:hint="eastAsia"/>
          <w:color w:val="000000"/>
          <w:sz w:val="24"/>
        </w:rPr>
        <w:t>ITC</w:t>
      </w:r>
      <w:r w:rsidR="0099203E">
        <w:rPr>
          <w:rFonts w:hint="eastAsia"/>
          <w:color w:val="000000"/>
          <w:sz w:val="24"/>
        </w:rPr>
        <w:t>）</w:t>
      </w:r>
      <w:r w:rsidRPr="003C7FFE">
        <w:rPr>
          <w:rFonts w:hint="eastAsia"/>
          <w:color w:val="000000"/>
          <w:sz w:val="24"/>
        </w:rPr>
        <w:t>和</w:t>
      </w:r>
      <w:r w:rsidR="0099203E">
        <w:rPr>
          <w:rFonts w:hint="eastAsia"/>
          <w:color w:val="000000"/>
          <w:sz w:val="24"/>
        </w:rPr>
        <w:t>微量热泳动仪（</w:t>
      </w:r>
      <w:r w:rsidR="0099203E" w:rsidRPr="003C7FFE">
        <w:rPr>
          <w:rFonts w:hint="eastAsia"/>
          <w:color w:val="000000"/>
          <w:sz w:val="24"/>
        </w:rPr>
        <w:t>MST</w:t>
      </w:r>
      <w:r w:rsidR="0099203E">
        <w:rPr>
          <w:rFonts w:hint="eastAsia"/>
          <w:color w:val="000000"/>
          <w:sz w:val="24"/>
        </w:rPr>
        <w:t>）</w:t>
      </w:r>
      <w:r w:rsidRPr="003C7FFE">
        <w:rPr>
          <w:rFonts w:hint="eastAsia"/>
          <w:color w:val="000000"/>
          <w:sz w:val="24"/>
        </w:rPr>
        <w:t>研究了颗粒的表面疏水性和蛋白结合能力，</w:t>
      </w:r>
      <w:r w:rsidR="0099203E">
        <w:rPr>
          <w:rFonts w:hint="eastAsia"/>
          <w:color w:val="000000"/>
          <w:sz w:val="24"/>
        </w:rPr>
        <w:t>我们</w:t>
      </w:r>
      <w:r w:rsidRPr="003C7FFE">
        <w:rPr>
          <w:rFonts w:hint="eastAsia"/>
          <w:color w:val="000000"/>
          <w:sz w:val="24"/>
        </w:rPr>
        <w:t>选择蛋白结合常数</w:t>
      </w:r>
      <w:r w:rsidRPr="003C7FFE">
        <w:rPr>
          <w:rFonts w:hint="eastAsia"/>
          <w:color w:val="000000"/>
          <w:sz w:val="24"/>
        </w:rPr>
        <w:t>K</w:t>
      </w:r>
      <w:r w:rsidRPr="0099203E">
        <w:rPr>
          <w:rFonts w:hint="eastAsia"/>
          <w:color w:val="000000"/>
          <w:sz w:val="24"/>
          <w:vertAlign w:val="subscript"/>
        </w:rPr>
        <w:t>d</w:t>
      </w:r>
      <w:r w:rsidRPr="003C7FFE">
        <w:rPr>
          <w:rFonts w:hint="eastAsia"/>
          <w:color w:val="000000"/>
          <w:sz w:val="24"/>
        </w:rPr>
        <w:t>作为纳米</w:t>
      </w:r>
      <w:r w:rsidR="0099203E">
        <w:rPr>
          <w:rFonts w:hint="eastAsia"/>
          <w:color w:val="000000"/>
          <w:sz w:val="24"/>
        </w:rPr>
        <w:t>颗粒和</w:t>
      </w:r>
      <w:r w:rsidRPr="003C7FFE">
        <w:rPr>
          <w:rFonts w:hint="eastAsia"/>
          <w:color w:val="000000"/>
          <w:sz w:val="24"/>
        </w:rPr>
        <w:t>生物界面的特征参数</w:t>
      </w:r>
      <w:r w:rsidR="0099203E">
        <w:rPr>
          <w:rFonts w:hint="eastAsia"/>
          <w:color w:val="000000"/>
          <w:sz w:val="24"/>
        </w:rPr>
        <w:t>，进一步研究其体内外巨噬细胞相关命运</w:t>
      </w:r>
      <w:r w:rsidRPr="003C7FFE">
        <w:rPr>
          <w:rFonts w:hint="eastAsia"/>
          <w:color w:val="000000"/>
          <w:sz w:val="24"/>
        </w:rPr>
        <w:t>。体外实验结果表明纳米颗粒的巨噬细胞摄取与蛋白结合常数</w:t>
      </w:r>
      <w:r w:rsidRPr="003C7FFE">
        <w:rPr>
          <w:rFonts w:hint="eastAsia"/>
          <w:color w:val="000000"/>
          <w:sz w:val="24"/>
        </w:rPr>
        <w:t>K</w:t>
      </w:r>
      <w:r w:rsidRPr="0099203E">
        <w:rPr>
          <w:rFonts w:hint="eastAsia"/>
          <w:color w:val="000000"/>
          <w:sz w:val="24"/>
          <w:vertAlign w:val="subscript"/>
        </w:rPr>
        <w:t>d</w:t>
      </w:r>
      <w:r w:rsidRPr="003C7FFE">
        <w:rPr>
          <w:rFonts w:hint="eastAsia"/>
          <w:color w:val="000000"/>
          <w:sz w:val="24"/>
        </w:rPr>
        <w:t>具有正相关性，进一步的体内实验也证实体内肝脏巨噬细胞即枯否细胞摄取和</w:t>
      </w:r>
      <w:r w:rsidRPr="003C7FFE">
        <w:rPr>
          <w:rFonts w:hint="eastAsia"/>
          <w:color w:val="000000"/>
          <w:sz w:val="24"/>
        </w:rPr>
        <w:t>K</w:t>
      </w:r>
      <w:r w:rsidRPr="0099203E">
        <w:rPr>
          <w:rFonts w:hint="eastAsia"/>
          <w:color w:val="000000"/>
          <w:sz w:val="24"/>
          <w:vertAlign w:val="subscript"/>
        </w:rPr>
        <w:t>d</w:t>
      </w:r>
      <w:r w:rsidRPr="003C7FFE">
        <w:rPr>
          <w:rFonts w:hint="eastAsia"/>
          <w:color w:val="000000"/>
          <w:sz w:val="24"/>
        </w:rPr>
        <w:t>正相关，血液清除相关的药代动力学参数与</w:t>
      </w:r>
      <w:r w:rsidRPr="003C7FFE">
        <w:rPr>
          <w:rFonts w:hint="eastAsia"/>
          <w:color w:val="000000"/>
          <w:sz w:val="24"/>
        </w:rPr>
        <w:t>K</w:t>
      </w:r>
      <w:r w:rsidRPr="0099203E">
        <w:rPr>
          <w:rFonts w:hint="eastAsia"/>
          <w:color w:val="000000"/>
          <w:sz w:val="24"/>
          <w:vertAlign w:val="subscript"/>
        </w:rPr>
        <w:t>d</w:t>
      </w:r>
      <w:r w:rsidRPr="003C7FFE">
        <w:rPr>
          <w:rFonts w:hint="eastAsia"/>
          <w:color w:val="000000"/>
          <w:sz w:val="24"/>
        </w:rPr>
        <w:t>负相关。这种规律说明纳米颗粒的体内命运是可以通过其蛋白结合性能进行预测的。我们的研究</w:t>
      </w:r>
      <w:r w:rsidR="0099203E">
        <w:rPr>
          <w:rFonts w:hint="eastAsia"/>
          <w:color w:val="000000"/>
          <w:sz w:val="24"/>
        </w:rPr>
        <w:t>首次</w:t>
      </w:r>
      <w:r w:rsidRPr="003C7FFE">
        <w:rPr>
          <w:rFonts w:hint="eastAsia"/>
          <w:color w:val="000000"/>
          <w:sz w:val="24"/>
        </w:rPr>
        <w:t>尝试分离简单有效的纳米颗粒</w:t>
      </w:r>
      <w:r w:rsidR="0099203E">
        <w:rPr>
          <w:rFonts w:hint="eastAsia"/>
          <w:color w:val="000000"/>
          <w:sz w:val="24"/>
        </w:rPr>
        <w:t>和生物界面特征</w:t>
      </w:r>
      <w:r w:rsidRPr="003C7FFE">
        <w:rPr>
          <w:rFonts w:hint="eastAsia"/>
          <w:color w:val="000000"/>
          <w:sz w:val="24"/>
        </w:rPr>
        <w:t>参数，即纳米颗粒</w:t>
      </w:r>
      <w:r w:rsidR="0099203E">
        <w:rPr>
          <w:rFonts w:hint="eastAsia"/>
          <w:color w:val="000000"/>
          <w:sz w:val="24"/>
        </w:rPr>
        <w:t>的</w:t>
      </w:r>
      <w:r w:rsidRPr="003C7FFE">
        <w:rPr>
          <w:rFonts w:hint="eastAsia"/>
          <w:color w:val="000000"/>
          <w:sz w:val="24"/>
        </w:rPr>
        <w:t>蛋白结合常数，以此预测颗粒的体内巨噬细胞识别和长循环性能。这种研究必将促进纳米颗粒输送系统的临床应用</w:t>
      </w:r>
      <w:r w:rsidR="0099203E">
        <w:rPr>
          <w:rFonts w:hint="eastAsia"/>
          <w:color w:val="000000"/>
          <w:sz w:val="24"/>
        </w:rPr>
        <w:t>。</w:t>
      </w:r>
    </w:p>
    <w:p w14:paraId="74664D45" w14:textId="77777777" w:rsidR="0085282E" w:rsidRPr="000D5EDD" w:rsidRDefault="0085282E" w:rsidP="0085282E">
      <w:pPr>
        <w:spacing w:line="400" w:lineRule="exact"/>
        <w:ind w:firstLineChars="200" w:firstLine="480"/>
        <w:jc w:val="both"/>
        <w:rPr>
          <w:color w:val="000000"/>
          <w:sz w:val="24"/>
        </w:rPr>
      </w:pPr>
    </w:p>
    <w:p w14:paraId="13AF5152" w14:textId="77777777" w:rsidR="0085282E" w:rsidRPr="000D5EDD" w:rsidRDefault="0085282E" w:rsidP="0085282E">
      <w:pPr>
        <w:spacing w:line="400" w:lineRule="exact"/>
        <w:jc w:val="both"/>
        <w:rPr>
          <w:color w:val="000000"/>
          <w:sz w:val="24"/>
        </w:rPr>
      </w:pPr>
    </w:p>
    <w:p w14:paraId="2787A979" w14:textId="605046B1" w:rsidR="003C7FFE" w:rsidRPr="000D5EDD" w:rsidRDefault="003C7FFE" w:rsidP="003C7FFE">
      <w:pPr>
        <w:spacing w:line="400" w:lineRule="exact"/>
        <w:ind w:left="947" w:hangingChars="393" w:hanging="947"/>
        <w:jc w:val="both"/>
        <w:rPr>
          <w:sz w:val="24"/>
        </w:rPr>
      </w:pPr>
      <w:r w:rsidRPr="000D5EDD">
        <w:rPr>
          <w:rFonts w:hAnsi="宋体"/>
          <w:b/>
          <w:bCs/>
          <w:sz w:val="24"/>
        </w:rPr>
        <w:t>关键词：</w:t>
      </w:r>
      <w:r w:rsidRPr="003C7FFE">
        <w:rPr>
          <w:rFonts w:hAnsi="宋体" w:hint="eastAsia"/>
          <w:sz w:val="24"/>
        </w:rPr>
        <w:t>颗粒表面物理化学性质、正电性纳米颗粒、顺铂耐药肿瘤治疗、</w:t>
      </w:r>
      <w:r w:rsidRPr="003C7FFE">
        <w:rPr>
          <w:rFonts w:hAnsi="宋体" w:hint="eastAsia"/>
          <w:sz w:val="24"/>
        </w:rPr>
        <w:t>PEG</w:t>
      </w:r>
      <w:r w:rsidRPr="003C7FFE">
        <w:rPr>
          <w:rFonts w:hAnsi="宋体" w:hint="eastAsia"/>
          <w:sz w:val="24"/>
        </w:rPr>
        <w:t>密度、基因编辑、蛋白结合性能、体内命运预测</w:t>
      </w:r>
    </w:p>
    <w:p w14:paraId="7D152E63" w14:textId="77777777" w:rsidR="0085282E" w:rsidRPr="003C7FFE" w:rsidRDefault="0085282E" w:rsidP="0085282E">
      <w:pPr>
        <w:autoSpaceDE w:val="0"/>
        <w:autoSpaceDN w:val="0"/>
        <w:adjustRightInd w:val="0"/>
        <w:spacing w:line="400" w:lineRule="exact"/>
        <w:jc w:val="both"/>
        <w:rPr>
          <w:sz w:val="24"/>
        </w:rPr>
      </w:pPr>
    </w:p>
    <w:p w14:paraId="30A181AE" w14:textId="77777777" w:rsidR="0085282E" w:rsidRPr="000D5EDD" w:rsidRDefault="0085282E" w:rsidP="0085282E">
      <w:pPr>
        <w:contextualSpacing/>
        <w:jc w:val="both"/>
        <w:sectPr w:rsidR="0085282E" w:rsidRPr="000D5EDD" w:rsidSect="0085282E">
          <w:headerReference w:type="default" r:id="rId14"/>
          <w:footerReference w:type="default" r:id="rId15"/>
          <w:pgSz w:w="11906" w:h="16838"/>
          <w:pgMar w:top="1440" w:right="1800" w:bottom="1440" w:left="1800" w:header="851" w:footer="992" w:gutter="0"/>
          <w:pgNumType w:fmt="upperRoman" w:start="1"/>
          <w:cols w:space="425"/>
          <w:docGrid w:type="lines" w:linePitch="312"/>
        </w:sectPr>
      </w:pPr>
    </w:p>
    <w:p w14:paraId="3EF8B179" w14:textId="77777777" w:rsidR="0085282E" w:rsidRPr="000D5EDD" w:rsidRDefault="0085282E" w:rsidP="0085282E">
      <w:pPr>
        <w:spacing w:before="480" w:after="360"/>
        <w:contextualSpacing/>
        <w:jc w:val="center"/>
        <w:outlineLvl w:val="0"/>
        <w:rPr>
          <w:rFonts w:ascii="Arial" w:hAnsi="Arial" w:cs="Arial"/>
          <w:b/>
          <w:bCs/>
          <w:sz w:val="32"/>
          <w:szCs w:val="36"/>
        </w:rPr>
      </w:pPr>
      <w:bookmarkStart w:id="13" w:name="_Toc306355185"/>
      <w:bookmarkStart w:id="14" w:name="_Toc368506322"/>
      <w:bookmarkStart w:id="15" w:name="_Toc368530198"/>
      <w:bookmarkStart w:id="16" w:name="_Toc369349107"/>
      <w:bookmarkStart w:id="17" w:name="_Toc425108223"/>
      <w:bookmarkStart w:id="18" w:name="_Toc476929475"/>
      <w:bookmarkStart w:id="19" w:name="_Toc476929934"/>
      <w:bookmarkStart w:id="20" w:name="_Toc510694975"/>
      <w:r w:rsidRPr="000D5EDD">
        <w:rPr>
          <w:rFonts w:ascii="Arial" w:hAnsi="Arial" w:cs="Arial"/>
          <w:b/>
          <w:bCs/>
          <w:sz w:val="32"/>
          <w:szCs w:val="36"/>
        </w:rPr>
        <w:lastRenderedPageBreak/>
        <w:t>ABSTRACT</w:t>
      </w:r>
      <w:bookmarkEnd w:id="13"/>
      <w:bookmarkEnd w:id="14"/>
      <w:bookmarkEnd w:id="15"/>
      <w:bookmarkEnd w:id="16"/>
      <w:bookmarkEnd w:id="17"/>
      <w:bookmarkEnd w:id="18"/>
      <w:bookmarkEnd w:id="19"/>
      <w:bookmarkEnd w:id="20"/>
    </w:p>
    <w:p w14:paraId="758E226E" w14:textId="3D7D1513" w:rsidR="003C7FFE" w:rsidRPr="000D5EDD" w:rsidRDefault="00315D03" w:rsidP="00315D03">
      <w:pPr>
        <w:spacing w:line="400" w:lineRule="exact"/>
        <w:ind w:firstLineChars="100" w:firstLine="240"/>
        <w:jc w:val="both"/>
        <w:rPr>
          <w:sz w:val="24"/>
        </w:rPr>
      </w:pPr>
      <w:r w:rsidRPr="00315D03">
        <w:rPr>
          <w:sz w:val="24"/>
        </w:rPr>
        <w:t>The in vivo fate of nanoparticle delivery system related closely with its surface properties.</w:t>
      </w:r>
      <w:r>
        <w:rPr>
          <w:rFonts w:hint="eastAsia"/>
          <w:sz w:val="24"/>
        </w:rPr>
        <w:t xml:space="preserve"> </w:t>
      </w:r>
      <w:r w:rsidRPr="00315D03">
        <w:rPr>
          <w:sz w:val="24"/>
        </w:rPr>
        <w:t>The surface properties of nanoparticles can be modified and optimized based on their effects on its in vivo fate</w:t>
      </w:r>
      <w:r w:rsidR="0099203E">
        <w:rPr>
          <w:sz w:val="24"/>
        </w:rPr>
        <w:t>.</w:t>
      </w:r>
      <w:r w:rsidRPr="00315D03">
        <w:rPr>
          <w:sz w:val="24"/>
        </w:rPr>
        <w:t xml:space="preserve"> </w:t>
      </w:r>
      <w:r w:rsidR="0099203E">
        <w:rPr>
          <w:sz w:val="24"/>
        </w:rPr>
        <w:t>T</w:t>
      </w:r>
      <w:r w:rsidRPr="00315D03">
        <w:rPr>
          <w:sz w:val="24"/>
        </w:rPr>
        <w:t>o improve cancer therap</w:t>
      </w:r>
      <w:r w:rsidR="0099203E">
        <w:rPr>
          <w:sz w:val="24"/>
        </w:rPr>
        <w:t>eutic</w:t>
      </w:r>
      <w:r w:rsidRPr="00315D03">
        <w:rPr>
          <w:sz w:val="24"/>
        </w:rPr>
        <w:t xml:space="preserve"> effects and gene editing capabilities of nanoparticles</w:t>
      </w:r>
      <w:r w:rsidR="0099203E">
        <w:rPr>
          <w:sz w:val="24"/>
        </w:rPr>
        <w:t>,</w:t>
      </w:r>
      <w:r w:rsidRPr="00315D03">
        <w:rPr>
          <w:sz w:val="24"/>
        </w:rPr>
        <w:t xml:space="preserve"> </w:t>
      </w:r>
      <w:r w:rsidR="0099203E">
        <w:rPr>
          <w:sz w:val="24"/>
        </w:rPr>
        <w:t>p</w:t>
      </w:r>
      <w:r w:rsidRPr="00315D03">
        <w:rPr>
          <w:sz w:val="24"/>
        </w:rPr>
        <w:t xml:space="preserve">ositively charged nanoparticles can effectively enter tumor cells, increase nanoparticle penetration </w:t>
      </w:r>
      <w:r w:rsidR="0099203E">
        <w:rPr>
          <w:sz w:val="24"/>
        </w:rPr>
        <w:t>throughout</w:t>
      </w:r>
      <w:r w:rsidRPr="00315D03">
        <w:rPr>
          <w:sz w:val="24"/>
        </w:rPr>
        <w:t xml:space="preserve"> the tumor site </w:t>
      </w:r>
      <w:r w:rsidR="0099203E">
        <w:rPr>
          <w:sz w:val="24"/>
        </w:rPr>
        <w:t>via</w:t>
      </w:r>
      <w:r w:rsidRPr="00315D03">
        <w:rPr>
          <w:sz w:val="24"/>
        </w:rPr>
        <w:t xml:space="preserve"> the possibly intercellular transfer process, as well as increase the drug concentration in the tumor cells by </w:t>
      </w:r>
      <w:r w:rsidR="0099203E">
        <w:rPr>
          <w:sz w:val="24"/>
        </w:rPr>
        <w:t>its</w:t>
      </w:r>
      <w:r w:rsidRPr="00315D03">
        <w:rPr>
          <w:sz w:val="24"/>
        </w:rPr>
        <w:t xml:space="preserve"> superior cellular uptake. Moreover, the proton sponge effect of positively charged nanoparticles could also achieve endosome escape. In addition, the surface hydrophobicity can be altered by adjusting the PEG density on the surface of nanoparticles, which was proved to significantly regulate the interaction with macrophages. However, the surface of nanoparticles would rapidly adsorb a variety of proteins due to opsonization after entering the physiological micro-environment in vivo. These adsorbed proteins determined the complicated interactions occurring at the bio-interface between cells and nanoparticles, which could further affect their in vivo fate ultimately. Therefore, it is quite important to study the physicochemical properties and protein adsorption of nanoparticle at the same time. In this dissertation, we firstly study the effect of cancer treatment and knockout of disease gene by regulating the surface charge and PEG density of nanoparticles. In the later stage, further research was conducted by establishing the correlation between nanoparticle protein binding properties and in vivo fate. It was promising to predict complicated in vivo fate based on surface properties of nanoparticles. The main content of this dissertation is divided into three parts as below</w:t>
      </w:r>
      <w:r w:rsidR="003C7FFE" w:rsidRPr="000D5EDD">
        <w:rPr>
          <w:sz w:val="24"/>
        </w:rPr>
        <w:t xml:space="preserve">: </w:t>
      </w:r>
    </w:p>
    <w:p w14:paraId="68CBD4AA" w14:textId="738EE000" w:rsidR="003C7FFE" w:rsidRPr="000D5EDD" w:rsidRDefault="003C7FFE" w:rsidP="003C7FFE">
      <w:pPr>
        <w:spacing w:line="400" w:lineRule="exact"/>
        <w:ind w:firstLineChars="100" w:firstLine="240"/>
        <w:jc w:val="both"/>
        <w:rPr>
          <w:sz w:val="24"/>
        </w:rPr>
      </w:pPr>
      <w:r w:rsidRPr="000D5EDD">
        <w:rPr>
          <w:sz w:val="24"/>
        </w:rPr>
        <w:t xml:space="preserve">1. </w:t>
      </w:r>
      <w:r w:rsidR="00315D03" w:rsidRPr="00315D03">
        <w:rPr>
          <w:sz w:val="24"/>
        </w:rPr>
        <w:t xml:space="preserve">We have synthesized cisplatin conjugated polylactic acid prodrugs, and a series of positively charge nanoparticles was obtained by using polyethylene glycol polylactide (mPEG-PLA) as main part, with the assistance of cationic lipid DOTAP. The </w:t>
      </w:r>
      <w:r w:rsidR="00336F97">
        <w:rPr>
          <w:sz w:val="24"/>
        </w:rPr>
        <w:t xml:space="preserve">cationic lipid assisted nanoparticle </w:t>
      </w:r>
      <w:r w:rsidR="00336F97" w:rsidRPr="00315D03">
        <w:rPr>
          <w:sz w:val="24"/>
        </w:rPr>
        <w:t>(CLAN)</w:t>
      </w:r>
      <w:r w:rsidR="00336F97">
        <w:rPr>
          <w:sz w:val="24"/>
        </w:rPr>
        <w:t xml:space="preserve"> </w:t>
      </w:r>
      <w:r w:rsidR="00315D03" w:rsidRPr="00315D03">
        <w:rPr>
          <w:sz w:val="24"/>
        </w:rPr>
        <w:t>promoted cellular uptake and intracellular release</w:t>
      </w:r>
      <w:r w:rsidR="00336F97">
        <w:rPr>
          <w:sz w:val="24"/>
        </w:rPr>
        <w:t xml:space="preserve"> of cisplatin due to the reduction environment of cancer cells</w:t>
      </w:r>
      <w:r w:rsidR="00315D03" w:rsidRPr="00315D03">
        <w:rPr>
          <w:sz w:val="24"/>
        </w:rPr>
        <w:t xml:space="preserve">, which resulted in the increased DNA binding with platinum drug and DNA damage, leading to enhanced apoptosis induction and proliferation inhibition in vitro. Cationic nanoparticles further enhanced the transvascular transportation and cellular internalization, without significantly reducing the blood circulation time. The CLANs exhibited pronounced cellular accumulation in tumor, and caused significant cytotoxicity by increasing </w:t>
      </w:r>
      <w:r w:rsidR="00315D03" w:rsidRPr="00315D03">
        <w:rPr>
          <w:sz w:val="24"/>
        </w:rPr>
        <w:lastRenderedPageBreak/>
        <w:t>intracellular drug concentration of tumor cells, suggesting cisplatin resistance to cancer cells was overcome</w:t>
      </w:r>
      <w:r w:rsidRPr="000D5EDD">
        <w:rPr>
          <w:sz w:val="24"/>
        </w:rPr>
        <w:t>.</w:t>
      </w:r>
    </w:p>
    <w:p w14:paraId="6EAA5D97" w14:textId="5CC1C02C" w:rsidR="003C7FFE" w:rsidRDefault="003C7FFE" w:rsidP="003C7FFE">
      <w:pPr>
        <w:spacing w:line="400" w:lineRule="exact"/>
        <w:ind w:firstLineChars="100" w:firstLine="240"/>
        <w:jc w:val="both"/>
        <w:rPr>
          <w:sz w:val="24"/>
        </w:rPr>
      </w:pPr>
      <w:r w:rsidRPr="000D5EDD">
        <w:rPr>
          <w:sz w:val="24"/>
        </w:rPr>
        <w:t xml:space="preserve">2. </w:t>
      </w:r>
      <w:r w:rsidR="00315D03" w:rsidRPr="00315D03">
        <w:rPr>
          <w:sz w:val="24"/>
        </w:rPr>
        <w:t xml:space="preserve">The influence of the surface hydrophobicity was as important as surface charge. Therefore, we further studied the effect of </w:t>
      </w:r>
      <w:r w:rsidR="001D20E2">
        <w:rPr>
          <w:sz w:val="24"/>
        </w:rPr>
        <w:t xml:space="preserve">surface hydrophobicity (PEG density) and </w:t>
      </w:r>
      <w:r w:rsidR="00315D03" w:rsidRPr="00315D03">
        <w:rPr>
          <w:sz w:val="24"/>
        </w:rPr>
        <w:t>positive charge on the knockout of disease gen</w:t>
      </w:r>
      <w:r w:rsidR="001D20E2">
        <w:rPr>
          <w:sz w:val="24"/>
        </w:rPr>
        <w:t>e</w:t>
      </w:r>
      <w:r w:rsidR="00315D03" w:rsidRPr="00315D03">
        <w:rPr>
          <w:sz w:val="24"/>
        </w:rPr>
        <w:t xml:space="preserve"> of nanoparticle delivery system. We proved that the </w:t>
      </w:r>
      <w:r w:rsidR="001D20E2">
        <w:rPr>
          <w:sz w:val="24"/>
        </w:rPr>
        <w:t>in vivo</w:t>
      </w:r>
      <w:r w:rsidR="001D20E2" w:rsidRPr="00315D03">
        <w:rPr>
          <w:sz w:val="24"/>
        </w:rPr>
        <w:t xml:space="preserve"> </w:t>
      </w:r>
      <w:r w:rsidR="00315D03" w:rsidRPr="00315D03">
        <w:rPr>
          <w:sz w:val="24"/>
        </w:rPr>
        <w:t xml:space="preserve">delivery efficiency </w:t>
      </w:r>
      <w:r w:rsidR="001D20E2" w:rsidRPr="00315D03">
        <w:rPr>
          <w:sz w:val="24"/>
        </w:rPr>
        <w:t>into neutrophils</w:t>
      </w:r>
      <w:r w:rsidR="001D20E2">
        <w:rPr>
          <w:sz w:val="24"/>
        </w:rPr>
        <w:t xml:space="preserve"> </w:t>
      </w:r>
      <w:r w:rsidR="00315D03" w:rsidRPr="00315D03">
        <w:rPr>
          <w:sz w:val="24"/>
        </w:rPr>
        <w:t>of CLANs was dependent on their surface PEG density and surface charge. The CLAN with a lower surface PEG density and a higher surface charge was better internalized by neutrophils in vivo. Then, we utilized the optimized CLAN to deliver pCas9/gNE to disrupt the NE gene of the neutrophils in HFD-induced T2D mice. CLAN</w:t>
      </w:r>
      <w:r w:rsidR="00315D03" w:rsidRPr="001D20E2">
        <w:rPr>
          <w:sz w:val="24"/>
          <w:vertAlign w:val="subscript"/>
        </w:rPr>
        <w:t>pCas9/gNE</w:t>
      </w:r>
      <w:r w:rsidR="00315D03" w:rsidRPr="00315D03">
        <w:rPr>
          <w:sz w:val="24"/>
        </w:rPr>
        <w:t xml:space="preserve"> was able to down-regulate NE expression both in the liver and eWAT, which subsequently improved the glucose tolerance and insulin sensitivity in T2D mice. We successfully achieved modulating the function of immune cells by regulating the properties of nanoparticles to deliver CRISPR/Cas9</w:t>
      </w:r>
      <w:r w:rsidRPr="000D5EDD">
        <w:rPr>
          <w:sz w:val="24"/>
        </w:rPr>
        <w:t>.</w:t>
      </w:r>
    </w:p>
    <w:p w14:paraId="52FA43B6" w14:textId="2DA7867F" w:rsidR="00315D03" w:rsidRPr="000D5EDD" w:rsidRDefault="00315D03" w:rsidP="003C7FFE">
      <w:pPr>
        <w:spacing w:line="400" w:lineRule="exact"/>
        <w:ind w:firstLineChars="100" w:firstLine="240"/>
        <w:jc w:val="both"/>
        <w:rPr>
          <w:sz w:val="24"/>
        </w:rPr>
      </w:pPr>
      <w:r>
        <w:rPr>
          <w:sz w:val="24"/>
        </w:rPr>
        <w:t>3</w:t>
      </w:r>
      <w:r w:rsidRPr="00315D03">
        <w:rPr>
          <w:sz w:val="24"/>
        </w:rPr>
        <w:t xml:space="preserve">. To further establish the correlation between in vivo fate of nanoparticle and protein binding property, we prepared a library of PEG-PLA nanoparticles with different PEG density. The surface hydrophobicity and protein binding </w:t>
      </w:r>
      <w:r w:rsidR="001D20E2">
        <w:rPr>
          <w:sz w:val="24"/>
        </w:rPr>
        <w:t>property</w:t>
      </w:r>
      <w:r w:rsidRPr="00315D03">
        <w:rPr>
          <w:sz w:val="24"/>
        </w:rPr>
        <w:t xml:space="preserve"> were studied using ITC and MST, protein association constant K</w:t>
      </w:r>
      <w:r w:rsidRPr="001D20E2">
        <w:rPr>
          <w:sz w:val="24"/>
          <w:vertAlign w:val="subscript"/>
        </w:rPr>
        <w:t>d</w:t>
      </w:r>
      <w:r w:rsidRPr="00315D03">
        <w:rPr>
          <w:sz w:val="24"/>
        </w:rPr>
        <w:t xml:space="preserve"> was chosen as the characteristics of biointerface</w:t>
      </w:r>
      <w:r w:rsidR="001D20E2">
        <w:rPr>
          <w:sz w:val="24"/>
        </w:rPr>
        <w:t xml:space="preserve"> between nanoparticle and cells</w:t>
      </w:r>
      <w:r w:rsidRPr="00315D03">
        <w:rPr>
          <w:sz w:val="24"/>
        </w:rPr>
        <w:t>. In vitro macrophage uptake was detected and correlated positively with K</w:t>
      </w:r>
      <w:r w:rsidRPr="001D20E2">
        <w:rPr>
          <w:sz w:val="24"/>
          <w:vertAlign w:val="subscript"/>
        </w:rPr>
        <w:t>d</w:t>
      </w:r>
      <w:r w:rsidR="001D20E2">
        <w:rPr>
          <w:sz w:val="24"/>
        </w:rPr>
        <w:t>.</w:t>
      </w:r>
      <w:r w:rsidRPr="00315D03">
        <w:rPr>
          <w:sz w:val="24"/>
        </w:rPr>
        <w:t xml:space="preserve"> </w:t>
      </w:r>
      <w:r w:rsidR="001D20E2">
        <w:rPr>
          <w:sz w:val="24"/>
        </w:rPr>
        <w:t>T</w:t>
      </w:r>
      <w:r w:rsidR="001D20E2" w:rsidRPr="00315D03">
        <w:rPr>
          <w:sz w:val="24"/>
        </w:rPr>
        <w:t xml:space="preserve">here was a significant correlation between in vivo fate with protein association constant </w:t>
      </w:r>
      <w:r w:rsidRPr="00315D03">
        <w:rPr>
          <w:sz w:val="24"/>
        </w:rPr>
        <w:t>even for further research on in vivo blood clearance and Kupffer cells uptake. It was demonstrated that the in vivo fate of nanoparticle could be predicted by protein binding property. It was the first research trying to estract a more simplified parameter related with nanoparticle surface property</w:t>
      </w:r>
      <w:r w:rsidR="00C34501">
        <w:rPr>
          <w:sz w:val="24"/>
        </w:rPr>
        <w:t xml:space="preserve"> to </w:t>
      </w:r>
      <w:r w:rsidRPr="00315D03">
        <w:rPr>
          <w:sz w:val="24"/>
        </w:rPr>
        <w:t>predict macrophage recognition and blood clearance of nanoparticle</w:t>
      </w:r>
      <w:r w:rsidR="00C34501">
        <w:rPr>
          <w:sz w:val="24"/>
        </w:rPr>
        <w:t>s</w:t>
      </w:r>
      <w:r w:rsidR="00C34501" w:rsidRPr="00C34501">
        <w:rPr>
          <w:sz w:val="24"/>
        </w:rPr>
        <w:t xml:space="preserve"> </w:t>
      </w:r>
      <w:r w:rsidR="00C34501" w:rsidRPr="00315D03">
        <w:rPr>
          <w:sz w:val="24"/>
        </w:rPr>
        <w:t>in vivo</w:t>
      </w:r>
      <w:r w:rsidR="008576A4">
        <w:rPr>
          <w:sz w:val="24"/>
        </w:rPr>
        <w:t>.</w:t>
      </w:r>
    </w:p>
    <w:p w14:paraId="2AD21DF2" w14:textId="77777777" w:rsidR="0085282E" w:rsidRPr="00C34501" w:rsidRDefault="0085282E" w:rsidP="0085282E">
      <w:pPr>
        <w:spacing w:line="400" w:lineRule="exact"/>
        <w:ind w:firstLineChars="100" w:firstLine="240"/>
        <w:jc w:val="both"/>
        <w:rPr>
          <w:bCs/>
          <w:kern w:val="0"/>
          <w:sz w:val="24"/>
        </w:rPr>
      </w:pPr>
    </w:p>
    <w:p w14:paraId="59D39358" w14:textId="56B02BCF" w:rsidR="0085282E" w:rsidRPr="000D5EDD" w:rsidRDefault="0085282E" w:rsidP="0085282E">
      <w:pPr>
        <w:autoSpaceDE w:val="0"/>
        <w:autoSpaceDN w:val="0"/>
        <w:adjustRightInd w:val="0"/>
        <w:spacing w:line="400" w:lineRule="exact"/>
        <w:jc w:val="both"/>
        <w:rPr>
          <w:sz w:val="24"/>
        </w:rPr>
      </w:pPr>
      <w:r w:rsidRPr="000D5EDD">
        <w:rPr>
          <w:rStyle w:val="apple-style-span"/>
          <w:b/>
          <w:color w:val="000000"/>
          <w:sz w:val="24"/>
        </w:rPr>
        <w:t>Key Words</w:t>
      </w:r>
      <w:r w:rsidRPr="000D5EDD">
        <w:rPr>
          <w:rStyle w:val="apple-style-span"/>
          <w:color w:val="000000"/>
          <w:sz w:val="24"/>
        </w:rPr>
        <w:t>:</w:t>
      </w:r>
      <w:r w:rsidRPr="00C34501">
        <w:t xml:space="preserve"> </w:t>
      </w:r>
      <w:r w:rsidR="003C5C7C" w:rsidRPr="00C34501">
        <w:rPr>
          <w:sz w:val="24"/>
        </w:rPr>
        <w:t>physical and chemical properties</w:t>
      </w:r>
      <w:r w:rsidR="00C34501">
        <w:rPr>
          <w:sz w:val="24"/>
        </w:rPr>
        <w:t>,</w:t>
      </w:r>
      <w:r w:rsidR="003C5C7C" w:rsidRPr="00C34501">
        <w:rPr>
          <w:sz w:val="24"/>
        </w:rPr>
        <w:t xml:space="preserve"> positive charge</w:t>
      </w:r>
      <w:r w:rsidR="00C34501">
        <w:rPr>
          <w:sz w:val="24"/>
        </w:rPr>
        <w:t>,</w:t>
      </w:r>
      <w:r w:rsidR="003C5C7C" w:rsidRPr="00C34501">
        <w:rPr>
          <w:sz w:val="24"/>
        </w:rPr>
        <w:t xml:space="preserve"> cisplatin-resistant tumor therapy</w:t>
      </w:r>
      <w:r w:rsidR="00C34501">
        <w:rPr>
          <w:sz w:val="24"/>
        </w:rPr>
        <w:t>,</w:t>
      </w:r>
      <w:r w:rsidR="003C5C7C" w:rsidRPr="00C34501">
        <w:rPr>
          <w:sz w:val="24"/>
        </w:rPr>
        <w:t xml:space="preserve"> PEG density</w:t>
      </w:r>
      <w:r w:rsidR="00C34501">
        <w:rPr>
          <w:sz w:val="24"/>
        </w:rPr>
        <w:t>,</w:t>
      </w:r>
      <w:r w:rsidR="003C5C7C" w:rsidRPr="00C34501">
        <w:rPr>
          <w:sz w:val="24"/>
        </w:rPr>
        <w:t xml:space="preserve"> Gene editing</w:t>
      </w:r>
      <w:r w:rsidR="00C34501">
        <w:rPr>
          <w:sz w:val="24"/>
        </w:rPr>
        <w:t>,</w:t>
      </w:r>
      <w:r w:rsidR="003C5C7C" w:rsidRPr="00C34501">
        <w:rPr>
          <w:sz w:val="24"/>
        </w:rPr>
        <w:t xml:space="preserve"> protein binding property</w:t>
      </w:r>
      <w:r w:rsidR="00C34501">
        <w:rPr>
          <w:sz w:val="24"/>
        </w:rPr>
        <w:t>,</w:t>
      </w:r>
      <w:r w:rsidR="003C5C7C" w:rsidRPr="00C34501">
        <w:rPr>
          <w:sz w:val="24"/>
        </w:rPr>
        <w:t xml:space="preserve"> prediction of in vivo fate.</w:t>
      </w:r>
    </w:p>
    <w:p w14:paraId="24C88D48" w14:textId="77777777" w:rsidR="0085282E" w:rsidRPr="000D5EDD" w:rsidRDefault="0085282E" w:rsidP="0085282E">
      <w:pPr>
        <w:contextualSpacing/>
        <w:jc w:val="both"/>
      </w:pPr>
    </w:p>
    <w:p w14:paraId="3CE0D5BA" w14:textId="77777777" w:rsidR="0085282E" w:rsidRPr="000D5EDD" w:rsidRDefault="0085282E" w:rsidP="0085282E"/>
    <w:p w14:paraId="187420DB" w14:textId="77777777" w:rsidR="0085282E" w:rsidRPr="000D5EDD" w:rsidRDefault="0085282E" w:rsidP="0085282E"/>
    <w:p w14:paraId="3A1D34B2" w14:textId="77777777" w:rsidR="0085282E" w:rsidRPr="000D5EDD" w:rsidRDefault="0085282E" w:rsidP="0085282E"/>
    <w:p w14:paraId="0D7B60EA" w14:textId="77777777" w:rsidR="0085282E" w:rsidRPr="000D5EDD" w:rsidRDefault="0085282E" w:rsidP="0085282E"/>
    <w:p w14:paraId="5141B917" w14:textId="77777777" w:rsidR="0085282E" w:rsidRPr="000D5EDD" w:rsidRDefault="0085282E" w:rsidP="0085282E">
      <w:pPr>
        <w:jc w:val="center"/>
      </w:pPr>
    </w:p>
    <w:p w14:paraId="61667727" w14:textId="77777777" w:rsidR="0085282E" w:rsidRPr="000D5EDD" w:rsidRDefault="0085282E" w:rsidP="0085282E"/>
    <w:p w14:paraId="32F5FE2B" w14:textId="77777777" w:rsidR="0085282E" w:rsidRPr="000D5EDD" w:rsidRDefault="0085282E" w:rsidP="0085282E">
      <w:pPr>
        <w:sectPr w:rsidR="0085282E" w:rsidRPr="000D5EDD" w:rsidSect="0085282E">
          <w:headerReference w:type="default" r:id="rId16"/>
          <w:footerReference w:type="default" r:id="rId17"/>
          <w:pgSz w:w="11906" w:h="16838"/>
          <w:pgMar w:top="1440" w:right="1800" w:bottom="1440" w:left="1800" w:header="851" w:footer="992" w:gutter="0"/>
          <w:pgNumType w:fmt="upperRoman"/>
          <w:cols w:space="425"/>
          <w:docGrid w:type="lines" w:linePitch="312"/>
        </w:sectPr>
      </w:pPr>
    </w:p>
    <w:bookmarkStart w:id="21" w:name="_Toc510694976" w:displacedByCustomXml="next"/>
    <w:bookmarkStart w:id="22" w:name="_Toc476929476" w:displacedByCustomXml="next"/>
    <w:bookmarkStart w:id="23" w:name="_Toc476929935" w:displacedByCustomXml="next"/>
    <w:sdt>
      <w:sdtPr>
        <w:rPr>
          <w:b/>
          <w:bCs/>
          <w:lang w:val="zh-CN"/>
        </w:rPr>
        <w:id w:val="1525757965"/>
        <w:docPartObj>
          <w:docPartGallery w:val="Table of Contents"/>
          <w:docPartUnique/>
        </w:docPartObj>
      </w:sdtPr>
      <w:sdtEndPr>
        <w:rPr>
          <w:rFonts w:asciiTheme="majorEastAsia" w:eastAsiaTheme="majorEastAsia" w:hAnsiTheme="majorEastAsia"/>
          <w:b w:val="0"/>
          <w:bCs w:val="0"/>
          <w:szCs w:val="21"/>
        </w:rPr>
      </w:sdtEndPr>
      <w:sdtContent>
        <w:bookmarkStart w:id="24" w:name="_Toc386723313" w:displacedByCustomXml="prev"/>
        <w:p w14:paraId="222479C9" w14:textId="77777777" w:rsidR="0085282E" w:rsidRPr="000D5EDD" w:rsidRDefault="0085282E" w:rsidP="0085282E">
          <w:pPr>
            <w:spacing w:before="480" w:after="360"/>
            <w:jc w:val="center"/>
            <w:outlineLvl w:val="0"/>
            <w:rPr>
              <w:rFonts w:eastAsia="黑体"/>
              <w:b/>
              <w:noProof/>
              <w:sz w:val="32"/>
              <w:szCs w:val="32"/>
            </w:rPr>
          </w:pPr>
          <w:r w:rsidRPr="000D5EDD">
            <w:rPr>
              <w:rFonts w:eastAsia="黑体"/>
              <w:b/>
              <w:noProof/>
              <w:sz w:val="32"/>
              <w:szCs w:val="32"/>
            </w:rPr>
            <w:t>目录</w:t>
          </w:r>
          <w:bookmarkEnd w:id="23"/>
          <w:bookmarkEnd w:id="22"/>
          <w:bookmarkEnd w:id="21"/>
          <w:bookmarkEnd w:id="24"/>
        </w:p>
        <w:p w14:paraId="713AC6D6" w14:textId="6E61560F" w:rsidR="00AA5457" w:rsidRPr="00AA5457" w:rsidRDefault="0085282E">
          <w:pPr>
            <w:pStyle w:val="11"/>
            <w:rPr>
              <w:rFonts w:asciiTheme="majorEastAsia" w:eastAsiaTheme="majorEastAsia" w:hAnsiTheme="majorEastAsia" w:cstheme="minorBidi"/>
              <w:sz w:val="21"/>
              <w:szCs w:val="22"/>
            </w:rPr>
          </w:pPr>
          <w:r w:rsidRPr="00AA5457">
            <w:rPr>
              <w:rFonts w:asciiTheme="majorEastAsia" w:eastAsiaTheme="majorEastAsia" w:hAnsiTheme="majorEastAsia" w:cs="Times New Roman"/>
              <w:sz w:val="21"/>
              <w:szCs w:val="21"/>
            </w:rPr>
            <w:fldChar w:fldCharType="begin"/>
          </w:r>
          <w:r w:rsidRPr="00AA5457">
            <w:rPr>
              <w:rFonts w:asciiTheme="majorEastAsia" w:eastAsiaTheme="majorEastAsia" w:hAnsiTheme="majorEastAsia" w:cs="Times New Roman"/>
              <w:sz w:val="21"/>
              <w:szCs w:val="21"/>
            </w:rPr>
            <w:instrText xml:space="preserve"> TOC \o "1-3" \h \z \u </w:instrText>
          </w:r>
          <w:r w:rsidRPr="00AA5457">
            <w:rPr>
              <w:rFonts w:asciiTheme="majorEastAsia" w:eastAsiaTheme="majorEastAsia" w:hAnsiTheme="majorEastAsia" w:cs="Times New Roman"/>
              <w:sz w:val="21"/>
              <w:szCs w:val="21"/>
            </w:rPr>
            <w:fldChar w:fldCharType="separate"/>
          </w:r>
          <w:hyperlink w:anchor="_Toc510694974" w:history="1">
            <w:r w:rsidR="00AA5457" w:rsidRPr="00AA5457">
              <w:rPr>
                <w:rStyle w:val="af1"/>
                <w:rFonts w:asciiTheme="majorEastAsia" w:eastAsiaTheme="majorEastAsia" w:hAnsiTheme="majorEastAsia"/>
                <w:b/>
              </w:rPr>
              <w:t>摘要</w:t>
            </w:r>
            <w:r w:rsidR="00AA5457" w:rsidRPr="00AA5457">
              <w:rPr>
                <w:rFonts w:asciiTheme="majorEastAsia" w:eastAsiaTheme="majorEastAsia" w:hAnsiTheme="majorEastAsia"/>
                <w:webHidden/>
              </w:rPr>
              <w:tab/>
            </w:r>
            <w:r w:rsidR="00AA5457" w:rsidRPr="00AA5457">
              <w:rPr>
                <w:rFonts w:asciiTheme="majorEastAsia" w:eastAsiaTheme="majorEastAsia" w:hAnsiTheme="majorEastAsia"/>
                <w:webHidden/>
              </w:rPr>
              <w:fldChar w:fldCharType="begin"/>
            </w:r>
            <w:r w:rsidR="00AA5457" w:rsidRPr="00AA5457">
              <w:rPr>
                <w:rFonts w:asciiTheme="majorEastAsia" w:eastAsiaTheme="majorEastAsia" w:hAnsiTheme="majorEastAsia"/>
                <w:webHidden/>
              </w:rPr>
              <w:instrText xml:space="preserve"> PAGEREF _Toc510694974 \h </w:instrText>
            </w:r>
            <w:r w:rsidR="00AA5457" w:rsidRPr="00AA5457">
              <w:rPr>
                <w:rFonts w:asciiTheme="majorEastAsia" w:eastAsiaTheme="majorEastAsia" w:hAnsiTheme="majorEastAsia"/>
                <w:webHidden/>
              </w:rPr>
            </w:r>
            <w:r w:rsidR="00AA5457" w:rsidRPr="00AA5457">
              <w:rPr>
                <w:rFonts w:asciiTheme="majorEastAsia" w:eastAsiaTheme="majorEastAsia" w:hAnsiTheme="majorEastAsia"/>
                <w:webHidden/>
              </w:rPr>
              <w:fldChar w:fldCharType="separate"/>
            </w:r>
            <w:r w:rsidR="00AA5457" w:rsidRPr="00AA5457">
              <w:rPr>
                <w:rFonts w:asciiTheme="majorEastAsia" w:eastAsiaTheme="majorEastAsia" w:hAnsiTheme="majorEastAsia"/>
                <w:webHidden/>
              </w:rPr>
              <w:t>I</w:t>
            </w:r>
            <w:r w:rsidR="00AA5457" w:rsidRPr="00AA5457">
              <w:rPr>
                <w:rFonts w:asciiTheme="majorEastAsia" w:eastAsiaTheme="majorEastAsia" w:hAnsiTheme="majorEastAsia"/>
                <w:webHidden/>
              </w:rPr>
              <w:fldChar w:fldCharType="end"/>
            </w:r>
          </w:hyperlink>
        </w:p>
        <w:p w14:paraId="76EAF0E2" w14:textId="300D9A69" w:rsidR="00AA5457" w:rsidRPr="00AA5457" w:rsidRDefault="00AA5457">
          <w:pPr>
            <w:pStyle w:val="11"/>
            <w:rPr>
              <w:rFonts w:asciiTheme="majorEastAsia" w:eastAsiaTheme="majorEastAsia" w:hAnsiTheme="majorEastAsia" w:cstheme="minorBidi"/>
              <w:sz w:val="21"/>
              <w:szCs w:val="22"/>
            </w:rPr>
          </w:pPr>
          <w:hyperlink w:anchor="_Toc510694975" w:history="1">
            <w:r w:rsidRPr="00AA5457">
              <w:rPr>
                <w:rStyle w:val="af1"/>
                <w:rFonts w:asciiTheme="majorEastAsia" w:eastAsiaTheme="majorEastAsia" w:hAnsiTheme="majorEastAsia"/>
                <w:b/>
                <w:bCs/>
              </w:rPr>
              <w:t>ABSTRACT</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_Toc510694975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III</w:t>
            </w:r>
            <w:r w:rsidRPr="00AA5457">
              <w:rPr>
                <w:rFonts w:asciiTheme="majorEastAsia" w:eastAsiaTheme="majorEastAsia" w:hAnsiTheme="majorEastAsia"/>
                <w:webHidden/>
              </w:rPr>
              <w:fldChar w:fldCharType="end"/>
            </w:r>
          </w:hyperlink>
        </w:p>
        <w:p w14:paraId="2E27F2BB" w14:textId="3C7C5040" w:rsidR="00AA5457" w:rsidRPr="00AA5457" w:rsidRDefault="00AA5457">
          <w:pPr>
            <w:pStyle w:val="11"/>
            <w:rPr>
              <w:rFonts w:asciiTheme="majorEastAsia" w:eastAsiaTheme="majorEastAsia" w:hAnsiTheme="majorEastAsia" w:cstheme="minorBidi"/>
              <w:sz w:val="21"/>
              <w:szCs w:val="22"/>
            </w:rPr>
          </w:pPr>
          <w:hyperlink w:anchor="_Toc510694976" w:history="1">
            <w:r w:rsidRPr="00AA5457">
              <w:rPr>
                <w:rStyle w:val="af1"/>
                <w:rFonts w:asciiTheme="majorEastAsia" w:eastAsiaTheme="majorEastAsia" w:hAnsiTheme="majorEastAsia"/>
                <w:b/>
              </w:rPr>
              <w:t>目录</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_Toc510694976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V</w:t>
            </w:r>
            <w:r w:rsidRPr="00AA5457">
              <w:rPr>
                <w:rFonts w:asciiTheme="majorEastAsia" w:eastAsiaTheme="majorEastAsia" w:hAnsiTheme="majorEastAsia"/>
                <w:webHidden/>
              </w:rPr>
              <w:fldChar w:fldCharType="end"/>
            </w:r>
          </w:hyperlink>
        </w:p>
        <w:p w14:paraId="4D97C7AD" w14:textId="7B45453A" w:rsidR="00AA5457" w:rsidRPr="00AA5457" w:rsidRDefault="00AA5457">
          <w:pPr>
            <w:pStyle w:val="11"/>
            <w:rPr>
              <w:rFonts w:asciiTheme="majorEastAsia" w:eastAsiaTheme="majorEastAsia" w:hAnsiTheme="majorEastAsia" w:cstheme="minorBidi"/>
              <w:sz w:val="21"/>
              <w:szCs w:val="22"/>
            </w:rPr>
          </w:pPr>
          <w:hyperlink w:anchor="_Toc510694977" w:history="1">
            <w:r w:rsidRPr="00AA5457">
              <w:rPr>
                <w:rStyle w:val="af1"/>
                <w:rFonts w:asciiTheme="majorEastAsia" w:eastAsiaTheme="majorEastAsia" w:hAnsiTheme="majorEastAsia"/>
              </w:rPr>
              <w:t>第一章　绪论</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_Toc510694977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w:t>
            </w:r>
            <w:r w:rsidRPr="00AA5457">
              <w:rPr>
                <w:rFonts w:asciiTheme="majorEastAsia" w:eastAsiaTheme="majorEastAsia" w:hAnsiTheme="majorEastAsia"/>
                <w:webHidden/>
              </w:rPr>
              <w:fldChar w:fldCharType="end"/>
            </w:r>
          </w:hyperlink>
        </w:p>
        <w:p w14:paraId="52D40639" w14:textId="3B72B043" w:rsidR="00AA5457" w:rsidRPr="00AA5457" w:rsidRDefault="00AA5457">
          <w:pPr>
            <w:pStyle w:val="29"/>
            <w:rPr>
              <w:rFonts w:asciiTheme="majorEastAsia" w:eastAsiaTheme="majorEastAsia" w:hAnsiTheme="majorEastAsia" w:cstheme="minorBidi"/>
              <w:sz w:val="21"/>
              <w:szCs w:val="22"/>
            </w:rPr>
          </w:pPr>
          <w:hyperlink w:anchor="_Toc510694978" w:history="1">
            <w:r w:rsidRPr="00AA5457">
              <w:rPr>
                <w:rStyle w:val="af1"/>
                <w:rFonts w:asciiTheme="majorEastAsia" w:eastAsiaTheme="majorEastAsia" w:hAnsiTheme="majorEastAsia"/>
              </w:rPr>
              <w:t>1.1　癌症的治疗现状</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_Toc510694978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w:t>
            </w:r>
            <w:r w:rsidRPr="00AA5457">
              <w:rPr>
                <w:rFonts w:asciiTheme="majorEastAsia" w:eastAsiaTheme="majorEastAsia" w:hAnsiTheme="majorEastAsia"/>
                <w:webHidden/>
              </w:rPr>
              <w:fldChar w:fldCharType="end"/>
            </w:r>
          </w:hyperlink>
        </w:p>
        <w:p w14:paraId="2AFF9266" w14:textId="136BD07D" w:rsidR="00AA5457" w:rsidRPr="00AA5457" w:rsidRDefault="00AA5457">
          <w:pPr>
            <w:pStyle w:val="29"/>
            <w:rPr>
              <w:rFonts w:asciiTheme="majorEastAsia" w:eastAsiaTheme="majorEastAsia" w:hAnsiTheme="majorEastAsia" w:cstheme="minorBidi"/>
              <w:sz w:val="21"/>
              <w:szCs w:val="22"/>
            </w:rPr>
          </w:pPr>
          <w:hyperlink w:anchor="_Toc510694979" w:history="1">
            <w:r w:rsidRPr="00AA5457">
              <w:rPr>
                <w:rStyle w:val="af1"/>
                <w:rFonts w:asciiTheme="majorEastAsia" w:eastAsiaTheme="majorEastAsia" w:hAnsiTheme="majorEastAsia"/>
              </w:rPr>
              <w:t>1.2　抗肿瘤纳米药物载体的应用及挑战</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_Toc510694979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w:t>
            </w:r>
            <w:r w:rsidRPr="00AA5457">
              <w:rPr>
                <w:rFonts w:asciiTheme="majorEastAsia" w:eastAsiaTheme="majorEastAsia" w:hAnsiTheme="majorEastAsia"/>
                <w:webHidden/>
              </w:rPr>
              <w:fldChar w:fldCharType="end"/>
            </w:r>
          </w:hyperlink>
        </w:p>
        <w:p w14:paraId="29A016CB" w14:textId="2DE3B86B" w:rsidR="00AA5457" w:rsidRPr="00AA5457" w:rsidRDefault="00AA5457">
          <w:pPr>
            <w:pStyle w:val="37"/>
            <w:rPr>
              <w:rFonts w:asciiTheme="majorEastAsia" w:eastAsiaTheme="majorEastAsia" w:hAnsiTheme="majorEastAsia" w:cstheme="minorBidi"/>
              <w:sz w:val="21"/>
              <w:szCs w:val="22"/>
            </w:rPr>
          </w:pPr>
          <w:hyperlink w:anchor="_Toc510694980" w:history="1">
            <w:r w:rsidRPr="00AA5457">
              <w:rPr>
                <w:rStyle w:val="af1"/>
                <w:rFonts w:asciiTheme="majorEastAsia" w:eastAsiaTheme="majorEastAsia" w:hAnsiTheme="majorEastAsia"/>
              </w:rPr>
              <w:t xml:space="preserve">1.2.1　</w:t>
            </w:r>
            <w:r w:rsidRPr="00AA5457">
              <w:rPr>
                <w:rStyle w:val="af1"/>
                <w:rFonts w:asciiTheme="majorEastAsia" w:eastAsiaTheme="majorEastAsia" w:hAnsiTheme="majorEastAsia" w:cs="Arial"/>
              </w:rPr>
              <w:t>纳米药物的临床应用现状</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4</w:t>
            </w:r>
            <w:r w:rsidRPr="00AA5457">
              <w:rPr>
                <w:rFonts w:asciiTheme="majorEastAsia" w:eastAsiaTheme="majorEastAsia" w:hAnsiTheme="majorEastAsia"/>
                <w:webHidden/>
              </w:rPr>
              <w:fldChar w:fldCharType="end"/>
            </w:r>
          </w:hyperlink>
        </w:p>
        <w:p w14:paraId="7D972503" w14:textId="3D29B57C" w:rsidR="00AA5457" w:rsidRPr="00AA5457" w:rsidRDefault="00AA5457">
          <w:pPr>
            <w:pStyle w:val="37"/>
            <w:rPr>
              <w:rFonts w:asciiTheme="majorEastAsia" w:eastAsiaTheme="majorEastAsia" w:hAnsiTheme="majorEastAsia" w:cstheme="minorBidi"/>
              <w:sz w:val="21"/>
              <w:szCs w:val="22"/>
            </w:rPr>
          </w:pPr>
          <w:hyperlink w:anchor="_Toc510694981" w:history="1">
            <w:r w:rsidRPr="00AA5457">
              <w:rPr>
                <w:rStyle w:val="af1"/>
                <w:rFonts w:asciiTheme="majorEastAsia" w:eastAsiaTheme="majorEastAsia" w:hAnsiTheme="majorEastAsia"/>
              </w:rPr>
              <w:t>1.2.2　纳米药物的临床应用挑战</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5</w:t>
            </w:r>
            <w:r w:rsidRPr="00AA5457">
              <w:rPr>
                <w:rFonts w:asciiTheme="majorEastAsia" w:eastAsiaTheme="majorEastAsia" w:hAnsiTheme="majorEastAsia"/>
                <w:webHidden/>
              </w:rPr>
              <w:fldChar w:fldCharType="end"/>
            </w:r>
          </w:hyperlink>
        </w:p>
        <w:p w14:paraId="2A73D7EE" w14:textId="147DD077" w:rsidR="00AA5457" w:rsidRPr="00AA5457" w:rsidRDefault="00AA5457">
          <w:pPr>
            <w:pStyle w:val="29"/>
            <w:rPr>
              <w:rFonts w:asciiTheme="majorEastAsia" w:eastAsiaTheme="majorEastAsia" w:hAnsiTheme="majorEastAsia" w:cstheme="minorBidi"/>
              <w:sz w:val="21"/>
              <w:szCs w:val="22"/>
            </w:rPr>
          </w:pPr>
          <w:hyperlink w:anchor="_Toc510694982" w:history="1">
            <w:r w:rsidRPr="00AA5457">
              <w:rPr>
                <w:rStyle w:val="af1"/>
                <w:rFonts w:asciiTheme="majorEastAsia" w:eastAsiaTheme="majorEastAsia" w:hAnsiTheme="majorEastAsia"/>
              </w:rPr>
              <w:t>1.3　抗肿瘤纳米药物载体表面物理化学特性对体内外命运的影响</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6</w:t>
            </w:r>
            <w:r w:rsidRPr="00AA5457">
              <w:rPr>
                <w:rFonts w:asciiTheme="majorEastAsia" w:eastAsiaTheme="majorEastAsia" w:hAnsiTheme="majorEastAsia"/>
                <w:webHidden/>
              </w:rPr>
              <w:fldChar w:fldCharType="end"/>
            </w:r>
          </w:hyperlink>
        </w:p>
        <w:p w14:paraId="392F9868" w14:textId="0BD74142" w:rsidR="00AA5457" w:rsidRPr="00AA5457" w:rsidRDefault="00AA5457">
          <w:pPr>
            <w:pStyle w:val="37"/>
            <w:rPr>
              <w:rFonts w:asciiTheme="majorEastAsia" w:eastAsiaTheme="majorEastAsia" w:hAnsiTheme="majorEastAsia" w:cstheme="minorBidi"/>
              <w:sz w:val="21"/>
              <w:szCs w:val="22"/>
            </w:rPr>
          </w:pPr>
          <w:hyperlink w:anchor="_Toc510694983" w:history="1">
            <w:r w:rsidRPr="00AA5457">
              <w:rPr>
                <w:rStyle w:val="af1"/>
                <w:rFonts w:asciiTheme="majorEastAsia" w:eastAsiaTheme="majorEastAsia" w:hAnsiTheme="majorEastAsia"/>
              </w:rPr>
              <w:t>1.3.1　表面电势影响纳米药物体内命运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w:t>
            </w:r>
            <w:r w:rsidRPr="00AA5457">
              <w:rPr>
                <w:rFonts w:asciiTheme="majorEastAsia" w:eastAsiaTheme="majorEastAsia" w:hAnsiTheme="majorEastAsia"/>
                <w:webHidden/>
              </w:rPr>
              <w:fldChar w:fldCharType="end"/>
            </w:r>
          </w:hyperlink>
        </w:p>
        <w:p w14:paraId="71F6AA8A" w14:textId="3E9D2935" w:rsidR="00AA5457" w:rsidRPr="00AA5457" w:rsidRDefault="00AA5457">
          <w:pPr>
            <w:pStyle w:val="37"/>
            <w:rPr>
              <w:rFonts w:asciiTheme="majorEastAsia" w:eastAsiaTheme="majorEastAsia" w:hAnsiTheme="majorEastAsia" w:cstheme="minorBidi"/>
              <w:sz w:val="21"/>
              <w:szCs w:val="22"/>
            </w:rPr>
          </w:pPr>
          <w:hyperlink w:anchor="_Toc510694984" w:history="1">
            <w:r w:rsidRPr="00AA5457">
              <w:rPr>
                <w:rStyle w:val="af1"/>
                <w:rFonts w:asciiTheme="majorEastAsia" w:eastAsiaTheme="majorEastAsia" w:hAnsiTheme="majorEastAsia"/>
              </w:rPr>
              <w:t>1.3.2　表面亲疏水程度影响纳米药物体内命运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9</w:t>
            </w:r>
            <w:r w:rsidRPr="00AA5457">
              <w:rPr>
                <w:rFonts w:asciiTheme="majorEastAsia" w:eastAsiaTheme="majorEastAsia" w:hAnsiTheme="majorEastAsia"/>
                <w:webHidden/>
              </w:rPr>
              <w:fldChar w:fldCharType="end"/>
            </w:r>
          </w:hyperlink>
        </w:p>
        <w:p w14:paraId="1EF96B64" w14:textId="65B857D6" w:rsidR="00AA5457" w:rsidRPr="00AA5457" w:rsidRDefault="00AA5457">
          <w:pPr>
            <w:pStyle w:val="29"/>
            <w:rPr>
              <w:rFonts w:asciiTheme="majorEastAsia" w:eastAsiaTheme="majorEastAsia" w:hAnsiTheme="majorEastAsia" w:cstheme="minorBidi"/>
              <w:sz w:val="21"/>
              <w:szCs w:val="22"/>
            </w:rPr>
          </w:pPr>
          <w:hyperlink w:anchor="_Toc510694985" w:history="1">
            <w:r w:rsidRPr="00AA5457">
              <w:rPr>
                <w:rStyle w:val="af1"/>
                <w:rFonts w:asciiTheme="majorEastAsia" w:eastAsiaTheme="majorEastAsia" w:hAnsiTheme="majorEastAsia"/>
              </w:rPr>
              <w:t>1.4　抗肿瘤纳米药物载体表面生物学特性对体内外命运的影响</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w:t>
            </w:r>
            <w:r w:rsidRPr="00AA5457">
              <w:rPr>
                <w:rFonts w:asciiTheme="majorEastAsia" w:eastAsiaTheme="majorEastAsia" w:hAnsiTheme="majorEastAsia"/>
                <w:webHidden/>
              </w:rPr>
              <w:fldChar w:fldCharType="end"/>
            </w:r>
          </w:hyperlink>
        </w:p>
        <w:p w14:paraId="6199AD86" w14:textId="25C843B9" w:rsidR="00AA5457" w:rsidRPr="00AA5457" w:rsidRDefault="00AA5457">
          <w:pPr>
            <w:pStyle w:val="37"/>
            <w:rPr>
              <w:rFonts w:asciiTheme="majorEastAsia" w:eastAsiaTheme="majorEastAsia" w:hAnsiTheme="majorEastAsia" w:cstheme="minorBidi"/>
              <w:sz w:val="21"/>
              <w:szCs w:val="22"/>
            </w:rPr>
          </w:pPr>
          <w:hyperlink w:anchor="_Toc510694986" w:history="1">
            <w:r w:rsidRPr="00AA5457">
              <w:rPr>
                <w:rStyle w:val="af1"/>
                <w:rFonts w:asciiTheme="majorEastAsia" w:eastAsiaTheme="majorEastAsia" w:hAnsiTheme="majorEastAsia"/>
              </w:rPr>
              <w:t>1.4.1　纳米药物表面生物学特性的定义</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11</w:t>
            </w:r>
            <w:r w:rsidRPr="00AA5457">
              <w:rPr>
                <w:rFonts w:asciiTheme="majorEastAsia" w:eastAsiaTheme="majorEastAsia" w:hAnsiTheme="majorEastAsia"/>
                <w:webHidden/>
              </w:rPr>
              <w:fldChar w:fldCharType="end"/>
            </w:r>
          </w:hyperlink>
        </w:p>
        <w:p w14:paraId="5FA2D17C" w14:textId="6AB30E6B" w:rsidR="00AA5457" w:rsidRPr="00AA5457" w:rsidRDefault="00AA5457">
          <w:pPr>
            <w:pStyle w:val="37"/>
            <w:rPr>
              <w:rFonts w:asciiTheme="majorEastAsia" w:eastAsiaTheme="majorEastAsia" w:hAnsiTheme="majorEastAsia" w:cstheme="minorBidi"/>
              <w:sz w:val="21"/>
              <w:szCs w:val="22"/>
            </w:rPr>
          </w:pPr>
          <w:hyperlink w:anchor="_Toc510694987" w:history="1">
            <w:r w:rsidRPr="00AA5457">
              <w:rPr>
                <w:rStyle w:val="af1"/>
                <w:rFonts w:asciiTheme="majorEastAsia" w:eastAsiaTheme="majorEastAsia" w:hAnsiTheme="majorEastAsia"/>
              </w:rPr>
              <w:t>1.4.2　纳米药物表面生物学特性决定其体内外命运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13</w:t>
            </w:r>
            <w:r w:rsidRPr="00AA5457">
              <w:rPr>
                <w:rFonts w:asciiTheme="majorEastAsia" w:eastAsiaTheme="majorEastAsia" w:hAnsiTheme="majorEastAsia"/>
                <w:webHidden/>
              </w:rPr>
              <w:fldChar w:fldCharType="end"/>
            </w:r>
          </w:hyperlink>
        </w:p>
        <w:p w14:paraId="044B59CB" w14:textId="582BE334" w:rsidR="00AA5457" w:rsidRPr="00AA5457" w:rsidRDefault="00AA5457">
          <w:pPr>
            <w:pStyle w:val="37"/>
            <w:rPr>
              <w:rFonts w:asciiTheme="majorEastAsia" w:eastAsiaTheme="majorEastAsia" w:hAnsiTheme="majorEastAsia" w:cstheme="minorBidi"/>
              <w:sz w:val="21"/>
              <w:szCs w:val="22"/>
            </w:rPr>
          </w:pPr>
          <w:hyperlink w:anchor="_Toc510694988" w:history="1">
            <w:r w:rsidRPr="00AA5457">
              <w:rPr>
                <w:rStyle w:val="af1"/>
                <w:rFonts w:asciiTheme="majorEastAsia" w:eastAsiaTheme="majorEastAsia" w:hAnsiTheme="majorEastAsia"/>
              </w:rPr>
              <w:t>1.4.3　纳米药物表面生物学特性与其体内外命运的相关性</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14</w:t>
            </w:r>
            <w:r w:rsidRPr="00AA5457">
              <w:rPr>
                <w:rFonts w:asciiTheme="majorEastAsia" w:eastAsiaTheme="majorEastAsia" w:hAnsiTheme="majorEastAsia"/>
                <w:webHidden/>
              </w:rPr>
              <w:fldChar w:fldCharType="end"/>
            </w:r>
          </w:hyperlink>
        </w:p>
        <w:p w14:paraId="59C068C2" w14:textId="68E7821B" w:rsidR="00AA5457" w:rsidRPr="00AA5457" w:rsidRDefault="00AA5457">
          <w:pPr>
            <w:pStyle w:val="29"/>
            <w:rPr>
              <w:rFonts w:asciiTheme="majorEastAsia" w:eastAsiaTheme="majorEastAsia" w:hAnsiTheme="majorEastAsia" w:cstheme="minorBidi"/>
              <w:sz w:val="21"/>
              <w:szCs w:val="22"/>
            </w:rPr>
          </w:pPr>
          <w:hyperlink w:anchor="_Toc510694989" w:history="1">
            <w:r w:rsidRPr="00AA5457">
              <w:rPr>
                <w:rStyle w:val="af1"/>
                <w:rFonts w:asciiTheme="majorEastAsia" w:eastAsiaTheme="majorEastAsia" w:hAnsiTheme="majorEastAsia"/>
              </w:rPr>
              <w:t>1.5　选题依据及主要研究内容</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_Toc510694989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16</w:t>
            </w:r>
            <w:r w:rsidRPr="00AA5457">
              <w:rPr>
                <w:rFonts w:asciiTheme="majorEastAsia" w:eastAsiaTheme="majorEastAsia" w:hAnsiTheme="majorEastAsia"/>
                <w:webHidden/>
              </w:rPr>
              <w:fldChar w:fldCharType="end"/>
            </w:r>
          </w:hyperlink>
        </w:p>
        <w:p w14:paraId="457FB42A" w14:textId="319839BD" w:rsidR="00AA5457" w:rsidRPr="00AA5457" w:rsidRDefault="00AA5457">
          <w:pPr>
            <w:pStyle w:val="29"/>
            <w:rPr>
              <w:rFonts w:asciiTheme="majorEastAsia" w:eastAsiaTheme="majorEastAsia" w:hAnsiTheme="majorEastAsia" w:cstheme="minorBidi"/>
              <w:sz w:val="21"/>
              <w:szCs w:val="22"/>
            </w:rPr>
          </w:pPr>
          <w:hyperlink w:anchor="_Toc510694990" w:history="1">
            <w:r w:rsidRPr="00AA5457">
              <w:rPr>
                <w:rStyle w:val="af1"/>
                <w:rFonts w:asciiTheme="majorEastAsia" w:eastAsiaTheme="majorEastAsia" w:hAnsiTheme="majorEastAsia"/>
                <w:b/>
              </w:rPr>
              <w:t>参考文献</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18</w:t>
            </w:r>
            <w:r w:rsidRPr="00AA5457">
              <w:rPr>
                <w:rFonts w:asciiTheme="majorEastAsia" w:eastAsiaTheme="majorEastAsia" w:hAnsiTheme="majorEastAsia"/>
                <w:webHidden/>
              </w:rPr>
              <w:fldChar w:fldCharType="end"/>
            </w:r>
          </w:hyperlink>
        </w:p>
        <w:p w14:paraId="4F2F995B" w14:textId="20159379" w:rsidR="00AA5457" w:rsidRPr="00AA5457" w:rsidRDefault="00AA5457">
          <w:pPr>
            <w:pStyle w:val="11"/>
            <w:rPr>
              <w:rFonts w:asciiTheme="majorEastAsia" w:eastAsiaTheme="majorEastAsia" w:hAnsiTheme="majorEastAsia" w:cstheme="minorBidi"/>
              <w:sz w:val="21"/>
              <w:szCs w:val="22"/>
            </w:rPr>
          </w:pPr>
          <w:hyperlink w:anchor="_Toc510694991" w:history="1">
            <w:r w:rsidRPr="00AA5457">
              <w:rPr>
                <w:rStyle w:val="af1"/>
                <w:rFonts w:asciiTheme="majorEastAsia" w:eastAsiaTheme="majorEastAsia" w:hAnsiTheme="majorEastAsia"/>
                <w:b/>
              </w:rPr>
              <w:t>第二章</w:t>
            </w:r>
            <w:r w:rsidRPr="00AA5457">
              <w:rPr>
                <w:rStyle w:val="af1"/>
                <w:rFonts w:asciiTheme="majorEastAsia" w:eastAsiaTheme="majorEastAsia" w:hAnsiTheme="majorEastAsia"/>
                <w:b/>
                <w:lang w:val="de-DE"/>
              </w:rPr>
              <w:t xml:space="preserve">　</w:t>
            </w:r>
            <w:r w:rsidRPr="00AA5457">
              <w:rPr>
                <w:rStyle w:val="af1"/>
                <w:rFonts w:asciiTheme="majorEastAsia" w:eastAsiaTheme="majorEastAsia" w:hAnsiTheme="majorEastAsia"/>
                <w:b/>
              </w:rPr>
              <w:t>阳离子脂质辅助</w:t>
            </w:r>
            <w:r w:rsidRPr="00AA5457">
              <w:rPr>
                <w:rStyle w:val="af1"/>
                <w:rFonts w:asciiTheme="majorEastAsia" w:eastAsiaTheme="majorEastAsia" w:hAnsiTheme="majorEastAsia"/>
                <w:b/>
              </w:rPr>
              <w:t>的</w:t>
            </w:r>
            <w:r w:rsidRPr="00AA5457">
              <w:rPr>
                <w:rStyle w:val="af1"/>
                <w:rFonts w:asciiTheme="majorEastAsia" w:eastAsiaTheme="majorEastAsia" w:hAnsiTheme="majorEastAsia"/>
                <w:b/>
              </w:rPr>
              <w:t>正电性键合药纳米载体用于克服肿瘤顺铂耐药的研究</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25</w:t>
            </w:r>
            <w:r w:rsidRPr="00AA5457">
              <w:rPr>
                <w:rFonts w:asciiTheme="majorEastAsia" w:eastAsiaTheme="majorEastAsia" w:hAnsiTheme="majorEastAsia"/>
                <w:webHidden/>
              </w:rPr>
              <w:fldChar w:fldCharType="end"/>
            </w:r>
          </w:hyperlink>
        </w:p>
        <w:p w14:paraId="701B19B0" w14:textId="759083E7" w:rsidR="00AA5457" w:rsidRPr="00AA5457" w:rsidRDefault="00AA5457">
          <w:pPr>
            <w:pStyle w:val="29"/>
            <w:rPr>
              <w:rFonts w:asciiTheme="majorEastAsia" w:eastAsiaTheme="majorEastAsia" w:hAnsiTheme="majorEastAsia" w:cstheme="minorBidi"/>
              <w:sz w:val="21"/>
              <w:szCs w:val="22"/>
            </w:rPr>
          </w:pPr>
          <w:hyperlink w:anchor="_Toc510694992" w:history="1">
            <w:r w:rsidRPr="00AA5457">
              <w:rPr>
                <w:rStyle w:val="af1"/>
                <w:rFonts w:asciiTheme="majorEastAsia" w:eastAsiaTheme="majorEastAsia" w:hAnsiTheme="majorEastAsia"/>
              </w:rPr>
              <w:t>2.1　引言</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25</w:t>
            </w:r>
            <w:r w:rsidRPr="00AA5457">
              <w:rPr>
                <w:rFonts w:asciiTheme="majorEastAsia" w:eastAsiaTheme="majorEastAsia" w:hAnsiTheme="majorEastAsia"/>
                <w:webHidden/>
              </w:rPr>
              <w:fldChar w:fldCharType="end"/>
            </w:r>
          </w:hyperlink>
        </w:p>
        <w:p w14:paraId="5AB568C6" w14:textId="3F0D4997" w:rsidR="00AA5457" w:rsidRPr="00AA5457" w:rsidRDefault="00AA5457">
          <w:pPr>
            <w:pStyle w:val="29"/>
            <w:rPr>
              <w:rFonts w:asciiTheme="majorEastAsia" w:eastAsiaTheme="majorEastAsia" w:hAnsiTheme="majorEastAsia" w:cstheme="minorBidi"/>
              <w:sz w:val="21"/>
              <w:szCs w:val="22"/>
            </w:rPr>
          </w:pPr>
          <w:hyperlink w:anchor="_Toc510694993" w:history="1">
            <w:r w:rsidRPr="00AA5457">
              <w:rPr>
                <w:rStyle w:val="af1"/>
                <w:rFonts w:asciiTheme="majorEastAsia" w:eastAsiaTheme="majorEastAsia" w:hAnsiTheme="majorEastAsia"/>
              </w:rPr>
              <w:t>2.2　实验材料及方法</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26</w:t>
            </w:r>
            <w:r w:rsidRPr="00AA5457">
              <w:rPr>
                <w:rFonts w:asciiTheme="majorEastAsia" w:eastAsiaTheme="majorEastAsia" w:hAnsiTheme="majorEastAsia"/>
                <w:webHidden/>
              </w:rPr>
              <w:fldChar w:fldCharType="end"/>
            </w:r>
          </w:hyperlink>
        </w:p>
        <w:p w14:paraId="7C816D3C" w14:textId="728A6B66" w:rsidR="00AA5457" w:rsidRPr="00AA5457" w:rsidRDefault="00AA5457">
          <w:pPr>
            <w:pStyle w:val="37"/>
            <w:rPr>
              <w:rFonts w:asciiTheme="majorEastAsia" w:eastAsiaTheme="majorEastAsia" w:hAnsiTheme="majorEastAsia" w:cstheme="minorBidi"/>
              <w:sz w:val="21"/>
              <w:szCs w:val="22"/>
            </w:rPr>
          </w:pPr>
          <w:hyperlink w:anchor="_Toc510694994" w:history="1">
            <w:r w:rsidRPr="00AA5457">
              <w:rPr>
                <w:rStyle w:val="af1"/>
                <w:rFonts w:asciiTheme="majorEastAsia" w:eastAsiaTheme="majorEastAsia" w:hAnsiTheme="majorEastAsia"/>
              </w:rPr>
              <w:t>2.2.1　主要材料</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26</w:t>
            </w:r>
            <w:r w:rsidRPr="00AA5457">
              <w:rPr>
                <w:rFonts w:asciiTheme="majorEastAsia" w:eastAsiaTheme="majorEastAsia" w:hAnsiTheme="majorEastAsia"/>
                <w:webHidden/>
              </w:rPr>
              <w:fldChar w:fldCharType="end"/>
            </w:r>
          </w:hyperlink>
        </w:p>
        <w:p w14:paraId="0C4899ED" w14:textId="3E13E2B8" w:rsidR="00AA5457" w:rsidRPr="00AA5457" w:rsidRDefault="00AA5457">
          <w:pPr>
            <w:pStyle w:val="37"/>
            <w:rPr>
              <w:rFonts w:asciiTheme="majorEastAsia" w:eastAsiaTheme="majorEastAsia" w:hAnsiTheme="majorEastAsia" w:cstheme="minorBidi"/>
              <w:sz w:val="21"/>
              <w:szCs w:val="22"/>
            </w:rPr>
          </w:pPr>
          <w:hyperlink w:anchor="_Toc510694995" w:history="1">
            <w:r w:rsidRPr="00AA5457">
              <w:rPr>
                <w:rStyle w:val="af1"/>
                <w:rFonts w:asciiTheme="majorEastAsia" w:eastAsiaTheme="majorEastAsia" w:hAnsiTheme="majorEastAsia"/>
              </w:rPr>
              <w:t>2.2.2　实验动物和肿瘤模型构建</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27</w:t>
            </w:r>
            <w:r w:rsidRPr="00AA5457">
              <w:rPr>
                <w:rFonts w:asciiTheme="majorEastAsia" w:eastAsiaTheme="majorEastAsia" w:hAnsiTheme="majorEastAsia"/>
                <w:webHidden/>
              </w:rPr>
              <w:fldChar w:fldCharType="end"/>
            </w:r>
          </w:hyperlink>
        </w:p>
        <w:p w14:paraId="5845C7C7" w14:textId="1C0FC7FE" w:rsidR="00AA5457" w:rsidRPr="00AA5457" w:rsidRDefault="00AA5457">
          <w:pPr>
            <w:pStyle w:val="37"/>
            <w:rPr>
              <w:rFonts w:asciiTheme="majorEastAsia" w:eastAsiaTheme="majorEastAsia" w:hAnsiTheme="majorEastAsia" w:cstheme="minorBidi"/>
              <w:sz w:val="21"/>
              <w:szCs w:val="22"/>
            </w:rPr>
          </w:pPr>
          <w:hyperlink w:anchor="_Toc510694996" w:history="1">
            <w:r w:rsidRPr="00AA5457">
              <w:rPr>
                <w:rStyle w:val="af1"/>
                <w:rFonts w:asciiTheme="majorEastAsia" w:eastAsiaTheme="majorEastAsia" w:hAnsiTheme="majorEastAsia"/>
              </w:rPr>
              <w:t>2.2.3　细胞株</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27</w:t>
            </w:r>
            <w:r w:rsidRPr="00AA5457">
              <w:rPr>
                <w:rFonts w:asciiTheme="majorEastAsia" w:eastAsiaTheme="majorEastAsia" w:hAnsiTheme="majorEastAsia"/>
                <w:webHidden/>
              </w:rPr>
              <w:fldChar w:fldCharType="end"/>
            </w:r>
          </w:hyperlink>
        </w:p>
        <w:p w14:paraId="080DFD5B" w14:textId="3CB348AE" w:rsidR="00AA5457" w:rsidRPr="00AA5457" w:rsidRDefault="00AA5457">
          <w:pPr>
            <w:pStyle w:val="37"/>
            <w:rPr>
              <w:rFonts w:asciiTheme="majorEastAsia" w:eastAsiaTheme="majorEastAsia" w:hAnsiTheme="majorEastAsia" w:cstheme="minorBidi"/>
              <w:sz w:val="21"/>
              <w:szCs w:val="22"/>
            </w:rPr>
          </w:pPr>
          <w:hyperlink w:anchor="_Toc510694997" w:history="1">
            <w:r w:rsidRPr="00AA5457">
              <w:rPr>
                <w:rStyle w:val="af1"/>
                <w:rFonts w:asciiTheme="majorEastAsia" w:eastAsiaTheme="majorEastAsia" w:hAnsiTheme="majorEastAsia"/>
              </w:rPr>
              <w:t>2.2.4　侧链羟基化修饰的聚乳酸（PLA-OH）的合成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27</w:t>
            </w:r>
            <w:r w:rsidRPr="00AA5457">
              <w:rPr>
                <w:rFonts w:asciiTheme="majorEastAsia" w:eastAsiaTheme="majorEastAsia" w:hAnsiTheme="majorEastAsia"/>
                <w:webHidden/>
              </w:rPr>
              <w:fldChar w:fldCharType="end"/>
            </w:r>
          </w:hyperlink>
        </w:p>
        <w:p w14:paraId="1BBD3A4B" w14:textId="25A5C548" w:rsidR="00AA5457" w:rsidRPr="00AA5457" w:rsidRDefault="00AA5457">
          <w:pPr>
            <w:pStyle w:val="37"/>
            <w:rPr>
              <w:rFonts w:asciiTheme="majorEastAsia" w:eastAsiaTheme="majorEastAsia" w:hAnsiTheme="majorEastAsia" w:cstheme="minorBidi"/>
              <w:sz w:val="21"/>
              <w:szCs w:val="22"/>
            </w:rPr>
          </w:pPr>
          <w:hyperlink w:anchor="_Toc510694998" w:history="1">
            <w:r w:rsidRPr="00AA5457">
              <w:rPr>
                <w:rStyle w:val="af1"/>
                <w:rFonts w:asciiTheme="majorEastAsia" w:eastAsiaTheme="majorEastAsia" w:hAnsiTheme="majorEastAsia"/>
              </w:rPr>
              <w:t>2.2.5　侧链羟基化聚乳酸键合顺铂前药（PLA-Pt）的合成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28</w:t>
            </w:r>
            <w:r w:rsidRPr="00AA5457">
              <w:rPr>
                <w:rFonts w:asciiTheme="majorEastAsia" w:eastAsiaTheme="majorEastAsia" w:hAnsiTheme="majorEastAsia"/>
                <w:webHidden/>
              </w:rPr>
              <w:fldChar w:fldCharType="end"/>
            </w:r>
          </w:hyperlink>
        </w:p>
        <w:p w14:paraId="4572057F" w14:textId="421ECD13" w:rsidR="00AA5457" w:rsidRPr="00AA5457" w:rsidRDefault="00AA5457">
          <w:pPr>
            <w:pStyle w:val="37"/>
            <w:rPr>
              <w:rFonts w:asciiTheme="majorEastAsia" w:eastAsiaTheme="majorEastAsia" w:hAnsiTheme="majorEastAsia" w:cstheme="minorBidi"/>
              <w:sz w:val="21"/>
              <w:szCs w:val="22"/>
            </w:rPr>
          </w:pPr>
          <w:hyperlink w:anchor="_Toc510694999" w:history="1">
            <w:r w:rsidRPr="00AA5457">
              <w:rPr>
                <w:rStyle w:val="af1"/>
                <w:rFonts w:asciiTheme="majorEastAsia" w:eastAsiaTheme="majorEastAsia" w:hAnsiTheme="majorEastAsia"/>
              </w:rPr>
              <w:t>2.2.6　罗丹明B标记的聚乳酸（PLA-RhoB）的合成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_Toc510694999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28</w:t>
            </w:r>
            <w:r w:rsidRPr="00AA5457">
              <w:rPr>
                <w:rFonts w:asciiTheme="majorEastAsia" w:eastAsiaTheme="majorEastAsia" w:hAnsiTheme="majorEastAsia"/>
                <w:webHidden/>
              </w:rPr>
              <w:fldChar w:fldCharType="end"/>
            </w:r>
          </w:hyperlink>
        </w:p>
        <w:p w14:paraId="4249A018" w14:textId="160C0566" w:rsidR="00AA5457" w:rsidRPr="00AA5457" w:rsidRDefault="00AA5457">
          <w:pPr>
            <w:pStyle w:val="37"/>
            <w:rPr>
              <w:rFonts w:asciiTheme="majorEastAsia" w:eastAsiaTheme="majorEastAsia" w:hAnsiTheme="majorEastAsia" w:cstheme="minorBidi"/>
              <w:sz w:val="21"/>
              <w:szCs w:val="22"/>
            </w:rPr>
          </w:pPr>
          <w:hyperlink w:anchor="_Toc510695000" w:history="1">
            <w:r w:rsidRPr="00AA5457">
              <w:rPr>
                <w:rStyle w:val="af1"/>
                <w:rFonts w:asciiTheme="majorEastAsia" w:eastAsiaTheme="majorEastAsia" w:hAnsiTheme="majorEastAsia"/>
              </w:rPr>
              <w:t>2.2.7　阳离子脂质辅助的键合顺铂前药纳米颗粒的制备</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28</w:t>
            </w:r>
            <w:r w:rsidRPr="00AA5457">
              <w:rPr>
                <w:rFonts w:asciiTheme="majorEastAsia" w:eastAsiaTheme="majorEastAsia" w:hAnsiTheme="majorEastAsia"/>
                <w:webHidden/>
              </w:rPr>
              <w:fldChar w:fldCharType="end"/>
            </w:r>
          </w:hyperlink>
        </w:p>
        <w:p w14:paraId="1D8F9316" w14:textId="13EE2FB7" w:rsidR="00AA5457" w:rsidRPr="00AA5457" w:rsidRDefault="00AA5457">
          <w:pPr>
            <w:pStyle w:val="37"/>
            <w:rPr>
              <w:rFonts w:asciiTheme="majorEastAsia" w:eastAsiaTheme="majorEastAsia" w:hAnsiTheme="majorEastAsia" w:cstheme="minorBidi"/>
              <w:sz w:val="21"/>
              <w:szCs w:val="22"/>
            </w:rPr>
          </w:pPr>
          <w:hyperlink w:anchor="_Toc510695001" w:history="1">
            <w:r w:rsidRPr="00AA5457">
              <w:rPr>
                <w:rStyle w:val="af1"/>
                <w:rFonts w:asciiTheme="majorEastAsia" w:eastAsiaTheme="majorEastAsia" w:hAnsiTheme="majorEastAsia"/>
              </w:rPr>
              <w:t>2.2.8　阳离子脂质辅助的键合顺铂前药纳米颗粒的表征</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29</w:t>
            </w:r>
            <w:r w:rsidRPr="00AA5457">
              <w:rPr>
                <w:rFonts w:asciiTheme="majorEastAsia" w:eastAsiaTheme="majorEastAsia" w:hAnsiTheme="majorEastAsia"/>
                <w:webHidden/>
              </w:rPr>
              <w:fldChar w:fldCharType="end"/>
            </w:r>
          </w:hyperlink>
        </w:p>
        <w:p w14:paraId="280A68B8" w14:textId="6584BDD2" w:rsidR="00AA5457" w:rsidRPr="00AA5457" w:rsidRDefault="00AA5457">
          <w:pPr>
            <w:pStyle w:val="37"/>
            <w:rPr>
              <w:rFonts w:asciiTheme="majorEastAsia" w:eastAsiaTheme="majorEastAsia" w:hAnsiTheme="majorEastAsia" w:cstheme="minorBidi"/>
              <w:sz w:val="21"/>
              <w:szCs w:val="22"/>
            </w:rPr>
          </w:pPr>
          <w:hyperlink w:anchor="_Toc510695002" w:history="1">
            <w:r w:rsidRPr="00AA5457">
              <w:rPr>
                <w:rStyle w:val="af1"/>
                <w:rFonts w:asciiTheme="majorEastAsia" w:eastAsiaTheme="majorEastAsia" w:hAnsiTheme="majorEastAsia"/>
              </w:rPr>
              <w:t>2.2.9　ICP-MS</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29</w:t>
            </w:r>
            <w:r w:rsidRPr="00AA5457">
              <w:rPr>
                <w:rFonts w:asciiTheme="majorEastAsia" w:eastAsiaTheme="majorEastAsia" w:hAnsiTheme="majorEastAsia"/>
                <w:webHidden/>
              </w:rPr>
              <w:fldChar w:fldCharType="end"/>
            </w:r>
          </w:hyperlink>
        </w:p>
        <w:p w14:paraId="32601763" w14:textId="3169132D" w:rsidR="00AA5457" w:rsidRPr="00AA5457" w:rsidRDefault="00AA5457">
          <w:pPr>
            <w:pStyle w:val="37"/>
            <w:rPr>
              <w:rFonts w:asciiTheme="majorEastAsia" w:eastAsiaTheme="majorEastAsia" w:hAnsiTheme="majorEastAsia" w:cstheme="minorBidi"/>
              <w:sz w:val="21"/>
              <w:szCs w:val="22"/>
            </w:rPr>
          </w:pPr>
          <w:hyperlink w:anchor="_Toc510695003" w:history="1">
            <w:r w:rsidRPr="00AA5457">
              <w:rPr>
                <w:rStyle w:val="af1"/>
                <w:rFonts w:asciiTheme="majorEastAsia" w:eastAsiaTheme="majorEastAsia" w:hAnsiTheme="majorEastAsia"/>
              </w:rPr>
              <w:t>2.2.10　动态光散射检测纳米颗粒的血清稳定性</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29</w:t>
            </w:r>
            <w:r w:rsidRPr="00AA5457">
              <w:rPr>
                <w:rFonts w:asciiTheme="majorEastAsia" w:eastAsiaTheme="majorEastAsia" w:hAnsiTheme="majorEastAsia"/>
                <w:webHidden/>
              </w:rPr>
              <w:fldChar w:fldCharType="end"/>
            </w:r>
          </w:hyperlink>
        </w:p>
        <w:p w14:paraId="2B6E01D0" w14:textId="589EC4EA" w:rsidR="00AA5457" w:rsidRPr="00AA5457" w:rsidRDefault="00AA5457">
          <w:pPr>
            <w:pStyle w:val="37"/>
            <w:rPr>
              <w:rFonts w:asciiTheme="majorEastAsia" w:eastAsiaTheme="majorEastAsia" w:hAnsiTheme="majorEastAsia" w:cstheme="minorBidi"/>
              <w:sz w:val="21"/>
              <w:szCs w:val="22"/>
            </w:rPr>
          </w:pPr>
          <w:hyperlink w:anchor="_Toc510695004" w:history="1">
            <w:r w:rsidRPr="00AA5457">
              <w:rPr>
                <w:rStyle w:val="af1"/>
                <w:rFonts w:asciiTheme="majorEastAsia" w:eastAsiaTheme="majorEastAsia" w:hAnsiTheme="majorEastAsia"/>
              </w:rPr>
              <w:t>2.2.11　ICP-MS检测纳米颗粒的在还原条件下的药物释放</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29</w:t>
            </w:r>
            <w:r w:rsidRPr="00AA5457">
              <w:rPr>
                <w:rFonts w:asciiTheme="majorEastAsia" w:eastAsiaTheme="majorEastAsia" w:hAnsiTheme="majorEastAsia"/>
                <w:webHidden/>
              </w:rPr>
              <w:fldChar w:fldCharType="end"/>
            </w:r>
          </w:hyperlink>
        </w:p>
        <w:p w14:paraId="36486207" w14:textId="4911BC68" w:rsidR="00AA5457" w:rsidRPr="00AA5457" w:rsidRDefault="00AA5457">
          <w:pPr>
            <w:pStyle w:val="37"/>
            <w:rPr>
              <w:rFonts w:asciiTheme="majorEastAsia" w:eastAsiaTheme="majorEastAsia" w:hAnsiTheme="majorEastAsia" w:cstheme="minorBidi"/>
              <w:sz w:val="21"/>
              <w:szCs w:val="22"/>
            </w:rPr>
          </w:pPr>
          <w:hyperlink w:anchor="_Toc510695005" w:history="1">
            <w:r w:rsidRPr="00AA5457">
              <w:rPr>
                <w:rStyle w:val="af1"/>
                <w:rFonts w:asciiTheme="majorEastAsia" w:eastAsiaTheme="majorEastAsia" w:hAnsiTheme="majorEastAsia"/>
              </w:rPr>
              <w:t>2.2.12　MTT 方法检测肿瘤细胞对铂类药物的耐药性</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30</w:t>
            </w:r>
            <w:r w:rsidRPr="00AA5457">
              <w:rPr>
                <w:rFonts w:asciiTheme="majorEastAsia" w:eastAsiaTheme="majorEastAsia" w:hAnsiTheme="majorEastAsia"/>
                <w:webHidden/>
              </w:rPr>
              <w:fldChar w:fldCharType="end"/>
            </w:r>
          </w:hyperlink>
        </w:p>
        <w:p w14:paraId="11E57BBD" w14:textId="5F444CDC" w:rsidR="00AA5457" w:rsidRPr="00AA5457" w:rsidRDefault="00AA5457">
          <w:pPr>
            <w:pStyle w:val="37"/>
            <w:rPr>
              <w:rFonts w:asciiTheme="majorEastAsia" w:eastAsiaTheme="majorEastAsia" w:hAnsiTheme="majorEastAsia" w:cstheme="minorBidi"/>
              <w:sz w:val="21"/>
              <w:szCs w:val="22"/>
            </w:rPr>
          </w:pPr>
          <w:hyperlink w:anchor="_Toc510695006" w:history="1">
            <w:r w:rsidRPr="00AA5457">
              <w:rPr>
                <w:rStyle w:val="af1"/>
                <w:rFonts w:asciiTheme="majorEastAsia" w:eastAsiaTheme="majorEastAsia" w:hAnsiTheme="majorEastAsia"/>
              </w:rPr>
              <w:t>2.2.13　ICP-MS检测不同正电性键合顺铂前药纳米颗粒的细胞摄取</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30</w:t>
            </w:r>
            <w:r w:rsidRPr="00AA5457">
              <w:rPr>
                <w:rFonts w:asciiTheme="majorEastAsia" w:eastAsiaTheme="majorEastAsia" w:hAnsiTheme="majorEastAsia"/>
                <w:webHidden/>
              </w:rPr>
              <w:fldChar w:fldCharType="end"/>
            </w:r>
          </w:hyperlink>
        </w:p>
        <w:p w14:paraId="2BC8C94B" w14:textId="154F6D98" w:rsidR="00AA5457" w:rsidRPr="00AA5457" w:rsidRDefault="00AA5457">
          <w:pPr>
            <w:pStyle w:val="37"/>
            <w:rPr>
              <w:rFonts w:asciiTheme="majorEastAsia" w:eastAsiaTheme="majorEastAsia" w:hAnsiTheme="majorEastAsia" w:cstheme="minorBidi"/>
              <w:sz w:val="21"/>
              <w:szCs w:val="22"/>
            </w:rPr>
          </w:pPr>
          <w:hyperlink w:anchor="_Toc510695007" w:history="1">
            <w:r w:rsidRPr="00AA5457">
              <w:rPr>
                <w:rStyle w:val="af1"/>
                <w:rFonts w:asciiTheme="majorEastAsia" w:eastAsiaTheme="majorEastAsia" w:hAnsiTheme="majorEastAsia"/>
              </w:rPr>
              <w:t>2.2.14　ICP-MS检测不同正电性键合顺铂前药纳米颗粒的胞内DNA-Pt复合物</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31</w:t>
            </w:r>
            <w:r w:rsidRPr="00AA5457">
              <w:rPr>
                <w:rFonts w:asciiTheme="majorEastAsia" w:eastAsiaTheme="majorEastAsia" w:hAnsiTheme="majorEastAsia"/>
                <w:webHidden/>
              </w:rPr>
              <w:fldChar w:fldCharType="end"/>
            </w:r>
          </w:hyperlink>
        </w:p>
        <w:p w14:paraId="50DF0E99" w14:textId="39846B73" w:rsidR="00AA5457" w:rsidRPr="00AA5457" w:rsidRDefault="00AA5457">
          <w:pPr>
            <w:pStyle w:val="37"/>
            <w:rPr>
              <w:rFonts w:asciiTheme="majorEastAsia" w:eastAsiaTheme="majorEastAsia" w:hAnsiTheme="majorEastAsia" w:cstheme="minorBidi"/>
              <w:sz w:val="21"/>
              <w:szCs w:val="22"/>
            </w:rPr>
          </w:pPr>
          <w:hyperlink w:anchor="_Toc510695008" w:history="1">
            <w:r w:rsidRPr="00AA5457">
              <w:rPr>
                <w:rStyle w:val="af1"/>
                <w:rFonts w:asciiTheme="majorEastAsia" w:eastAsiaTheme="majorEastAsia" w:hAnsiTheme="majorEastAsia"/>
              </w:rPr>
              <w:t>2.2.15　激光共聚焦检测不同正电性键合顺铂前药纳米颗粒对A549R细胞DNA的损伤</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31</w:t>
            </w:r>
            <w:r w:rsidRPr="00AA5457">
              <w:rPr>
                <w:rFonts w:asciiTheme="majorEastAsia" w:eastAsiaTheme="majorEastAsia" w:hAnsiTheme="majorEastAsia"/>
                <w:webHidden/>
              </w:rPr>
              <w:fldChar w:fldCharType="end"/>
            </w:r>
          </w:hyperlink>
        </w:p>
        <w:p w14:paraId="183FE0F2" w14:textId="26579533" w:rsidR="00AA5457" w:rsidRPr="00AA5457" w:rsidRDefault="00AA5457">
          <w:pPr>
            <w:pStyle w:val="37"/>
            <w:rPr>
              <w:rFonts w:asciiTheme="majorEastAsia" w:eastAsiaTheme="majorEastAsia" w:hAnsiTheme="majorEastAsia" w:cstheme="minorBidi"/>
              <w:sz w:val="21"/>
              <w:szCs w:val="22"/>
            </w:rPr>
          </w:pPr>
          <w:hyperlink w:anchor="_Toc510695009" w:history="1">
            <w:r w:rsidRPr="00AA5457">
              <w:rPr>
                <w:rStyle w:val="af1"/>
                <w:rFonts w:asciiTheme="majorEastAsia" w:eastAsiaTheme="majorEastAsia" w:hAnsiTheme="majorEastAsia"/>
              </w:rPr>
              <w:t>2.2.16　不同正电性键合顺铂前药纳米颗粒对顺铂耐药细胞体外杀伤能力</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_Toc510695009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32</w:t>
            </w:r>
            <w:r w:rsidRPr="00AA5457">
              <w:rPr>
                <w:rFonts w:asciiTheme="majorEastAsia" w:eastAsiaTheme="majorEastAsia" w:hAnsiTheme="majorEastAsia"/>
                <w:webHidden/>
              </w:rPr>
              <w:fldChar w:fldCharType="end"/>
            </w:r>
          </w:hyperlink>
        </w:p>
        <w:p w14:paraId="65A563D3" w14:textId="45A0F1EC" w:rsidR="00AA5457" w:rsidRPr="00AA5457" w:rsidRDefault="00AA5457">
          <w:pPr>
            <w:pStyle w:val="37"/>
            <w:rPr>
              <w:rFonts w:asciiTheme="majorEastAsia" w:eastAsiaTheme="majorEastAsia" w:hAnsiTheme="majorEastAsia" w:cstheme="minorBidi"/>
              <w:sz w:val="21"/>
              <w:szCs w:val="22"/>
            </w:rPr>
          </w:pPr>
          <w:hyperlink w:anchor="_Toc510695010" w:history="1">
            <w:r w:rsidRPr="00AA5457">
              <w:rPr>
                <w:rStyle w:val="af1"/>
                <w:rFonts w:asciiTheme="majorEastAsia" w:eastAsiaTheme="majorEastAsia" w:hAnsiTheme="majorEastAsia"/>
              </w:rPr>
              <w:t>2.2.17　流式细胞仪检测不同正电性键合顺铂前药纳米颗粒导致顺铂耐药细胞凋亡的能力</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32</w:t>
            </w:r>
            <w:r w:rsidRPr="00AA5457">
              <w:rPr>
                <w:rFonts w:asciiTheme="majorEastAsia" w:eastAsiaTheme="majorEastAsia" w:hAnsiTheme="majorEastAsia"/>
                <w:webHidden/>
              </w:rPr>
              <w:fldChar w:fldCharType="end"/>
            </w:r>
          </w:hyperlink>
        </w:p>
        <w:p w14:paraId="14F39389" w14:textId="5EB27A93" w:rsidR="00AA5457" w:rsidRPr="00AA5457" w:rsidRDefault="00AA5457">
          <w:pPr>
            <w:pStyle w:val="37"/>
            <w:rPr>
              <w:rFonts w:asciiTheme="majorEastAsia" w:eastAsiaTheme="majorEastAsia" w:hAnsiTheme="majorEastAsia" w:cstheme="minorBidi"/>
              <w:sz w:val="21"/>
              <w:szCs w:val="22"/>
            </w:rPr>
          </w:pPr>
          <w:hyperlink w:anchor="_Toc510695011" w:history="1">
            <w:r w:rsidRPr="00AA5457">
              <w:rPr>
                <w:rStyle w:val="af1"/>
                <w:rFonts w:asciiTheme="majorEastAsia" w:eastAsiaTheme="majorEastAsia" w:hAnsiTheme="majorEastAsia"/>
              </w:rPr>
              <w:t>2.2.18　不同正电性键合顺铂前药纳米颗粒体内药代动力学研究</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33</w:t>
            </w:r>
            <w:r w:rsidRPr="00AA5457">
              <w:rPr>
                <w:rFonts w:asciiTheme="majorEastAsia" w:eastAsiaTheme="majorEastAsia" w:hAnsiTheme="majorEastAsia"/>
                <w:webHidden/>
              </w:rPr>
              <w:fldChar w:fldCharType="end"/>
            </w:r>
          </w:hyperlink>
        </w:p>
        <w:p w14:paraId="5F6FA83D" w14:textId="0F3E9902" w:rsidR="00AA5457" w:rsidRPr="00AA5457" w:rsidRDefault="00AA5457">
          <w:pPr>
            <w:pStyle w:val="37"/>
            <w:rPr>
              <w:rFonts w:asciiTheme="majorEastAsia" w:eastAsiaTheme="majorEastAsia" w:hAnsiTheme="majorEastAsia" w:cstheme="minorBidi"/>
              <w:sz w:val="21"/>
              <w:szCs w:val="22"/>
            </w:rPr>
          </w:pPr>
          <w:hyperlink w:anchor="_Toc510695012" w:history="1">
            <w:r w:rsidRPr="00AA5457">
              <w:rPr>
                <w:rStyle w:val="af1"/>
                <w:rFonts w:asciiTheme="majorEastAsia" w:eastAsiaTheme="majorEastAsia" w:hAnsiTheme="majorEastAsia"/>
              </w:rPr>
              <w:t>2.2.19　皮下移植肿瘤模型的构建</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33</w:t>
            </w:r>
            <w:r w:rsidRPr="00AA5457">
              <w:rPr>
                <w:rFonts w:asciiTheme="majorEastAsia" w:eastAsiaTheme="majorEastAsia" w:hAnsiTheme="majorEastAsia"/>
                <w:webHidden/>
              </w:rPr>
              <w:fldChar w:fldCharType="end"/>
            </w:r>
          </w:hyperlink>
        </w:p>
        <w:p w14:paraId="59961236" w14:textId="601B84BD" w:rsidR="00AA5457" w:rsidRPr="00AA5457" w:rsidRDefault="00AA5457">
          <w:pPr>
            <w:pStyle w:val="37"/>
            <w:rPr>
              <w:rFonts w:asciiTheme="majorEastAsia" w:eastAsiaTheme="majorEastAsia" w:hAnsiTheme="majorEastAsia" w:cstheme="minorBidi"/>
              <w:sz w:val="21"/>
              <w:szCs w:val="22"/>
            </w:rPr>
          </w:pPr>
          <w:hyperlink w:anchor="_Toc510695013" w:history="1">
            <w:r w:rsidRPr="00AA5457">
              <w:rPr>
                <w:rStyle w:val="af1"/>
                <w:rFonts w:asciiTheme="majorEastAsia" w:eastAsiaTheme="majorEastAsia" w:hAnsiTheme="majorEastAsia"/>
              </w:rPr>
              <w:t>2.2.20　不同正电性键合顺铂前药纳米颗粒体内脏器分布</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33</w:t>
            </w:r>
            <w:r w:rsidRPr="00AA5457">
              <w:rPr>
                <w:rFonts w:asciiTheme="majorEastAsia" w:eastAsiaTheme="majorEastAsia" w:hAnsiTheme="majorEastAsia"/>
                <w:webHidden/>
              </w:rPr>
              <w:fldChar w:fldCharType="end"/>
            </w:r>
          </w:hyperlink>
        </w:p>
        <w:p w14:paraId="6D458A97" w14:textId="7BCEFDB5" w:rsidR="00AA5457" w:rsidRPr="00AA5457" w:rsidRDefault="00AA5457">
          <w:pPr>
            <w:pStyle w:val="37"/>
            <w:rPr>
              <w:rFonts w:asciiTheme="majorEastAsia" w:eastAsiaTheme="majorEastAsia" w:hAnsiTheme="majorEastAsia" w:cstheme="minorBidi"/>
              <w:sz w:val="21"/>
              <w:szCs w:val="22"/>
            </w:rPr>
          </w:pPr>
          <w:hyperlink w:anchor="_Toc510695014" w:history="1">
            <w:r w:rsidRPr="00AA5457">
              <w:rPr>
                <w:rStyle w:val="af1"/>
                <w:rFonts w:asciiTheme="majorEastAsia" w:eastAsiaTheme="majorEastAsia" w:hAnsiTheme="majorEastAsia"/>
              </w:rPr>
              <w:t>2.2.21　不同正电性键合顺铂前药纳米颗粒体内肿瘤细胞摄取</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34</w:t>
            </w:r>
            <w:r w:rsidRPr="00AA5457">
              <w:rPr>
                <w:rFonts w:asciiTheme="majorEastAsia" w:eastAsiaTheme="majorEastAsia" w:hAnsiTheme="majorEastAsia"/>
                <w:webHidden/>
              </w:rPr>
              <w:fldChar w:fldCharType="end"/>
            </w:r>
          </w:hyperlink>
        </w:p>
        <w:p w14:paraId="1FE2AF0E" w14:textId="61472471" w:rsidR="00AA5457" w:rsidRPr="00AA5457" w:rsidRDefault="00AA5457">
          <w:pPr>
            <w:pStyle w:val="37"/>
            <w:rPr>
              <w:rFonts w:asciiTheme="majorEastAsia" w:eastAsiaTheme="majorEastAsia" w:hAnsiTheme="majorEastAsia" w:cstheme="minorBidi"/>
              <w:sz w:val="21"/>
              <w:szCs w:val="22"/>
            </w:rPr>
          </w:pPr>
          <w:hyperlink w:anchor="_Toc510695015" w:history="1">
            <w:r w:rsidRPr="00AA5457">
              <w:rPr>
                <w:rStyle w:val="af1"/>
                <w:rFonts w:asciiTheme="majorEastAsia" w:eastAsiaTheme="majorEastAsia" w:hAnsiTheme="majorEastAsia"/>
              </w:rPr>
              <w:t>2.2.22　不同正电性键合顺铂前药纳米颗粒肿瘤抑制实验</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34</w:t>
            </w:r>
            <w:r w:rsidRPr="00AA5457">
              <w:rPr>
                <w:rFonts w:asciiTheme="majorEastAsia" w:eastAsiaTheme="majorEastAsia" w:hAnsiTheme="majorEastAsia"/>
                <w:webHidden/>
              </w:rPr>
              <w:fldChar w:fldCharType="end"/>
            </w:r>
          </w:hyperlink>
        </w:p>
        <w:p w14:paraId="56626AA6" w14:textId="2CAA1C63" w:rsidR="00AA5457" w:rsidRPr="00AA5457" w:rsidRDefault="00AA5457">
          <w:pPr>
            <w:pStyle w:val="37"/>
            <w:rPr>
              <w:rFonts w:asciiTheme="majorEastAsia" w:eastAsiaTheme="majorEastAsia" w:hAnsiTheme="majorEastAsia" w:cstheme="minorBidi"/>
              <w:sz w:val="21"/>
              <w:szCs w:val="22"/>
            </w:rPr>
          </w:pPr>
          <w:hyperlink w:anchor="_Toc510695016" w:history="1">
            <w:r w:rsidRPr="00AA5457">
              <w:rPr>
                <w:rStyle w:val="af1"/>
                <w:rFonts w:asciiTheme="majorEastAsia" w:eastAsiaTheme="majorEastAsia" w:hAnsiTheme="majorEastAsia"/>
              </w:rPr>
              <w:t>2.2.23　免疫组化和免疫荧光实验</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35</w:t>
            </w:r>
            <w:r w:rsidRPr="00AA5457">
              <w:rPr>
                <w:rFonts w:asciiTheme="majorEastAsia" w:eastAsiaTheme="majorEastAsia" w:hAnsiTheme="majorEastAsia"/>
                <w:webHidden/>
              </w:rPr>
              <w:fldChar w:fldCharType="end"/>
            </w:r>
          </w:hyperlink>
        </w:p>
        <w:p w14:paraId="18A255D9" w14:textId="47E3426A" w:rsidR="00AA5457" w:rsidRPr="00AA5457" w:rsidRDefault="00AA5457">
          <w:pPr>
            <w:pStyle w:val="29"/>
            <w:rPr>
              <w:rFonts w:asciiTheme="majorEastAsia" w:eastAsiaTheme="majorEastAsia" w:hAnsiTheme="majorEastAsia" w:cstheme="minorBidi"/>
              <w:sz w:val="21"/>
              <w:szCs w:val="22"/>
            </w:rPr>
          </w:pPr>
          <w:hyperlink w:anchor="_Toc510695017" w:history="1">
            <w:r w:rsidRPr="00AA5457">
              <w:rPr>
                <w:rStyle w:val="af1"/>
                <w:rFonts w:asciiTheme="majorEastAsia" w:eastAsiaTheme="majorEastAsia" w:hAnsiTheme="majorEastAsia"/>
              </w:rPr>
              <w:t>2.3　结果与讨论</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35</w:t>
            </w:r>
            <w:r w:rsidRPr="00AA5457">
              <w:rPr>
                <w:rFonts w:asciiTheme="majorEastAsia" w:eastAsiaTheme="majorEastAsia" w:hAnsiTheme="majorEastAsia"/>
                <w:webHidden/>
              </w:rPr>
              <w:fldChar w:fldCharType="end"/>
            </w:r>
          </w:hyperlink>
        </w:p>
        <w:p w14:paraId="26C41CC2" w14:textId="2599F365" w:rsidR="00AA5457" w:rsidRPr="00AA5457" w:rsidRDefault="00AA5457">
          <w:pPr>
            <w:pStyle w:val="37"/>
            <w:rPr>
              <w:rFonts w:asciiTheme="majorEastAsia" w:eastAsiaTheme="majorEastAsia" w:hAnsiTheme="majorEastAsia" w:cstheme="minorBidi"/>
              <w:sz w:val="21"/>
              <w:szCs w:val="22"/>
            </w:rPr>
          </w:pPr>
          <w:hyperlink w:anchor="_Toc510695018" w:history="1">
            <w:r w:rsidRPr="00AA5457">
              <w:rPr>
                <w:rStyle w:val="af1"/>
                <w:rFonts w:asciiTheme="majorEastAsia" w:eastAsiaTheme="majorEastAsia" w:hAnsiTheme="majorEastAsia"/>
              </w:rPr>
              <w:t>2.3.1　侧链羟基化聚乳酸键合顺铂前药（PLA-Pt）的合成及表征</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35</w:t>
            </w:r>
            <w:r w:rsidRPr="00AA5457">
              <w:rPr>
                <w:rFonts w:asciiTheme="majorEastAsia" w:eastAsiaTheme="majorEastAsia" w:hAnsiTheme="majorEastAsia"/>
                <w:webHidden/>
              </w:rPr>
              <w:fldChar w:fldCharType="end"/>
            </w:r>
          </w:hyperlink>
        </w:p>
        <w:p w14:paraId="4C8FF76C" w14:textId="10AD4866" w:rsidR="00AA5457" w:rsidRPr="00AA5457" w:rsidRDefault="00AA5457">
          <w:pPr>
            <w:pStyle w:val="37"/>
            <w:rPr>
              <w:rFonts w:asciiTheme="majorEastAsia" w:eastAsiaTheme="majorEastAsia" w:hAnsiTheme="majorEastAsia" w:cstheme="minorBidi"/>
              <w:sz w:val="21"/>
              <w:szCs w:val="22"/>
            </w:rPr>
          </w:pPr>
          <w:hyperlink w:anchor="_Toc510695019" w:history="1">
            <w:r w:rsidRPr="00AA5457">
              <w:rPr>
                <w:rStyle w:val="af1"/>
                <w:rFonts w:asciiTheme="majorEastAsia" w:eastAsiaTheme="majorEastAsia" w:hAnsiTheme="majorEastAsia"/>
              </w:rPr>
              <w:t>2.3.2　键合顺铂前药纳米颗粒的构建及表征</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_Toc510695019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39</w:t>
            </w:r>
            <w:r w:rsidRPr="00AA5457">
              <w:rPr>
                <w:rFonts w:asciiTheme="majorEastAsia" w:eastAsiaTheme="majorEastAsia" w:hAnsiTheme="majorEastAsia"/>
                <w:webHidden/>
              </w:rPr>
              <w:fldChar w:fldCharType="end"/>
            </w:r>
          </w:hyperlink>
        </w:p>
        <w:p w14:paraId="4A13C5DF" w14:textId="48C653DE" w:rsidR="00AA5457" w:rsidRPr="00AA5457" w:rsidRDefault="00AA5457">
          <w:pPr>
            <w:pStyle w:val="37"/>
            <w:rPr>
              <w:rFonts w:asciiTheme="majorEastAsia" w:eastAsiaTheme="majorEastAsia" w:hAnsiTheme="majorEastAsia" w:cstheme="minorBidi"/>
              <w:sz w:val="21"/>
              <w:szCs w:val="22"/>
            </w:rPr>
          </w:pPr>
          <w:hyperlink w:anchor="_Toc510695020" w:history="1">
            <w:r w:rsidRPr="00AA5457">
              <w:rPr>
                <w:rStyle w:val="af1"/>
                <w:rFonts w:asciiTheme="majorEastAsia" w:eastAsiaTheme="majorEastAsia" w:hAnsiTheme="majorEastAsia"/>
              </w:rPr>
              <w:t>2.3.3　正电性键合顺铂前药纳米颗粒可以在细胞水平克服顺铂耐药</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40</w:t>
            </w:r>
            <w:r w:rsidRPr="00AA5457">
              <w:rPr>
                <w:rFonts w:asciiTheme="majorEastAsia" w:eastAsiaTheme="majorEastAsia" w:hAnsiTheme="majorEastAsia"/>
                <w:webHidden/>
              </w:rPr>
              <w:fldChar w:fldCharType="end"/>
            </w:r>
          </w:hyperlink>
        </w:p>
        <w:p w14:paraId="739ADB78" w14:textId="78C6417F" w:rsidR="00AA5457" w:rsidRPr="00AA5457" w:rsidRDefault="00AA5457">
          <w:pPr>
            <w:pStyle w:val="37"/>
            <w:rPr>
              <w:rFonts w:asciiTheme="majorEastAsia" w:eastAsiaTheme="majorEastAsia" w:hAnsiTheme="majorEastAsia" w:cstheme="minorBidi"/>
              <w:sz w:val="21"/>
              <w:szCs w:val="22"/>
            </w:rPr>
          </w:pPr>
          <w:hyperlink w:anchor="_Toc510695021" w:history="1">
            <w:r w:rsidRPr="00AA5457">
              <w:rPr>
                <w:rStyle w:val="af1"/>
                <w:rFonts w:asciiTheme="majorEastAsia" w:eastAsiaTheme="majorEastAsia" w:hAnsiTheme="majorEastAsia"/>
              </w:rPr>
              <w:t>2.3.4　正电性键合顺铂前药纳米颗粒的体内命运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43</w:t>
            </w:r>
            <w:r w:rsidRPr="00AA5457">
              <w:rPr>
                <w:rFonts w:asciiTheme="majorEastAsia" w:eastAsiaTheme="majorEastAsia" w:hAnsiTheme="majorEastAsia"/>
                <w:webHidden/>
              </w:rPr>
              <w:fldChar w:fldCharType="end"/>
            </w:r>
          </w:hyperlink>
        </w:p>
        <w:p w14:paraId="16E2742C" w14:textId="19CF505B" w:rsidR="00AA5457" w:rsidRPr="00AA5457" w:rsidRDefault="00AA5457">
          <w:pPr>
            <w:pStyle w:val="37"/>
            <w:rPr>
              <w:rFonts w:asciiTheme="majorEastAsia" w:eastAsiaTheme="majorEastAsia" w:hAnsiTheme="majorEastAsia" w:cstheme="minorBidi"/>
              <w:sz w:val="21"/>
              <w:szCs w:val="22"/>
            </w:rPr>
          </w:pPr>
          <w:hyperlink w:anchor="_Toc510695022" w:history="1">
            <w:r w:rsidRPr="00AA5457">
              <w:rPr>
                <w:rStyle w:val="af1"/>
                <w:rFonts w:asciiTheme="majorEastAsia" w:eastAsiaTheme="majorEastAsia" w:hAnsiTheme="majorEastAsia"/>
              </w:rPr>
              <w:t>2.3.5　正电性键合顺铂前药纳米颗粒抑制顺铂耐药肿瘤的生长</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46</w:t>
            </w:r>
            <w:r w:rsidRPr="00AA5457">
              <w:rPr>
                <w:rFonts w:asciiTheme="majorEastAsia" w:eastAsiaTheme="majorEastAsia" w:hAnsiTheme="majorEastAsia"/>
                <w:webHidden/>
              </w:rPr>
              <w:fldChar w:fldCharType="end"/>
            </w:r>
          </w:hyperlink>
        </w:p>
        <w:p w14:paraId="088F6CEB" w14:textId="0CCAC1D6" w:rsidR="00AA5457" w:rsidRPr="00AA5457" w:rsidRDefault="00AA5457">
          <w:pPr>
            <w:pStyle w:val="37"/>
            <w:rPr>
              <w:rFonts w:asciiTheme="majorEastAsia" w:eastAsiaTheme="majorEastAsia" w:hAnsiTheme="majorEastAsia" w:cstheme="minorBidi"/>
              <w:sz w:val="21"/>
              <w:szCs w:val="22"/>
            </w:rPr>
          </w:pPr>
          <w:hyperlink w:anchor="_Toc510695023" w:history="1">
            <w:r w:rsidRPr="00AA5457">
              <w:rPr>
                <w:rStyle w:val="af1"/>
                <w:rFonts w:asciiTheme="majorEastAsia" w:eastAsiaTheme="majorEastAsia" w:hAnsiTheme="majorEastAsia"/>
              </w:rPr>
              <w:t>2.3.6　免疫组化观察治疗后肿瘤细胞的增殖凋亡情况</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47</w:t>
            </w:r>
            <w:r w:rsidRPr="00AA5457">
              <w:rPr>
                <w:rFonts w:asciiTheme="majorEastAsia" w:eastAsiaTheme="majorEastAsia" w:hAnsiTheme="majorEastAsia"/>
                <w:webHidden/>
              </w:rPr>
              <w:fldChar w:fldCharType="end"/>
            </w:r>
          </w:hyperlink>
        </w:p>
        <w:p w14:paraId="015217F1" w14:textId="52C066C0" w:rsidR="00AA5457" w:rsidRPr="00AA5457" w:rsidRDefault="00AA5457">
          <w:pPr>
            <w:pStyle w:val="37"/>
            <w:rPr>
              <w:rFonts w:asciiTheme="majorEastAsia" w:eastAsiaTheme="majorEastAsia" w:hAnsiTheme="majorEastAsia" w:cstheme="minorBidi"/>
              <w:sz w:val="21"/>
              <w:szCs w:val="22"/>
            </w:rPr>
          </w:pPr>
          <w:hyperlink w:anchor="_Toc510695024" w:history="1">
            <w:r w:rsidRPr="00AA5457">
              <w:rPr>
                <w:rStyle w:val="af1"/>
                <w:rFonts w:asciiTheme="majorEastAsia" w:eastAsiaTheme="majorEastAsia" w:hAnsiTheme="majorEastAsia"/>
              </w:rPr>
              <w:t>2.3.7　纳米颗粒不引起脏器损伤</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48</w:t>
            </w:r>
            <w:r w:rsidRPr="00AA5457">
              <w:rPr>
                <w:rFonts w:asciiTheme="majorEastAsia" w:eastAsiaTheme="majorEastAsia" w:hAnsiTheme="majorEastAsia"/>
                <w:webHidden/>
              </w:rPr>
              <w:fldChar w:fldCharType="end"/>
            </w:r>
          </w:hyperlink>
        </w:p>
        <w:p w14:paraId="456D1E3D" w14:textId="5AB272F8" w:rsidR="00AA5457" w:rsidRPr="00AA5457" w:rsidRDefault="00AA5457">
          <w:pPr>
            <w:pStyle w:val="29"/>
            <w:rPr>
              <w:rFonts w:asciiTheme="majorEastAsia" w:eastAsiaTheme="majorEastAsia" w:hAnsiTheme="majorEastAsia" w:cstheme="minorBidi"/>
              <w:sz w:val="21"/>
              <w:szCs w:val="22"/>
            </w:rPr>
          </w:pPr>
          <w:hyperlink w:anchor="_Toc510695025" w:history="1">
            <w:r w:rsidRPr="00AA5457">
              <w:rPr>
                <w:rStyle w:val="af1"/>
                <w:rFonts w:asciiTheme="majorEastAsia" w:eastAsiaTheme="majorEastAsia" w:hAnsiTheme="majorEastAsia"/>
              </w:rPr>
              <w:t>2.4　本章小结</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49</w:t>
            </w:r>
            <w:r w:rsidRPr="00AA5457">
              <w:rPr>
                <w:rFonts w:asciiTheme="majorEastAsia" w:eastAsiaTheme="majorEastAsia" w:hAnsiTheme="majorEastAsia"/>
                <w:webHidden/>
              </w:rPr>
              <w:fldChar w:fldCharType="end"/>
            </w:r>
          </w:hyperlink>
        </w:p>
        <w:p w14:paraId="062DF204" w14:textId="39CAD757" w:rsidR="00AA5457" w:rsidRPr="00AA5457" w:rsidRDefault="00AA5457">
          <w:pPr>
            <w:pStyle w:val="29"/>
            <w:rPr>
              <w:rFonts w:asciiTheme="majorEastAsia" w:eastAsiaTheme="majorEastAsia" w:hAnsiTheme="majorEastAsia" w:cstheme="minorBidi"/>
              <w:sz w:val="21"/>
              <w:szCs w:val="22"/>
            </w:rPr>
          </w:pPr>
          <w:hyperlink w:anchor="_Toc510695026" w:history="1">
            <w:r w:rsidRPr="00AA5457">
              <w:rPr>
                <w:rStyle w:val="af1"/>
                <w:rFonts w:asciiTheme="majorEastAsia" w:eastAsiaTheme="majorEastAsia" w:hAnsiTheme="majorEastAsia"/>
                <w:b/>
              </w:rPr>
              <w:t>参考文献</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50</w:t>
            </w:r>
            <w:r w:rsidRPr="00AA5457">
              <w:rPr>
                <w:rFonts w:asciiTheme="majorEastAsia" w:eastAsiaTheme="majorEastAsia" w:hAnsiTheme="majorEastAsia"/>
                <w:webHidden/>
              </w:rPr>
              <w:fldChar w:fldCharType="end"/>
            </w:r>
          </w:hyperlink>
        </w:p>
        <w:p w14:paraId="2BAA38F4" w14:textId="364BDC0C" w:rsidR="00AA5457" w:rsidRPr="00AA5457" w:rsidRDefault="00AA5457">
          <w:pPr>
            <w:pStyle w:val="11"/>
            <w:rPr>
              <w:rFonts w:asciiTheme="majorEastAsia" w:eastAsiaTheme="majorEastAsia" w:hAnsiTheme="majorEastAsia" w:cstheme="minorBidi"/>
              <w:sz w:val="21"/>
              <w:szCs w:val="22"/>
            </w:rPr>
          </w:pPr>
          <w:hyperlink w:anchor="_Toc510695027" w:history="1">
            <w:r w:rsidRPr="00AA5457">
              <w:rPr>
                <w:rStyle w:val="af1"/>
                <w:rFonts w:asciiTheme="majorEastAsia" w:eastAsiaTheme="majorEastAsia" w:hAnsiTheme="majorEastAsia"/>
                <w:b/>
              </w:rPr>
              <w:t>第三章　脂质辅助的纳米颗粒用于中性粒细胞相关炎症的优化治疗</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71</w:t>
            </w:r>
            <w:r w:rsidRPr="00AA5457">
              <w:rPr>
                <w:rFonts w:asciiTheme="majorEastAsia" w:eastAsiaTheme="majorEastAsia" w:hAnsiTheme="majorEastAsia"/>
                <w:webHidden/>
              </w:rPr>
              <w:fldChar w:fldCharType="end"/>
            </w:r>
          </w:hyperlink>
        </w:p>
        <w:p w14:paraId="3C57B6A4" w14:textId="3B831B77" w:rsidR="00AA5457" w:rsidRPr="00AA5457" w:rsidRDefault="00AA5457">
          <w:pPr>
            <w:pStyle w:val="29"/>
            <w:rPr>
              <w:rFonts w:asciiTheme="majorEastAsia" w:eastAsiaTheme="majorEastAsia" w:hAnsiTheme="majorEastAsia" w:cstheme="minorBidi"/>
              <w:sz w:val="21"/>
              <w:szCs w:val="22"/>
            </w:rPr>
          </w:pPr>
          <w:hyperlink w:anchor="_Toc510695028" w:history="1">
            <w:r w:rsidRPr="00AA5457">
              <w:rPr>
                <w:rStyle w:val="af1"/>
                <w:rFonts w:asciiTheme="majorEastAsia" w:eastAsiaTheme="majorEastAsia" w:hAnsiTheme="majorEastAsia"/>
              </w:rPr>
              <w:t>3.1　引言</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71</w:t>
            </w:r>
            <w:r w:rsidRPr="00AA5457">
              <w:rPr>
                <w:rFonts w:asciiTheme="majorEastAsia" w:eastAsiaTheme="majorEastAsia" w:hAnsiTheme="majorEastAsia"/>
                <w:webHidden/>
              </w:rPr>
              <w:fldChar w:fldCharType="end"/>
            </w:r>
          </w:hyperlink>
        </w:p>
        <w:p w14:paraId="0C068ECB" w14:textId="3A4D23A6" w:rsidR="00AA5457" w:rsidRPr="00AA5457" w:rsidRDefault="00AA5457">
          <w:pPr>
            <w:pStyle w:val="29"/>
            <w:rPr>
              <w:rFonts w:asciiTheme="majorEastAsia" w:eastAsiaTheme="majorEastAsia" w:hAnsiTheme="majorEastAsia" w:cstheme="minorBidi"/>
              <w:sz w:val="21"/>
              <w:szCs w:val="22"/>
            </w:rPr>
          </w:pPr>
          <w:hyperlink w:anchor="_Toc510695029" w:history="1">
            <w:r w:rsidRPr="00AA5457">
              <w:rPr>
                <w:rStyle w:val="af1"/>
                <w:rFonts w:asciiTheme="majorEastAsia" w:eastAsiaTheme="majorEastAsia" w:hAnsiTheme="majorEastAsia"/>
              </w:rPr>
              <w:t>3.2　实验材料及方法</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_Toc510695029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72</w:t>
            </w:r>
            <w:r w:rsidRPr="00AA5457">
              <w:rPr>
                <w:rFonts w:asciiTheme="majorEastAsia" w:eastAsiaTheme="majorEastAsia" w:hAnsiTheme="majorEastAsia"/>
                <w:webHidden/>
              </w:rPr>
              <w:fldChar w:fldCharType="end"/>
            </w:r>
          </w:hyperlink>
        </w:p>
        <w:p w14:paraId="72A0B3B8" w14:textId="2792B58C" w:rsidR="00AA5457" w:rsidRPr="00AA5457" w:rsidRDefault="00AA5457">
          <w:pPr>
            <w:pStyle w:val="37"/>
            <w:rPr>
              <w:rFonts w:asciiTheme="majorEastAsia" w:eastAsiaTheme="majorEastAsia" w:hAnsiTheme="majorEastAsia" w:cstheme="minorBidi"/>
              <w:sz w:val="21"/>
              <w:szCs w:val="22"/>
            </w:rPr>
          </w:pPr>
          <w:hyperlink w:anchor="_Toc510695030" w:history="1">
            <w:r w:rsidRPr="00AA5457">
              <w:rPr>
                <w:rStyle w:val="af1"/>
                <w:rFonts w:asciiTheme="majorEastAsia" w:eastAsiaTheme="majorEastAsia" w:hAnsiTheme="majorEastAsia"/>
              </w:rPr>
              <w:t>3.2.1　实验材料</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72</w:t>
            </w:r>
            <w:r w:rsidRPr="00AA5457">
              <w:rPr>
                <w:rFonts w:asciiTheme="majorEastAsia" w:eastAsiaTheme="majorEastAsia" w:hAnsiTheme="majorEastAsia"/>
                <w:webHidden/>
              </w:rPr>
              <w:fldChar w:fldCharType="end"/>
            </w:r>
          </w:hyperlink>
        </w:p>
        <w:p w14:paraId="1A1B9FF8" w14:textId="1DB7EC4D" w:rsidR="00AA5457" w:rsidRPr="00AA5457" w:rsidRDefault="00AA5457">
          <w:pPr>
            <w:pStyle w:val="37"/>
            <w:rPr>
              <w:rFonts w:asciiTheme="majorEastAsia" w:eastAsiaTheme="majorEastAsia" w:hAnsiTheme="majorEastAsia" w:cstheme="minorBidi"/>
              <w:sz w:val="21"/>
              <w:szCs w:val="22"/>
            </w:rPr>
          </w:pPr>
          <w:hyperlink w:anchor="_Toc510695031" w:history="1">
            <w:r w:rsidRPr="00AA5457">
              <w:rPr>
                <w:rStyle w:val="af1"/>
                <w:rFonts w:asciiTheme="majorEastAsia" w:eastAsiaTheme="majorEastAsia" w:hAnsiTheme="majorEastAsia"/>
              </w:rPr>
              <w:t>3.2.2　pCas9/gNE质粒的构建</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73</w:t>
            </w:r>
            <w:r w:rsidRPr="00AA5457">
              <w:rPr>
                <w:rFonts w:asciiTheme="majorEastAsia" w:eastAsiaTheme="majorEastAsia" w:hAnsiTheme="majorEastAsia"/>
                <w:webHidden/>
              </w:rPr>
              <w:fldChar w:fldCharType="end"/>
            </w:r>
          </w:hyperlink>
        </w:p>
        <w:p w14:paraId="30D4A5F7" w14:textId="63F8B9F2" w:rsidR="00AA5457" w:rsidRPr="00AA5457" w:rsidRDefault="00AA5457">
          <w:pPr>
            <w:pStyle w:val="37"/>
            <w:rPr>
              <w:rFonts w:asciiTheme="majorEastAsia" w:eastAsiaTheme="majorEastAsia" w:hAnsiTheme="majorEastAsia" w:cstheme="minorBidi"/>
              <w:sz w:val="21"/>
              <w:szCs w:val="22"/>
            </w:rPr>
          </w:pPr>
          <w:hyperlink w:anchor="_Toc510695032" w:history="1">
            <w:r w:rsidRPr="00AA5457">
              <w:rPr>
                <w:rStyle w:val="af1"/>
                <w:rFonts w:asciiTheme="majorEastAsia" w:eastAsiaTheme="majorEastAsia" w:hAnsiTheme="majorEastAsia"/>
              </w:rPr>
              <w:t>3.2.3　CLAN库的制备和表征</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73</w:t>
            </w:r>
            <w:r w:rsidRPr="00AA5457">
              <w:rPr>
                <w:rFonts w:asciiTheme="majorEastAsia" w:eastAsiaTheme="majorEastAsia" w:hAnsiTheme="majorEastAsia"/>
                <w:webHidden/>
              </w:rPr>
              <w:fldChar w:fldCharType="end"/>
            </w:r>
          </w:hyperlink>
        </w:p>
        <w:p w14:paraId="68EFC966" w14:textId="65BDC326" w:rsidR="00AA5457" w:rsidRPr="00AA5457" w:rsidRDefault="00AA5457">
          <w:pPr>
            <w:pStyle w:val="37"/>
            <w:rPr>
              <w:rFonts w:asciiTheme="majorEastAsia" w:eastAsiaTheme="majorEastAsia" w:hAnsiTheme="majorEastAsia" w:cstheme="minorBidi"/>
              <w:sz w:val="21"/>
              <w:szCs w:val="22"/>
            </w:rPr>
          </w:pPr>
          <w:hyperlink w:anchor="_Toc510695033" w:history="1">
            <w:r w:rsidRPr="00AA5457">
              <w:rPr>
                <w:rStyle w:val="af1"/>
                <w:rFonts w:asciiTheme="majorEastAsia" w:eastAsiaTheme="majorEastAsia" w:hAnsiTheme="majorEastAsia"/>
              </w:rPr>
              <w:t>3.2.4　高脂饮食诱导的T2D小鼠模型构建</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74</w:t>
            </w:r>
            <w:r w:rsidRPr="00AA5457">
              <w:rPr>
                <w:rFonts w:asciiTheme="majorEastAsia" w:eastAsiaTheme="majorEastAsia" w:hAnsiTheme="majorEastAsia"/>
                <w:webHidden/>
              </w:rPr>
              <w:fldChar w:fldCharType="end"/>
            </w:r>
          </w:hyperlink>
        </w:p>
        <w:p w14:paraId="520E31A2" w14:textId="1C7D5B4F" w:rsidR="00AA5457" w:rsidRPr="00AA5457" w:rsidRDefault="00AA5457">
          <w:pPr>
            <w:pStyle w:val="37"/>
            <w:rPr>
              <w:rFonts w:asciiTheme="majorEastAsia" w:eastAsiaTheme="majorEastAsia" w:hAnsiTheme="majorEastAsia" w:cstheme="minorBidi"/>
              <w:sz w:val="21"/>
              <w:szCs w:val="22"/>
            </w:rPr>
          </w:pPr>
          <w:hyperlink w:anchor="_Toc510695034" w:history="1">
            <w:r w:rsidRPr="00AA5457">
              <w:rPr>
                <w:rStyle w:val="af1"/>
                <w:rFonts w:asciiTheme="majorEastAsia" w:eastAsiaTheme="majorEastAsia" w:hAnsiTheme="majorEastAsia"/>
              </w:rPr>
              <w:t>3.2.5　eWAT和肝脏的免疫细胞分离</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74</w:t>
            </w:r>
            <w:r w:rsidRPr="00AA5457">
              <w:rPr>
                <w:rFonts w:asciiTheme="majorEastAsia" w:eastAsiaTheme="majorEastAsia" w:hAnsiTheme="majorEastAsia"/>
                <w:webHidden/>
              </w:rPr>
              <w:fldChar w:fldCharType="end"/>
            </w:r>
          </w:hyperlink>
        </w:p>
        <w:p w14:paraId="0592FD0E" w14:textId="06B756C9" w:rsidR="00AA5457" w:rsidRPr="00AA5457" w:rsidRDefault="00AA5457">
          <w:pPr>
            <w:pStyle w:val="37"/>
            <w:rPr>
              <w:rFonts w:asciiTheme="majorEastAsia" w:eastAsiaTheme="majorEastAsia" w:hAnsiTheme="majorEastAsia" w:cstheme="minorBidi"/>
              <w:sz w:val="21"/>
              <w:szCs w:val="22"/>
            </w:rPr>
          </w:pPr>
          <w:hyperlink w:anchor="_Toc510695035" w:history="1">
            <w:r w:rsidRPr="00AA5457">
              <w:rPr>
                <w:rStyle w:val="af1"/>
                <w:rFonts w:asciiTheme="majorEastAsia" w:eastAsiaTheme="majorEastAsia" w:hAnsiTheme="majorEastAsia"/>
              </w:rPr>
              <w:t>3.2.6　纳米颗粒库的嗜中性粒细胞摄取筛选</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74</w:t>
            </w:r>
            <w:r w:rsidRPr="00AA5457">
              <w:rPr>
                <w:rFonts w:asciiTheme="majorEastAsia" w:eastAsiaTheme="majorEastAsia" w:hAnsiTheme="majorEastAsia"/>
                <w:webHidden/>
              </w:rPr>
              <w:fldChar w:fldCharType="end"/>
            </w:r>
          </w:hyperlink>
        </w:p>
        <w:p w14:paraId="7302B675" w14:textId="17DA4A10" w:rsidR="00AA5457" w:rsidRPr="00AA5457" w:rsidRDefault="00AA5457">
          <w:pPr>
            <w:pStyle w:val="37"/>
            <w:rPr>
              <w:rFonts w:asciiTheme="majorEastAsia" w:eastAsiaTheme="majorEastAsia" w:hAnsiTheme="majorEastAsia" w:cstheme="minorBidi"/>
              <w:sz w:val="21"/>
              <w:szCs w:val="22"/>
            </w:rPr>
          </w:pPr>
          <w:hyperlink w:anchor="_Toc510695036" w:history="1">
            <w:r w:rsidRPr="00AA5457">
              <w:rPr>
                <w:rStyle w:val="af1"/>
                <w:rFonts w:asciiTheme="majorEastAsia" w:eastAsiaTheme="majorEastAsia" w:hAnsiTheme="majorEastAsia"/>
              </w:rPr>
              <w:t>3.2.7　CLANpCas9/gNE体内敲除NE基因</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75</w:t>
            </w:r>
            <w:r w:rsidRPr="00AA5457">
              <w:rPr>
                <w:rFonts w:asciiTheme="majorEastAsia" w:eastAsiaTheme="majorEastAsia" w:hAnsiTheme="majorEastAsia"/>
                <w:webHidden/>
              </w:rPr>
              <w:fldChar w:fldCharType="end"/>
            </w:r>
          </w:hyperlink>
        </w:p>
        <w:p w14:paraId="4A1EA56F" w14:textId="1B7F0F3F" w:rsidR="00AA5457" w:rsidRPr="00AA5457" w:rsidRDefault="00AA5457">
          <w:pPr>
            <w:pStyle w:val="37"/>
            <w:rPr>
              <w:rFonts w:asciiTheme="majorEastAsia" w:eastAsiaTheme="majorEastAsia" w:hAnsiTheme="majorEastAsia" w:cstheme="minorBidi"/>
              <w:sz w:val="21"/>
              <w:szCs w:val="22"/>
            </w:rPr>
          </w:pPr>
          <w:hyperlink w:anchor="_Toc510695037" w:history="1">
            <w:r w:rsidRPr="00AA5457">
              <w:rPr>
                <w:rStyle w:val="af1"/>
                <w:rFonts w:asciiTheme="majorEastAsia" w:eastAsiaTheme="majorEastAsia" w:hAnsiTheme="majorEastAsia"/>
              </w:rPr>
              <w:t>3.2.8　蛋白免疫印迹检测NE的敲除效率</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75</w:t>
            </w:r>
            <w:r w:rsidRPr="00AA5457">
              <w:rPr>
                <w:rFonts w:asciiTheme="majorEastAsia" w:eastAsiaTheme="majorEastAsia" w:hAnsiTheme="majorEastAsia"/>
                <w:webHidden/>
              </w:rPr>
              <w:fldChar w:fldCharType="end"/>
            </w:r>
          </w:hyperlink>
        </w:p>
        <w:p w14:paraId="14BD61C7" w14:textId="26977326" w:rsidR="00AA5457" w:rsidRPr="00AA5457" w:rsidRDefault="00AA5457">
          <w:pPr>
            <w:pStyle w:val="37"/>
            <w:rPr>
              <w:rFonts w:asciiTheme="majorEastAsia" w:eastAsiaTheme="majorEastAsia" w:hAnsiTheme="majorEastAsia" w:cstheme="minorBidi"/>
              <w:sz w:val="21"/>
              <w:szCs w:val="22"/>
            </w:rPr>
          </w:pPr>
          <w:hyperlink w:anchor="_Toc510695038" w:history="1">
            <w:r w:rsidRPr="00AA5457">
              <w:rPr>
                <w:rStyle w:val="af1"/>
                <w:rFonts w:asciiTheme="majorEastAsia" w:eastAsiaTheme="majorEastAsia" w:hAnsiTheme="majorEastAsia"/>
              </w:rPr>
              <w:t>3.2.9　小动物成像检测NE活性</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76</w:t>
            </w:r>
            <w:r w:rsidRPr="00AA5457">
              <w:rPr>
                <w:rFonts w:asciiTheme="majorEastAsia" w:eastAsiaTheme="majorEastAsia" w:hAnsiTheme="majorEastAsia"/>
                <w:webHidden/>
              </w:rPr>
              <w:fldChar w:fldCharType="end"/>
            </w:r>
          </w:hyperlink>
        </w:p>
        <w:p w14:paraId="405CC996" w14:textId="239221B1" w:rsidR="00AA5457" w:rsidRPr="00AA5457" w:rsidRDefault="00AA5457">
          <w:pPr>
            <w:pStyle w:val="37"/>
            <w:rPr>
              <w:rFonts w:asciiTheme="majorEastAsia" w:eastAsiaTheme="majorEastAsia" w:hAnsiTheme="majorEastAsia" w:cstheme="minorBidi"/>
              <w:sz w:val="21"/>
              <w:szCs w:val="22"/>
            </w:rPr>
          </w:pPr>
          <w:hyperlink w:anchor="_Toc510695039" w:history="1">
            <w:r w:rsidRPr="00AA5457">
              <w:rPr>
                <w:rStyle w:val="af1"/>
                <w:rFonts w:asciiTheme="majorEastAsia" w:eastAsiaTheme="majorEastAsia" w:hAnsiTheme="majorEastAsia"/>
              </w:rPr>
              <w:t>3.2.10　CLANpCas9/gNE治疗高脂饮食诱导的二型糖尿病</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_Toc510695039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76</w:t>
            </w:r>
            <w:r w:rsidRPr="00AA5457">
              <w:rPr>
                <w:rFonts w:asciiTheme="majorEastAsia" w:eastAsiaTheme="majorEastAsia" w:hAnsiTheme="majorEastAsia"/>
                <w:webHidden/>
              </w:rPr>
              <w:fldChar w:fldCharType="end"/>
            </w:r>
          </w:hyperlink>
        </w:p>
        <w:p w14:paraId="42AE6578" w14:textId="0C7151BE" w:rsidR="00AA5457" w:rsidRPr="00AA5457" w:rsidRDefault="00AA5457">
          <w:pPr>
            <w:pStyle w:val="37"/>
            <w:rPr>
              <w:rFonts w:asciiTheme="majorEastAsia" w:eastAsiaTheme="majorEastAsia" w:hAnsiTheme="majorEastAsia" w:cstheme="minorBidi"/>
              <w:sz w:val="21"/>
              <w:szCs w:val="22"/>
            </w:rPr>
          </w:pPr>
          <w:hyperlink w:anchor="_Toc510695040" w:history="1">
            <w:r w:rsidRPr="00AA5457">
              <w:rPr>
                <w:rStyle w:val="af1"/>
                <w:rFonts w:asciiTheme="majorEastAsia" w:eastAsiaTheme="majorEastAsia" w:hAnsiTheme="majorEastAsia"/>
              </w:rPr>
              <w:t>3.2.11　蛋白免疫印迹法检测eWAT和肝脏中胰岛素受体底物1的表达</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77</w:t>
            </w:r>
            <w:r w:rsidRPr="00AA5457">
              <w:rPr>
                <w:rFonts w:asciiTheme="majorEastAsia" w:eastAsiaTheme="majorEastAsia" w:hAnsiTheme="majorEastAsia"/>
                <w:webHidden/>
              </w:rPr>
              <w:fldChar w:fldCharType="end"/>
            </w:r>
          </w:hyperlink>
        </w:p>
        <w:p w14:paraId="37778E9A" w14:textId="41E6E2E9" w:rsidR="00AA5457" w:rsidRPr="00AA5457" w:rsidRDefault="00AA5457">
          <w:pPr>
            <w:pStyle w:val="37"/>
            <w:rPr>
              <w:rFonts w:asciiTheme="majorEastAsia" w:eastAsiaTheme="majorEastAsia" w:hAnsiTheme="majorEastAsia" w:cstheme="minorBidi"/>
              <w:sz w:val="21"/>
              <w:szCs w:val="22"/>
            </w:rPr>
          </w:pPr>
          <w:hyperlink w:anchor="_Toc510695041" w:history="1">
            <w:r w:rsidRPr="00AA5457">
              <w:rPr>
                <w:rStyle w:val="af1"/>
                <w:rFonts w:asciiTheme="majorEastAsia" w:eastAsiaTheme="majorEastAsia" w:hAnsiTheme="majorEastAsia"/>
              </w:rPr>
              <w:t>3.2.12　流式细胞术检测eWAT和肝脏中嗜中性粒细胞浸润</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77</w:t>
            </w:r>
            <w:r w:rsidRPr="00AA5457">
              <w:rPr>
                <w:rFonts w:asciiTheme="majorEastAsia" w:eastAsiaTheme="majorEastAsia" w:hAnsiTheme="majorEastAsia"/>
                <w:webHidden/>
              </w:rPr>
              <w:fldChar w:fldCharType="end"/>
            </w:r>
          </w:hyperlink>
        </w:p>
        <w:p w14:paraId="00A673E7" w14:textId="6C53A9CE" w:rsidR="00AA5457" w:rsidRPr="00AA5457" w:rsidRDefault="00AA5457">
          <w:pPr>
            <w:pStyle w:val="29"/>
            <w:rPr>
              <w:rFonts w:asciiTheme="majorEastAsia" w:eastAsiaTheme="majorEastAsia" w:hAnsiTheme="majorEastAsia" w:cstheme="minorBidi"/>
              <w:sz w:val="21"/>
              <w:szCs w:val="22"/>
            </w:rPr>
          </w:pPr>
          <w:hyperlink w:anchor="_Toc510695042" w:history="1">
            <w:r w:rsidRPr="00AA5457">
              <w:rPr>
                <w:rStyle w:val="af1"/>
                <w:rFonts w:asciiTheme="majorEastAsia" w:eastAsiaTheme="majorEastAsia" w:hAnsiTheme="majorEastAsia"/>
              </w:rPr>
              <w:t>3.3　结果与讨论</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77</w:t>
            </w:r>
            <w:r w:rsidRPr="00AA5457">
              <w:rPr>
                <w:rFonts w:asciiTheme="majorEastAsia" w:eastAsiaTheme="majorEastAsia" w:hAnsiTheme="majorEastAsia"/>
                <w:webHidden/>
              </w:rPr>
              <w:fldChar w:fldCharType="end"/>
            </w:r>
          </w:hyperlink>
        </w:p>
        <w:p w14:paraId="0CB9231D" w14:textId="0F0234A3" w:rsidR="00AA5457" w:rsidRPr="00AA5457" w:rsidRDefault="00AA5457">
          <w:pPr>
            <w:pStyle w:val="37"/>
            <w:rPr>
              <w:rFonts w:asciiTheme="majorEastAsia" w:eastAsiaTheme="majorEastAsia" w:hAnsiTheme="majorEastAsia" w:cstheme="minorBidi"/>
              <w:sz w:val="21"/>
              <w:szCs w:val="22"/>
            </w:rPr>
          </w:pPr>
          <w:hyperlink w:anchor="_Toc510695043" w:history="1">
            <w:r w:rsidRPr="00AA5457">
              <w:rPr>
                <w:rStyle w:val="af1"/>
                <w:rFonts w:asciiTheme="majorEastAsia" w:eastAsiaTheme="majorEastAsia" w:hAnsiTheme="majorEastAsia"/>
              </w:rPr>
              <w:t>3.3.1　具有不同表面特性的CLAN纳米颗粒库的制备和表征</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77</w:t>
            </w:r>
            <w:r w:rsidRPr="00AA5457">
              <w:rPr>
                <w:rFonts w:asciiTheme="majorEastAsia" w:eastAsiaTheme="majorEastAsia" w:hAnsiTheme="majorEastAsia"/>
                <w:webHidden/>
              </w:rPr>
              <w:fldChar w:fldCharType="end"/>
            </w:r>
          </w:hyperlink>
        </w:p>
        <w:p w14:paraId="3584B9DF" w14:textId="620DCBDE" w:rsidR="00AA5457" w:rsidRPr="00AA5457" w:rsidRDefault="00AA5457">
          <w:pPr>
            <w:pStyle w:val="37"/>
            <w:rPr>
              <w:rFonts w:asciiTheme="majorEastAsia" w:eastAsiaTheme="majorEastAsia" w:hAnsiTheme="majorEastAsia" w:cstheme="minorBidi"/>
              <w:sz w:val="21"/>
              <w:szCs w:val="22"/>
            </w:rPr>
          </w:pPr>
          <w:hyperlink w:anchor="_Toc510695044" w:history="1">
            <w:r w:rsidRPr="00AA5457">
              <w:rPr>
                <w:rStyle w:val="af1"/>
                <w:rFonts w:asciiTheme="majorEastAsia" w:eastAsiaTheme="majorEastAsia" w:hAnsiTheme="majorEastAsia"/>
              </w:rPr>
              <w:t>3.3.2　对体内筛选eWAT和肝脏中嗜中性粒细胞摄取CLAN</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78</w:t>
            </w:r>
            <w:r w:rsidRPr="00AA5457">
              <w:rPr>
                <w:rFonts w:asciiTheme="majorEastAsia" w:eastAsiaTheme="majorEastAsia" w:hAnsiTheme="majorEastAsia"/>
                <w:webHidden/>
              </w:rPr>
              <w:fldChar w:fldCharType="end"/>
            </w:r>
          </w:hyperlink>
        </w:p>
        <w:p w14:paraId="3FDB770B" w14:textId="033C59CB" w:rsidR="00AA5457" w:rsidRPr="00AA5457" w:rsidRDefault="00AA5457">
          <w:pPr>
            <w:pStyle w:val="37"/>
            <w:rPr>
              <w:rFonts w:asciiTheme="majorEastAsia" w:eastAsiaTheme="majorEastAsia" w:hAnsiTheme="majorEastAsia" w:cstheme="minorBidi"/>
              <w:sz w:val="21"/>
              <w:szCs w:val="22"/>
            </w:rPr>
          </w:pPr>
          <w:hyperlink w:anchor="_Toc510695045" w:history="1">
            <w:r w:rsidRPr="00AA5457">
              <w:rPr>
                <w:rStyle w:val="af1"/>
                <w:rFonts w:asciiTheme="majorEastAsia" w:eastAsiaTheme="majorEastAsia" w:hAnsiTheme="majorEastAsia"/>
              </w:rPr>
              <w:t>3.3.3　CLAN</w:t>
            </w:r>
            <w:r w:rsidRPr="00AA5457">
              <w:rPr>
                <w:rStyle w:val="af1"/>
                <w:rFonts w:asciiTheme="majorEastAsia" w:eastAsiaTheme="majorEastAsia" w:hAnsiTheme="majorEastAsia"/>
                <w:vertAlign w:val="subscript"/>
              </w:rPr>
              <w:t>45</w:t>
            </w:r>
            <w:r w:rsidRPr="00AA5457">
              <w:rPr>
                <w:rStyle w:val="af1"/>
                <w:rFonts w:asciiTheme="majorEastAsia" w:eastAsiaTheme="majorEastAsia" w:hAnsiTheme="majorEastAsia"/>
              </w:rPr>
              <w:t>包载pCas9/gNE纳米颗粒的构建和表征</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80</w:t>
            </w:r>
            <w:r w:rsidRPr="00AA5457">
              <w:rPr>
                <w:rFonts w:asciiTheme="majorEastAsia" w:eastAsiaTheme="majorEastAsia" w:hAnsiTheme="majorEastAsia"/>
                <w:webHidden/>
              </w:rPr>
              <w:fldChar w:fldCharType="end"/>
            </w:r>
          </w:hyperlink>
        </w:p>
        <w:p w14:paraId="6172A6AD" w14:textId="0894D81E" w:rsidR="00AA5457" w:rsidRPr="00AA5457" w:rsidRDefault="00AA5457">
          <w:pPr>
            <w:pStyle w:val="37"/>
            <w:rPr>
              <w:rFonts w:asciiTheme="majorEastAsia" w:eastAsiaTheme="majorEastAsia" w:hAnsiTheme="majorEastAsia" w:cstheme="minorBidi"/>
              <w:sz w:val="21"/>
              <w:szCs w:val="22"/>
            </w:rPr>
          </w:pPr>
          <w:hyperlink w:anchor="_Toc510695046" w:history="1">
            <w:r w:rsidRPr="00AA5457">
              <w:rPr>
                <w:rStyle w:val="af1"/>
                <w:rFonts w:asciiTheme="majorEastAsia" w:eastAsiaTheme="majorEastAsia" w:hAnsiTheme="majorEastAsia"/>
              </w:rPr>
              <w:t>3.3.4　CLAN</w:t>
            </w:r>
            <w:r w:rsidRPr="00AA5457">
              <w:rPr>
                <w:rStyle w:val="af1"/>
                <w:rFonts w:asciiTheme="majorEastAsia" w:eastAsiaTheme="majorEastAsia" w:hAnsiTheme="majorEastAsia"/>
                <w:vertAlign w:val="subscript"/>
              </w:rPr>
              <w:t>pCas9/gNE</w:t>
            </w:r>
            <w:r w:rsidRPr="00AA5457">
              <w:rPr>
                <w:rStyle w:val="af1"/>
                <w:rFonts w:asciiTheme="majorEastAsia" w:eastAsiaTheme="majorEastAsia" w:hAnsiTheme="majorEastAsia"/>
              </w:rPr>
              <w:t>体内基因敲除效率的表征</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81</w:t>
            </w:r>
            <w:r w:rsidRPr="00AA5457">
              <w:rPr>
                <w:rFonts w:asciiTheme="majorEastAsia" w:eastAsiaTheme="majorEastAsia" w:hAnsiTheme="majorEastAsia"/>
                <w:webHidden/>
              </w:rPr>
              <w:fldChar w:fldCharType="end"/>
            </w:r>
          </w:hyperlink>
        </w:p>
        <w:p w14:paraId="06713835" w14:textId="3CFE539B" w:rsidR="00AA5457" w:rsidRPr="00AA5457" w:rsidRDefault="00AA5457">
          <w:pPr>
            <w:pStyle w:val="37"/>
            <w:rPr>
              <w:rFonts w:asciiTheme="majorEastAsia" w:eastAsiaTheme="majorEastAsia" w:hAnsiTheme="majorEastAsia" w:cstheme="minorBidi"/>
              <w:sz w:val="21"/>
              <w:szCs w:val="22"/>
            </w:rPr>
          </w:pPr>
          <w:hyperlink w:anchor="_Toc510695047" w:history="1">
            <w:r w:rsidRPr="00AA5457">
              <w:rPr>
                <w:rStyle w:val="af1"/>
                <w:rFonts w:asciiTheme="majorEastAsia" w:eastAsiaTheme="majorEastAsia" w:hAnsiTheme="majorEastAsia"/>
              </w:rPr>
              <w:t>3.3.5　CLANpCas9/gNE治疗二型糖尿病</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83</w:t>
            </w:r>
            <w:r w:rsidRPr="00AA5457">
              <w:rPr>
                <w:rFonts w:asciiTheme="majorEastAsia" w:eastAsiaTheme="majorEastAsia" w:hAnsiTheme="majorEastAsia"/>
                <w:webHidden/>
              </w:rPr>
              <w:fldChar w:fldCharType="end"/>
            </w:r>
          </w:hyperlink>
        </w:p>
        <w:p w14:paraId="4085F84F" w14:textId="6A94FB26" w:rsidR="00AA5457" w:rsidRPr="00AA5457" w:rsidRDefault="00AA5457">
          <w:pPr>
            <w:pStyle w:val="29"/>
            <w:rPr>
              <w:rFonts w:asciiTheme="majorEastAsia" w:eastAsiaTheme="majorEastAsia" w:hAnsiTheme="majorEastAsia" w:cstheme="minorBidi"/>
              <w:sz w:val="21"/>
              <w:szCs w:val="22"/>
            </w:rPr>
          </w:pPr>
          <w:hyperlink w:anchor="_Toc510695048" w:history="1">
            <w:r w:rsidRPr="00AA5457">
              <w:rPr>
                <w:rStyle w:val="af1"/>
                <w:rFonts w:asciiTheme="majorEastAsia" w:eastAsiaTheme="majorEastAsia" w:hAnsiTheme="majorEastAsia"/>
              </w:rPr>
              <w:t>3.4　本章小结</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85</w:t>
            </w:r>
            <w:r w:rsidRPr="00AA5457">
              <w:rPr>
                <w:rFonts w:asciiTheme="majorEastAsia" w:eastAsiaTheme="majorEastAsia" w:hAnsiTheme="majorEastAsia"/>
                <w:webHidden/>
              </w:rPr>
              <w:fldChar w:fldCharType="end"/>
            </w:r>
          </w:hyperlink>
        </w:p>
        <w:p w14:paraId="6E93CB3C" w14:textId="1C81C5D4" w:rsidR="00AA5457" w:rsidRPr="00AA5457" w:rsidRDefault="00AA5457">
          <w:pPr>
            <w:pStyle w:val="29"/>
            <w:rPr>
              <w:rFonts w:asciiTheme="majorEastAsia" w:eastAsiaTheme="majorEastAsia" w:hAnsiTheme="majorEastAsia" w:cstheme="minorBidi"/>
              <w:sz w:val="21"/>
              <w:szCs w:val="22"/>
            </w:rPr>
          </w:pPr>
          <w:hyperlink w:anchor="_Toc510695049" w:history="1">
            <w:r w:rsidRPr="00AA5457">
              <w:rPr>
                <w:rStyle w:val="af1"/>
                <w:rFonts w:asciiTheme="majorEastAsia" w:eastAsiaTheme="majorEastAsia" w:hAnsiTheme="majorEastAsia"/>
                <w:b/>
              </w:rPr>
              <w:t>参考文献</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_Toc510695049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87</w:t>
            </w:r>
            <w:r w:rsidRPr="00AA5457">
              <w:rPr>
                <w:rFonts w:asciiTheme="majorEastAsia" w:eastAsiaTheme="majorEastAsia" w:hAnsiTheme="majorEastAsia"/>
                <w:webHidden/>
              </w:rPr>
              <w:fldChar w:fldCharType="end"/>
            </w:r>
          </w:hyperlink>
        </w:p>
        <w:p w14:paraId="36E8A326" w14:textId="34592F3B" w:rsidR="00AA5457" w:rsidRPr="00AA5457" w:rsidRDefault="00AA5457">
          <w:pPr>
            <w:pStyle w:val="11"/>
            <w:rPr>
              <w:rFonts w:asciiTheme="majorEastAsia" w:eastAsiaTheme="majorEastAsia" w:hAnsiTheme="majorEastAsia" w:cstheme="minorBidi"/>
              <w:sz w:val="21"/>
              <w:szCs w:val="22"/>
            </w:rPr>
          </w:pPr>
          <w:hyperlink w:anchor="_Toc510695050" w:history="1">
            <w:r w:rsidRPr="00AA5457">
              <w:rPr>
                <w:rStyle w:val="af1"/>
                <w:rFonts w:asciiTheme="majorEastAsia" w:eastAsiaTheme="majorEastAsia" w:hAnsiTheme="majorEastAsia"/>
                <w:b/>
              </w:rPr>
              <w:t>第四章　纳米载体亲水表面的蛋白结合能力与体内命运相关性的研究</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100</w:t>
            </w:r>
            <w:r w:rsidRPr="00AA5457">
              <w:rPr>
                <w:rFonts w:asciiTheme="majorEastAsia" w:eastAsiaTheme="majorEastAsia" w:hAnsiTheme="majorEastAsia"/>
                <w:webHidden/>
              </w:rPr>
              <w:fldChar w:fldCharType="end"/>
            </w:r>
          </w:hyperlink>
        </w:p>
        <w:p w14:paraId="15C7C771" w14:textId="5525DEB9" w:rsidR="00AA5457" w:rsidRPr="00AA5457" w:rsidRDefault="00AA5457">
          <w:pPr>
            <w:pStyle w:val="29"/>
            <w:rPr>
              <w:rFonts w:asciiTheme="majorEastAsia" w:eastAsiaTheme="majorEastAsia" w:hAnsiTheme="majorEastAsia" w:cstheme="minorBidi"/>
              <w:sz w:val="21"/>
              <w:szCs w:val="22"/>
            </w:rPr>
          </w:pPr>
          <w:hyperlink w:anchor="_Toc510695051" w:history="1">
            <w:r w:rsidRPr="00AA5457">
              <w:rPr>
                <w:rStyle w:val="af1"/>
                <w:rFonts w:asciiTheme="majorEastAsia" w:eastAsiaTheme="majorEastAsia" w:hAnsiTheme="majorEastAsia"/>
              </w:rPr>
              <w:t>4.1　引言</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100</w:t>
            </w:r>
            <w:r w:rsidRPr="00AA5457">
              <w:rPr>
                <w:rFonts w:asciiTheme="majorEastAsia" w:eastAsiaTheme="majorEastAsia" w:hAnsiTheme="majorEastAsia"/>
                <w:webHidden/>
              </w:rPr>
              <w:fldChar w:fldCharType="end"/>
            </w:r>
          </w:hyperlink>
        </w:p>
        <w:p w14:paraId="2C3AFD57" w14:textId="2F89F792" w:rsidR="00AA5457" w:rsidRPr="00AA5457" w:rsidRDefault="00AA5457">
          <w:pPr>
            <w:pStyle w:val="29"/>
            <w:rPr>
              <w:rFonts w:asciiTheme="majorEastAsia" w:eastAsiaTheme="majorEastAsia" w:hAnsiTheme="majorEastAsia" w:cstheme="minorBidi"/>
              <w:sz w:val="21"/>
              <w:szCs w:val="22"/>
            </w:rPr>
          </w:pPr>
          <w:hyperlink w:anchor="_Toc510695052" w:history="1">
            <w:r w:rsidRPr="00AA5457">
              <w:rPr>
                <w:rStyle w:val="af1"/>
                <w:rFonts w:asciiTheme="majorEastAsia" w:eastAsiaTheme="majorEastAsia" w:hAnsiTheme="majorEastAsia"/>
              </w:rPr>
              <w:t>4.2　实验材料及方法</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101</w:t>
            </w:r>
            <w:r w:rsidRPr="00AA5457">
              <w:rPr>
                <w:rFonts w:asciiTheme="majorEastAsia" w:eastAsiaTheme="majorEastAsia" w:hAnsiTheme="majorEastAsia"/>
                <w:webHidden/>
              </w:rPr>
              <w:fldChar w:fldCharType="end"/>
            </w:r>
          </w:hyperlink>
        </w:p>
        <w:p w14:paraId="6E15AA6D" w14:textId="577D0A69" w:rsidR="00AA5457" w:rsidRPr="00AA5457" w:rsidRDefault="00AA5457">
          <w:pPr>
            <w:pStyle w:val="37"/>
            <w:rPr>
              <w:rFonts w:asciiTheme="majorEastAsia" w:eastAsiaTheme="majorEastAsia" w:hAnsiTheme="majorEastAsia" w:cstheme="minorBidi"/>
              <w:sz w:val="21"/>
              <w:szCs w:val="22"/>
            </w:rPr>
          </w:pPr>
          <w:hyperlink w:anchor="_Toc510695053" w:history="1">
            <w:r w:rsidRPr="00AA5457">
              <w:rPr>
                <w:rStyle w:val="af1"/>
                <w:rFonts w:asciiTheme="majorEastAsia" w:eastAsiaTheme="majorEastAsia" w:hAnsiTheme="majorEastAsia"/>
              </w:rPr>
              <w:t>3.2.1　实验材料</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101</w:t>
            </w:r>
            <w:r w:rsidRPr="00AA5457">
              <w:rPr>
                <w:rFonts w:asciiTheme="majorEastAsia" w:eastAsiaTheme="majorEastAsia" w:hAnsiTheme="majorEastAsia"/>
                <w:webHidden/>
              </w:rPr>
              <w:fldChar w:fldCharType="end"/>
            </w:r>
          </w:hyperlink>
        </w:p>
        <w:p w14:paraId="5037FDCD" w14:textId="34663F7F" w:rsidR="00AA5457" w:rsidRPr="00AA5457" w:rsidRDefault="00AA5457">
          <w:pPr>
            <w:pStyle w:val="37"/>
            <w:rPr>
              <w:rFonts w:asciiTheme="majorEastAsia" w:eastAsiaTheme="majorEastAsia" w:hAnsiTheme="majorEastAsia" w:cstheme="minorBidi"/>
              <w:sz w:val="21"/>
              <w:szCs w:val="22"/>
            </w:rPr>
          </w:pPr>
          <w:hyperlink w:anchor="_Toc510695054" w:history="1">
            <w:r w:rsidRPr="00AA5457">
              <w:rPr>
                <w:rStyle w:val="af1"/>
                <w:rFonts w:asciiTheme="majorEastAsia" w:eastAsiaTheme="majorEastAsia" w:hAnsiTheme="majorEastAsia"/>
              </w:rPr>
              <w:t>4.2.2　细胞和动物</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102</w:t>
            </w:r>
            <w:r w:rsidRPr="00AA5457">
              <w:rPr>
                <w:rFonts w:asciiTheme="majorEastAsia" w:eastAsiaTheme="majorEastAsia" w:hAnsiTheme="majorEastAsia"/>
                <w:webHidden/>
              </w:rPr>
              <w:fldChar w:fldCharType="end"/>
            </w:r>
          </w:hyperlink>
        </w:p>
        <w:p w14:paraId="0F107206" w14:textId="20406B45" w:rsidR="00AA5457" w:rsidRPr="00AA5457" w:rsidRDefault="00AA5457">
          <w:pPr>
            <w:pStyle w:val="37"/>
            <w:rPr>
              <w:rFonts w:asciiTheme="majorEastAsia" w:eastAsiaTheme="majorEastAsia" w:hAnsiTheme="majorEastAsia" w:cstheme="minorBidi"/>
              <w:sz w:val="21"/>
              <w:szCs w:val="22"/>
            </w:rPr>
          </w:pPr>
          <w:hyperlink w:anchor="_Toc510695055" w:history="1">
            <w:r w:rsidRPr="00AA5457">
              <w:rPr>
                <w:rStyle w:val="af1"/>
                <w:rFonts w:asciiTheme="majorEastAsia" w:eastAsiaTheme="majorEastAsia" w:hAnsiTheme="majorEastAsia"/>
              </w:rPr>
              <w:t>4.2.3　PEG-PLA/PEEP-PLA纳米颗粒的制备与表征</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102</w:t>
            </w:r>
            <w:r w:rsidRPr="00AA5457">
              <w:rPr>
                <w:rFonts w:asciiTheme="majorEastAsia" w:eastAsiaTheme="majorEastAsia" w:hAnsiTheme="majorEastAsia"/>
                <w:webHidden/>
              </w:rPr>
              <w:fldChar w:fldCharType="end"/>
            </w:r>
          </w:hyperlink>
        </w:p>
        <w:p w14:paraId="04F30DC6" w14:textId="4BD6DFAE" w:rsidR="00AA5457" w:rsidRPr="00AA5457" w:rsidRDefault="00AA5457">
          <w:pPr>
            <w:pStyle w:val="37"/>
            <w:rPr>
              <w:rFonts w:asciiTheme="majorEastAsia" w:eastAsiaTheme="majorEastAsia" w:hAnsiTheme="majorEastAsia" w:cstheme="minorBidi"/>
              <w:sz w:val="21"/>
              <w:szCs w:val="22"/>
            </w:rPr>
          </w:pPr>
          <w:hyperlink w:anchor="_Toc510695056" w:history="1">
            <w:r w:rsidRPr="00AA5457">
              <w:rPr>
                <w:rStyle w:val="af1"/>
                <w:rFonts w:asciiTheme="majorEastAsia" w:eastAsiaTheme="majorEastAsia" w:hAnsiTheme="majorEastAsia"/>
              </w:rPr>
              <w:t>4.2.4　PEG-PLA/PEEP-PLA纳米颗粒的蛋白吸附量检测</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103</w:t>
            </w:r>
            <w:r w:rsidRPr="00AA5457">
              <w:rPr>
                <w:rFonts w:asciiTheme="majorEastAsia" w:eastAsiaTheme="majorEastAsia" w:hAnsiTheme="majorEastAsia"/>
                <w:webHidden/>
              </w:rPr>
              <w:fldChar w:fldCharType="end"/>
            </w:r>
          </w:hyperlink>
        </w:p>
        <w:p w14:paraId="7B64243E" w14:textId="13032B52" w:rsidR="00AA5457" w:rsidRPr="00AA5457" w:rsidRDefault="00AA5457">
          <w:pPr>
            <w:pStyle w:val="37"/>
            <w:rPr>
              <w:rFonts w:asciiTheme="majorEastAsia" w:eastAsiaTheme="majorEastAsia" w:hAnsiTheme="majorEastAsia" w:cstheme="minorBidi"/>
              <w:sz w:val="21"/>
              <w:szCs w:val="22"/>
            </w:rPr>
          </w:pPr>
          <w:hyperlink w:anchor="_Toc510695057" w:history="1">
            <w:r w:rsidRPr="00AA5457">
              <w:rPr>
                <w:rStyle w:val="af1"/>
                <w:rFonts w:asciiTheme="majorEastAsia" w:eastAsiaTheme="majorEastAsia" w:hAnsiTheme="majorEastAsia"/>
              </w:rPr>
              <w:t>4.2.5　PEG-PLA/PEEP-PLA纳米颗粒的蛋白结合能力检测</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103</w:t>
            </w:r>
            <w:r w:rsidRPr="00AA5457">
              <w:rPr>
                <w:rFonts w:asciiTheme="majorEastAsia" w:eastAsiaTheme="majorEastAsia" w:hAnsiTheme="majorEastAsia"/>
                <w:webHidden/>
              </w:rPr>
              <w:fldChar w:fldCharType="end"/>
            </w:r>
          </w:hyperlink>
        </w:p>
        <w:p w14:paraId="4BCF4B05" w14:textId="516C8824" w:rsidR="00AA5457" w:rsidRPr="00AA5457" w:rsidRDefault="00AA5457">
          <w:pPr>
            <w:pStyle w:val="37"/>
            <w:rPr>
              <w:rFonts w:asciiTheme="majorEastAsia" w:eastAsiaTheme="majorEastAsia" w:hAnsiTheme="majorEastAsia" w:cstheme="minorBidi"/>
              <w:sz w:val="21"/>
              <w:szCs w:val="22"/>
            </w:rPr>
          </w:pPr>
          <w:hyperlink w:anchor="_Toc510695058" w:history="1">
            <w:r w:rsidRPr="00AA5457">
              <w:rPr>
                <w:rStyle w:val="af1"/>
                <w:rFonts w:asciiTheme="majorEastAsia" w:eastAsiaTheme="majorEastAsia" w:hAnsiTheme="majorEastAsia"/>
              </w:rPr>
              <w:t>4.2.6　UPLC检测PEG-PLA/PEEP-PLA纳米颗粒的体外巨噬细胞摄取</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104</w:t>
            </w:r>
            <w:r w:rsidRPr="00AA5457">
              <w:rPr>
                <w:rFonts w:asciiTheme="majorEastAsia" w:eastAsiaTheme="majorEastAsia" w:hAnsiTheme="majorEastAsia"/>
                <w:webHidden/>
              </w:rPr>
              <w:fldChar w:fldCharType="end"/>
            </w:r>
          </w:hyperlink>
        </w:p>
        <w:p w14:paraId="6A7DD941" w14:textId="509FECB5" w:rsidR="00AA5457" w:rsidRPr="00AA5457" w:rsidRDefault="00AA5457">
          <w:pPr>
            <w:pStyle w:val="37"/>
            <w:rPr>
              <w:rFonts w:asciiTheme="majorEastAsia" w:eastAsiaTheme="majorEastAsia" w:hAnsiTheme="majorEastAsia" w:cstheme="minorBidi"/>
              <w:sz w:val="21"/>
              <w:szCs w:val="22"/>
            </w:rPr>
          </w:pPr>
          <w:hyperlink w:anchor="_Toc510695059" w:history="1">
            <w:r w:rsidRPr="00AA5457">
              <w:rPr>
                <w:rStyle w:val="af1"/>
                <w:rFonts w:asciiTheme="majorEastAsia" w:eastAsiaTheme="majorEastAsia" w:hAnsiTheme="majorEastAsia"/>
              </w:rPr>
              <w:t>4.2.7　CLSM检测PEG-PLA/PEEP-PLA纳米颗粒的体外巨噬细胞摄取</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_Toc510695059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104</w:t>
            </w:r>
            <w:r w:rsidRPr="00AA5457">
              <w:rPr>
                <w:rFonts w:asciiTheme="majorEastAsia" w:eastAsiaTheme="majorEastAsia" w:hAnsiTheme="majorEastAsia"/>
                <w:webHidden/>
              </w:rPr>
              <w:fldChar w:fldCharType="end"/>
            </w:r>
          </w:hyperlink>
        </w:p>
        <w:p w14:paraId="790475AA" w14:textId="6A0C5F0B" w:rsidR="00AA5457" w:rsidRPr="00AA5457" w:rsidRDefault="00AA5457">
          <w:pPr>
            <w:pStyle w:val="37"/>
            <w:rPr>
              <w:rFonts w:asciiTheme="majorEastAsia" w:eastAsiaTheme="majorEastAsia" w:hAnsiTheme="majorEastAsia" w:cstheme="minorBidi"/>
              <w:sz w:val="21"/>
              <w:szCs w:val="22"/>
            </w:rPr>
          </w:pPr>
          <w:hyperlink w:anchor="_Toc510695060" w:history="1">
            <w:r w:rsidRPr="00AA5457">
              <w:rPr>
                <w:rStyle w:val="af1"/>
                <w:rFonts w:asciiTheme="majorEastAsia" w:eastAsiaTheme="majorEastAsia" w:hAnsiTheme="majorEastAsia"/>
              </w:rPr>
              <w:t>4.2.8　FACS/UPLC/CLSM检测PEG-PLA纳米颗粒的体内肝脏枯否细胞摄取</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105</w:t>
            </w:r>
            <w:r w:rsidRPr="00AA5457">
              <w:rPr>
                <w:rFonts w:asciiTheme="majorEastAsia" w:eastAsiaTheme="majorEastAsia" w:hAnsiTheme="majorEastAsia"/>
                <w:webHidden/>
              </w:rPr>
              <w:fldChar w:fldCharType="end"/>
            </w:r>
          </w:hyperlink>
        </w:p>
        <w:p w14:paraId="3B22FFE8" w14:textId="1DC640B5" w:rsidR="00AA5457" w:rsidRPr="00AA5457" w:rsidRDefault="00AA5457">
          <w:pPr>
            <w:pStyle w:val="37"/>
            <w:rPr>
              <w:rFonts w:asciiTheme="majorEastAsia" w:eastAsiaTheme="majorEastAsia" w:hAnsiTheme="majorEastAsia" w:cstheme="minorBidi"/>
              <w:sz w:val="21"/>
              <w:szCs w:val="22"/>
            </w:rPr>
          </w:pPr>
          <w:hyperlink w:anchor="_Toc510695061" w:history="1">
            <w:r w:rsidRPr="00AA5457">
              <w:rPr>
                <w:rStyle w:val="af1"/>
                <w:rFonts w:asciiTheme="majorEastAsia" w:eastAsiaTheme="majorEastAsia" w:hAnsiTheme="majorEastAsia"/>
              </w:rPr>
              <w:t>4.2.9　PEG-PLA纳米颗粒的体内血液循环和组织分布</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106</w:t>
            </w:r>
            <w:r w:rsidRPr="00AA5457">
              <w:rPr>
                <w:rFonts w:asciiTheme="majorEastAsia" w:eastAsiaTheme="majorEastAsia" w:hAnsiTheme="majorEastAsia"/>
                <w:webHidden/>
              </w:rPr>
              <w:fldChar w:fldCharType="end"/>
            </w:r>
          </w:hyperlink>
        </w:p>
        <w:p w14:paraId="48C03894" w14:textId="46762491" w:rsidR="00AA5457" w:rsidRPr="00AA5457" w:rsidRDefault="00AA5457">
          <w:pPr>
            <w:pStyle w:val="37"/>
            <w:rPr>
              <w:rFonts w:asciiTheme="majorEastAsia" w:eastAsiaTheme="majorEastAsia" w:hAnsiTheme="majorEastAsia" w:cstheme="minorBidi"/>
              <w:sz w:val="21"/>
              <w:szCs w:val="22"/>
            </w:rPr>
          </w:pPr>
          <w:hyperlink w:anchor="_Toc510695062" w:history="1">
            <w:r w:rsidRPr="00AA5457">
              <w:rPr>
                <w:rStyle w:val="af1"/>
                <w:rFonts w:asciiTheme="majorEastAsia" w:eastAsiaTheme="majorEastAsia" w:hAnsiTheme="majorEastAsia"/>
              </w:rPr>
              <w:t>4.2.10　PEG-PLA纳米颗粒表面吸附蛋白的质谱检测</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107</w:t>
            </w:r>
            <w:r w:rsidRPr="00AA5457">
              <w:rPr>
                <w:rFonts w:asciiTheme="majorEastAsia" w:eastAsiaTheme="majorEastAsia" w:hAnsiTheme="majorEastAsia"/>
                <w:webHidden/>
              </w:rPr>
              <w:fldChar w:fldCharType="end"/>
            </w:r>
          </w:hyperlink>
        </w:p>
        <w:p w14:paraId="114762AE" w14:textId="2DBAF8A9" w:rsidR="00AA5457" w:rsidRPr="00AA5457" w:rsidRDefault="00AA5457">
          <w:pPr>
            <w:pStyle w:val="29"/>
            <w:rPr>
              <w:rFonts w:asciiTheme="majorEastAsia" w:eastAsiaTheme="majorEastAsia" w:hAnsiTheme="majorEastAsia" w:cstheme="minorBidi"/>
              <w:sz w:val="21"/>
              <w:szCs w:val="22"/>
            </w:rPr>
          </w:pPr>
          <w:hyperlink w:anchor="_Toc510695063" w:history="1">
            <w:r w:rsidRPr="00AA5457">
              <w:rPr>
                <w:rStyle w:val="af1"/>
                <w:rFonts w:asciiTheme="majorEastAsia" w:eastAsiaTheme="majorEastAsia" w:hAnsiTheme="majorEastAsia"/>
              </w:rPr>
              <w:t>4.3　结果与讨论</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108</w:t>
            </w:r>
            <w:r w:rsidRPr="00AA5457">
              <w:rPr>
                <w:rFonts w:asciiTheme="majorEastAsia" w:eastAsiaTheme="majorEastAsia" w:hAnsiTheme="majorEastAsia"/>
                <w:webHidden/>
              </w:rPr>
              <w:fldChar w:fldCharType="end"/>
            </w:r>
          </w:hyperlink>
        </w:p>
        <w:p w14:paraId="7AA169AD" w14:textId="34D565AE" w:rsidR="00AA5457" w:rsidRPr="00AA5457" w:rsidRDefault="00AA5457">
          <w:pPr>
            <w:pStyle w:val="37"/>
            <w:rPr>
              <w:rFonts w:asciiTheme="majorEastAsia" w:eastAsiaTheme="majorEastAsia" w:hAnsiTheme="majorEastAsia" w:cstheme="minorBidi"/>
              <w:sz w:val="21"/>
              <w:szCs w:val="22"/>
            </w:rPr>
          </w:pPr>
          <w:hyperlink w:anchor="_Toc510695064" w:history="1">
            <w:r w:rsidRPr="00AA5457">
              <w:rPr>
                <w:rStyle w:val="af1"/>
                <w:rFonts w:asciiTheme="majorEastAsia" w:eastAsiaTheme="majorEastAsia" w:hAnsiTheme="majorEastAsia"/>
              </w:rPr>
              <w:t>4.3.1　不同PEG密度纳米颗粒的构建和表征</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108</w:t>
            </w:r>
            <w:r w:rsidRPr="00AA5457">
              <w:rPr>
                <w:rFonts w:asciiTheme="majorEastAsia" w:eastAsiaTheme="majorEastAsia" w:hAnsiTheme="majorEastAsia"/>
                <w:webHidden/>
              </w:rPr>
              <w:fldChar w:fldCharType="end"/>
            </w:r>
          </w:hyperlink>
        </w:p>
        <w:p w14:paraId="1D600218" w14:textId="362148FB" w:rsidR="00AA5457" w:rsidRPr="00AA5457" w:rsidRDefault="00AA5457">
          <w:pPr>
            <w:pStyle w:val="37"/>
            <w:rPr>
              <w:rFonts w:asciiTheme="majorEastAsia" w:eastAsiaTheme="majorEastAsia" w:hAnsiTheme="majorEastAsia" w:cstheme="minorBidi"/>
              <w:sz w:val="21"/>
              <w:szCs w:val="22"/>
            </w:rPr>
          </w:pPr>
          <w:hyperlink w:anchor="_Toc510695065" w:history="1">
            <w:r w:rsidRPr="00AA5457">
              <w:rPr>
                <w:rStyle w:val="af1"/>
                <w:rFonts w:asciiTheme="majorEastAsia" w:eastAsiaTheme="majorEastAsia" w:hAnsiTheme="majorEastAsia"/>
              </w:rPr>
              <w:t>4.3.2　不同PEG密度纳米颗粒的蛋白结合能力差异</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110</w:t>
            </w:r>
            <w:r w:rsidRPr="00AA5457">
              <w:rPr>
                <w:rFonts w:asciiTheme="majorEastAsia" w:eastAsiaTheme="majorEastAsia" w:hAnsiTheme="majorEastAsia"/>
                <w:webHidden/>
              </w:rPr>
              <w:fldChar w:fldCharType="end"/>
            </w:r>
          </w:hyperlink>
        </w:p>
        <w:p w14:paraId="073D0A18" w14:textId="2AAEAD7F" w:rsidR="00AA5457" w:rsidRPr="00AA5457" w:rsidRDefault="00AA5457">
          <w:pPr>
            <w:pStyle w:val="37"/>
            <w:rPr>
              <w:rFonts w:asciiTheme="majorEastAsia" w:eastAsiaTheme="majorEastAsia" w:hAnsiTheme="majorEastAsia" w:cstheme="minorBidi"/>
              <w:sz w:val="21"/>
              <w:szCs w:val="22"/>
            </w:rPr>
          </w:pPr>
          <w:hyperlink w:anchor="_Toc510695066" w:history="1">
            <w:r w:rsidRPr="00AA5457">
              <w:rPr>
                <w:rStyle w:val="af1"/>
                <w:rFonts w:asciiTheme="majorEastAsia" w:eastAsiaTheme="majorEastAsia" w:hAnsiTheme="majorEastAsia"/>
              </w:rPr>
              <w:t>4.3.3　纳米颗粒体外的巨噬细胞摄取和蛋白结合能力的关系</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114</w:t>
            </w:r>
            <w:r w:rsidRPr="00AA5457">
              <w:rPr>
                <w:rFonts w:asciiTheme="majorEastAsia" w:eastAsiaTheme="majorEastAsia" w:hAnsiTheme="majorEastAsia"/>
                <w:webHidden/>
              </w:rPr>
              <w:fldChar w:fldCharType="end"/>
            </w:r>
          </w:hyperlink>
        </w:p>
        <w:p w14:paraId="4BB8F71C" w14:textId="310A6A26" w:rsidR="00AA5457" w:rsidRPr="00AA5457" w:rsidRDefault="00AA5457">
          <w:pPr>
            <w:pStyle w:val="37"/>
            <w:rPr>
              <w:rFonts w:asciiTheme="majorEastAsia" w:eastAsiaTheme="majorEastAsia" w:hAnsiTheme="majorEastAsia" w:cstheme="minorBidi"/>
              <w:sz w:val="21"/>
              <w:szCs w:val="22"/>
            </w:rPr>
          </w:pPr>
          <w:hyperlink w:anchor="_Toc510695067" w:history="1">
            <w:r w:rsidRPr="00AA5457">
              <w:rPr>
                <w:rStyle w:val="af1"/>
                <w:rFonts w:asciiTheme="majorEastAsia" w:eastAsiaTheme="majorEastAsia" w:hAnsiTheme="majorEastAsia"/>
              </w:rPr>
              <w:t>4.3.4　纳米颗粒的体内循环与蛋白结合能力的相关性分析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118</w:t>
            </w:r>
            <w:r w:rsidRPr="00AA5457">
              <w:rPr>
                <w:rFonts w:asciiTheme="majorEastAsia" w:eastAsiaTheme="majorEastAsia" w:hAnsiTheme="majorEastAsia"/>
                <w:webHidden/>
              </w:rPr>
              <w:fldChar w:fldCharType="end"/>
            </w:r>
          </w:hyperlink>
        </w:p>
        <w:p w14:paraId="11ECD673" w14:textId="0F34631B" w:rsidR="00AA5457" w:rsidRPr="00AA5457" w:rsidRDefault="00AA5457">
          <w:pPr>
            <w:pStyle w:val="37"/>
            <w:rPr>
              <w:rFonts w:asciiTheme="majorEastAsia" w:eastAsiaTheme="majorEastAsia" w:hAnsiTheme="majorEastAsia" w:cstheme="minorBidi"/>
              <w:sz w:val="21"/>
              <w:szCs w:val="22"/>
            </w:rPr>
          </w:pPr>
          <w:hyperlink w:anchor="_Toc510695068" w:history="1">
            <w:r w:rsidRPr="00AA5457">
              <w:rPr>
                <w:rStyle w:val="af1"/>
                <w:rFonts w:asciiTheme="majorEastAsia" w:eastAsiaTheme="majorEastAsia" w:hAnsiTheme="majorEastAsia"/>
              </w:rPr>
              <w:t>4.3.5　纳米颗粒的体内巨噬细胞识别与蛋白结合能力的相关性分析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121</w:t>
            </w:r>
            <w:r w:rsidRPr="00AA5457">
              <w:rPr>
                <w:rFonts w:asciiTheme="majorEastAsia" w:eastAsiaTheme="majorEastAsia" w:hAnsiTheme="majorEastAsia"/>
                <w:webHidden/>
              </w:rPr>
              <w:fldChar w:fldCharType="end"/>
            </w:r>
          </w:hyperlink>
        </w:p>
        <w:p w14:paraId="45EBB51F" w14:textId="174721D3" w:rsidR="00AA5457" w:rsidRPr="00AA5457" w:rsidRDefault="00AA5457">
          <w:pPr>
            <w:pStyle w:val="37"/>
            <w:rPr>
              <w:rFonts w:asciiTheme="majorEastAsia" w:eastAsiaTheme="majorEastAsia" w:hAnsiTheme="majorEastAsia" w:cstheme="minorBidi"/>
              <w:sz w:val="21"/>
              <w:szCs w:val="22"/>
            </w:rPr>
          </w:pPr>
          <w:hyperlink w:anchor="_Toc510695069" w:history="1">
            <w:r w:rsidRPr="00AA5457">
              <w:rPr>
                <w:rStyle w:val="af1"/>
                <w:rFonts w:asciiTheme="majorEastAsia" w:eastAsiaTheme="majorEastAsia" w:hAnsiTheme="majorEastAsia"/>
              </w:rPr>
              <w:t>4.3.6　纳米颗粒的体内命运与蛋白结合能力相关性的机制研究</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_Toc510695069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123</w:t>
            </w:r>
            <w:r w:rsidRPr="00AA5457">
              <w:rPr>
                <w:rFonts w:asciiTheme="majorEastAsia" w:eastAsiaTheme="majorEastAsia" w:hAnsiTheme="majorEastAsia"/>
                <w:webHidden/>
              </w:rPr>
              <w:fldChar w:fldCharType="end"/>
            </w:r>
          </w:hyperlink>
        </w:p>
        <w:p w14:paraId="7E903AB4" w14:textId="75C87C6A" w:rsidR="00AA5457" w:rsidRPr="00AA5457" w:rsidRDefault="00AA5457">
          <w:pPr>
            <w:pStyle w:val="37"/>
            <w:rPr>
              <w:rFonts w:asciiTheme="majorEastAsia" w:eastAsiaTheme="majorEastAsia" w:hAnsiTheme="majorEastAsia" w:cstheme="minorBidi"/>
              <w:sz w:val="21"/>
              <w:szCs w:val="22"/>
            </w:rPr>
          </w:pPr>
          <w:hyperlink w:anchor="_Toc510695070" w:history="1">
            <w:r w:rsidRPr="00AA5457">
              <w:rPr>
                <w:rStyle w:val="af1"/>
                <w:rFonts w:asciiTheme="majorEastAsia" w:eastAsiaTheme="majorEastAsia" w:hAnsiTheme="majorEastAsia"/>
              </w:rPr>
              <w:t>4.3.7　纳米颗粒的体内命运与蛋白结合能力相关性的延展分析</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_Toc510695070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125</w:t>
            </w:r>
            <w:r w:rsidRPr="00AA5457">
              <w:rPr>
                <w:rFonts w:asciiTheme="majorEastAsia" w:eastAsiaTheme="majorEastAsia" w:hAnsiTheme="majorEastAsia"/>
                <w:webHidden/>
              </w:rPr>
              <w:fldChar w:fldCharType="end"/>
            </w:r>
          </w:hyperlink>
        </w:p>
        <w:p w14:paraId="7E29006D" w14:textId="23E6D02D" w:rsidR="00AA5457" w:rsidRPr="00AA5457" w:rsidRDefault="00AA5457">
          <w:pPr>
            <w:pStyle w:val="29"/>
            <w:rPr>
              <w:rFonts w:asciiTheme="majorEastAsia" w:eastAsiaTheme="majorEastAsia" w:hAnsiTheme="majorEastAsia" w:cstheme="minorBidi"/>
              <w:sz w:val="21"/>
              <w:szCs w:val="22"/>
            </w:rPr>
          </w:pPr>
          <w:hyperlink w:anchor="_Toc510695071" w:history="1">
            <w:r w:rsidRPr="00AA5457">
              <w:rPr>
                <w:rStyle w:val="af1"/>
                <w:rFonts w:asciiTheme="majorEastAsia" w:eastAsiaTheme="majorEastAsia" w:hAnsiTheme="majorEastAsia"/>
              </w:rPr>
              <w:t>4.4　本章小结</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_Toc510695071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129</w:t>
            </w:r>
            <w:r w:rsidRPr="00AA5457">
              <w:rPr>
                <w:rFonts w:asciiTheme="majorEastAsia" w:eastAsiaTheme="majorEastAsia" w:hAnsiTheme="majorEastAsia"/>
                <w:webHidden/>
              </w:rPr>
              <w:fldChar w:fldCharType="end"/>
            </w:r>
          </w:hyperlink>
        </w:p>
        <w:p w14:paraId="06024B50" w14:textId="5E27EE07" w:rsidR="00AA5457" w:rsidRPr="00AA5457" w:rsidRDefault="00AA5457">
          <w:pPr>
            <w:pStyle w:val="29"/>
            <w:rPr>
              <w:rFonts w:asciiTheme="majorEastAsia" w:eastAsiaTheme="majorEastAsia" w:hAnsiTheme="majorEastAsia" w:cstheme="minorBidi"/>
              <w:sz w:val="21"/>
              <w:szCs w:val="22"/>
            </w:rPr>
          </w:pPr>
          <w:hyperlink w:anchor="_Toc510695072" w:history="1">
            <w:r w:rsidRPr="00AA5457">
              <w:rPr>
                <w:rStyle w:val="af1"/>
                <w:rFonts w:asciiTheme="majorEastAsia" w:eastAsiaTheme="majorEastAsia" w:hAnsiTheme="majorEastAsia"/>
                <w:b/>
              </w:rPr>
              <w:t>参考文献</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_Toc510695072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130</w:t>
            </w:r>
            <w:r w:rsidRPr="00AA5457">
              <w:rPr>
                <w:rFonts w:asciiTheme="majorEastAsia" w:eastAsiaTheme="majorEastAsia" w:hAnsiTheme="majorEastAsia"/>
                <w:webHidden/>
              </w:rPr>
              <w:fldChar w:fldCharType="end"/>
            </w:r>
          </w:hyperlink>
        </w:p>
        <w:p w14:paraId="210FFD54" w14:textId="346636B5" w:rsidR="00AA5457" w:rsidRPr="00AA5457" w:rsidRDefault="00AA5457">
          <w:pPr>
            <w:pStyle w:val="11"/>
            <w:rPr>
              <w:rFonts w:asciiTheme="majorEastAsia" w:eastAsiaTheme="majorEastAsia" w:hAnsiTheme="majorEastAsia" w:cstheme="minorBidi"/>
              <w:sz w:val="21"/>
              <w:szCs w:val="22"/>
            </w:rPr>
          </w:pPr>
          <w:hyperlink w:anchor="_Toc510695073" w:history="1">
            <w:r w:rsidRPr="00AA5457">
              <w:rPr>
                <w:rStyle w:val="af1"/>
                <w:rFonts w:asciiTheme="majorEastAsia" w:eastAsiaTheme="majorEastAsia" w:hAnsiTheme="majorEastAsia"/>
              </w:rPr>
              <w:t>附录一</w:t>
            </w:r>
            <w:r w:rsidRPr="00AA5457">
              <w:rPr>
                <w:rStyle w:val="af1"/>
                <w:rFonts w:asciiTheme="majorEastAsia" w:eastAsiaTheme="majorEastAsia" w:hAnsiTheme="majorEastAsia"/>
                <w:b/>
              </w:rPr>
              <w:t xml:space="preserve">　</w:t>
            </w:r>
            <w:r w:rsidRPr="00AA5457">
              <w:rPr>
                <w:rStyle w:val="af1"/>
                <w:rFonts w:asciiTheme="majorEastAsia" w:eastAsiaTheme="majorEastAsia" w:hAnsiTheme="majorEastAsia"/>
              </w:rPr>
              <w:t>主要仪器设备</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_Toc510695073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100</w:t>
            </w:r>
            <w:r w:rsidRPr="00AA5457">
              <w:rPr>
                <w:rFonts w:asciiTheme="majorEastAsia" w:eastAsiaTheme="majorEastAsia" w:hAnsiTheme="majorEastAsia"/>
                <w:webHidden/>
              </w:rPr>
              <w:fldChar w:fldCharType="end"/>
            </w:r>
          </w:hyperlink>
        </w:p>
        <w:p w14:paraId="7D763B01" w14:textId="1FD1FCB9" w:rsidR="00AA5457" w:rsidRPr="00AA5457" w:rsidRDefault="00AA5457">
          <w:pPr>
            <w:pStyle w:val="11"/>
            <w:rPr>
              <w:rFonts w:asciiTheme="majorEastAsia" w:eastAsiaTheme="majorEastAsia" w:hAnsiTheme="majorEastAsia" w:cstheme="minorBidi"/>
              <w:sz w:val="21"/>
              <w:szCs w:val="22"/>
            </w:rPr>
          </w:pPr>
          <w:hyperlink w:anchor="_Toc510695074" w:history="1">
            <w:r w:rsidRPr="00AA5457">
              <w:rPr>
                <w:rStyle w:val="af1"/>
                <w:rFonts w:asciiTheme="majorEastAsia" w:eastAsiaTheme="majorEastAsia" w:hAnsiTheme="majorEastAsia"/>
              </w:rPr>
              <w:t>附录二　常规试剂</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_Toc510695074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101</w:t>
            </w:r>
            <w:r w:rsidRPr="00AA5457">
              <w:rPr>
                <w:rFonts w:asciiTheme="majorEastAsia" w:eastAsiaTheme="majorEastAsia" w:hAnsiTheme="majorEastAsia"/>
                <w:webHidden/>
              </w:rPr>
              <w:fldChar w:fldCharType="end"/>
            </w:r>
          </w:hyperlink>
        </w:p>
        <w:p w14:paraId="3BC29E1C" w14:textId="4FC9A3A2" w:rsidR="00AA5457" w:rsidRPr="00AA5457" w:rsidRDefault="00AA5457">
          <w:pPr>
            <w:pStyle w:val="11"/>
            <w:rPr>
              <w:rFonts w:asciiTheme="majorEastAsia" w:eastAsiaTheme="majorEastAsia" w:hAnsiTheme="majorEastAsia" w:cstheme="minorBidi"/>
              <w:sz w:val="21"/>
              <w:szCs w:val="22"/>
            </w:rPr>
          </w:pPr>
          <w:hyperlink w:anchor="_Toc510695075" w:history="1">
            <w:r w:rsidRPr="00AA5457">
              <w:rPr>
                <w:rStyle w:val="af1"/>
                <w:rFonts w:asciiTheme="majorEastAsia" w:eastAsiaTheme="majorEastAsia" w:hAnsiTheme="majorEastAsia"/>
              </w:rPr>
              <w:t>附录三　主要溶液配制</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_Toc510695075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102</w:t>
            </w:r>
            <w:r w:rsidRPr="00AA5457">
              <w:rPr>
                <w:rFonts w:asciiTheme="majorEastAsia" w:eastAsiaTheme="majorEastAsia" w:hAnsiTheme="majorEastAsia"/>
                <w:webHidden/>
              </w:rPr>
              <w:fldChar w:fldCharType="end"/>
            </w:r>
          </w:hyperlink>
        </w:p>
        <w:p w14:paraId="34385EAE" w14:textId="040B2D29" w:rsidR="00AA5457" w:rsidRPr="00AA5457" w:rsidRDefault="00AA5457">
          <w:pPr>
            <w:pStyle w:val="11"/>
            <w:rPr>
              <w:rFonts w:asciiTheme="majorEastAsia" w:eastAsiaTheme="majorEastAsia" w:hAnsiTheme="majorEastAsia" w:cstheme="minorBidi"/>
              <w:sz w:val="21"/>
              <w:szCs w:val="22"/>
            </w:rPr>
          </w:pPr>
          <w:hyperlink w:anchor="_Toc510695076" w:history="1">
            <w:r w:rsidRPr="00AA5457">
              <w:rPr>
                <w:rStyle w:val="af1"/>
                <w:rFonts w:asciiTheme="majorEastAsia" w:eastAsiaTheme="majorEastAsia" w:hAnsiTheme="majorEastAsia"/>
              </w:rPr>
              <w:t>附录四</w:t>
            </w:r>
            <w:r w:rsidRPr="00AA5457">
              <w:rPr>
                <w:rStyle w:val="af1"/>
                <w:rFonts w:asciiTheme="majorEastAsia" w:eastAsiaTheme="majorEastAsia" w:hAnsiTheme="majorEastAsia"/>
                <w:b/>
              </w:rPr>
              <w:t xml:space="preserve">　</w:t>
            </w:r>
            <w:r w:rsidRPr="00AA5457">
              <w:rPr>
                <w:rStyle w:val="af1"/>
                <w:rFonts w:asciiTheme="majorEastAsia" w:eastAsiaTheme="majorEastAsia" w:hAnsiTheme="majorEastAsia"/>
              </w:rPr>
              <w:t>常规实验方法及检测条件</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_Toc510695076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103</w:t>
            </w:r>
            <w:r w:rsidRPr="00AA5457">
              <w:rPr>
                <w:rFonts w:asciiTheme="majorEastAsia" w:eastAsiaTheme="majorEastAsia" w:hAnsiTheme="majorEastAsia"/>
                <w:webHidden/>
              </w:rPr>
              <w:fldChar w:fldCharType="end"/>
            </w:r>
          </w:hyperlink>
        </w:p>
        <w:p w14:paraId="71951020" w14:textId="122F8A0C" w:rsidR="00AA5457" w:rsidRPr="00AA5457" w:rsidRDefault="00AA5457">
          <w:pPr>
            <w:pStyle w:val="11"/>
            <w:rPr>
              <w:rFonts w:asciiTheme="majorEastAsia" w:eastAsiaTheme="majorEastAsia" w:hAnsiTheme="majorEastAsia" w:cstheme="minorBidi"/>
              <w:sz w:val="21"/>
              <w:szCs w:val="22"/>
            </w:rPr>
          </w:pPr>
          <w:hyperlink w:anchor="_Toc510695077" w:history="1">
            <w:r w:rsidRPr="00AA5457">
              <w:rPr>
                <w:rStyle w:val="af1"/>
                <w:rFonts w:asciiTheme="majorEastAsia" w:eastAsiaTheme="majorEastAsia" w:hAnsiTheme="majorEastAsia"/>
                <w:b/>
              </w:rPr>
              <w:t>致谢</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_Toc510695077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107</w:t>
            </w:r>
            <w:r w:rsidRPr="00AA5457">
              <w:rPr>
                <w:rFonts w:asciiTheme="majorEastAsia" w:eastAsiaTheme="majorEastAsia" w:hAnsiTheme="majorEastAsia"/>
                <w:webHidden/>
              </w:rPr>
              <w:fldChar w:fldCharType="end"/>
            </w:r>
          </w:hyperlink>
        </w:p>
        <w:p w14:paraId="7E98906F" w14:textId="0096CEB2" w:rsidR="00AA5457" w:rsidRPr="00AA5457" w:rsidRDefault="00AA5457">
          <w:pPr>
            <w:pStyle w:val="11"/>
            <w:rPr>
              <w:rFonts w:asciiTheme="majorEastAsia" w:eastAsiaTheme="majorEastAsia" w:hAnsiTheme="majorEastAsia" w:cstheme="minorBidi"/>
              <w:sz w:val="21"/>
              <w:szCs w:val="22"/>
            </w:rPr>
          </w:pPr>
          <w:hyperlink w:anchor="_Toc510695078" w:history="1">
            <w:r w:rsidRPr="00AA5457">
              <w:rPr>
                <w:rStyle w:val="af1"/>
                <w:rFonts w:asciiTheme="majorEastAsia" w:eastAsiaTheme="majorEastAsia" w:hAnsiTheme="majorEastAsia"/>
                <w:b/>
              </w:rPr>
              <w:t>在读期间发表的学术论文与取得的研究成果</w:t>
            </w:r>
            <w:r w:rsidRPr="00AA5457">
              <w:rPr>
                <w:rFonts w:asciiTheme="majorEastAsia" w:eastAsiaTheme="majorEastAsia" w:hAnsiTheme="majorEastAsia"/>
                <w:webHidden/>
              </w:rPr>
              <w:tab/>
            </w:r>
            <w:r w:rsidRPr="00AA5457">
              <w:rPr>
                <w:rFonts w:asciiTheme="majorEastAsia" w:eastAsiaTheme="majorEastAsia" w:hAnsiTheme="majorEastAsia"/>
                <w:webHidden/>
              </w:rPr>
              <w:fldChar w:fldCharType="begin"/>
            </w:r>
            <w:r w:rsidRPr="00AA5457">
              <w:rPr>
                <w:rFonts w:asciiTheme="majorEastAsia" w:eastAsiaTheme="majorEastAsia" w:hAnsiTheme="majorEastAsia"/>
                <w:webHidden/>
              </w:rPr>
              <w:instrText xml:space="preserve"> PAGEREF _Toc510695078 \h </w:instrText>
            </w:r>
            <w:r w:rsidRPr="00AA5457">
              <w:rPr>
                <w:rFonts w:asciiTheme="majorEastAsia" w:eastAsiaTheme="majorEastAsia" w:hAnsiTheme="majorEastAsia"/>
                <w:webHidden/>
              </w:rPr>
            </w:r>
            <w:r w:rsidRPr="00AA5457">
              <w:rPr>
                <w:rFonts w:asciiTheme="majorEastAsia" w:eastAsiaTheme="majorEastAsia" w:hAnsiTheme="majorEastAsia"/>
                <w:webHidden/>
              </w:rPr>
              <w:fldChar w:fldCharType="separate"/>
            </w:r>
            <w:r w:rsidRPr="00AA5457">
              <w:rPr>
                <w:rFonts w:asciiTheme="majorEastAsia" w:eastAsiaTheme="majorEastAsia" w:hAnsiTheme="majorEastAsia"/>
                <w:webHidden/>
              </w:rPr>
              <w:t>108</w:t>
            </w:r>
            <w:r w:rsidRPr="00AA5457">
              <w:rPr>
                <w:rFonts w:asciiTheme="majorEastAsia" w:eastAsiaTheme="majorEastAsia" w:hAnsiTheme="majorEastAsia"/>
                <w:webHidden/>
              </w:rPr>
              <w:fldChar w:fldCharType="end"/>
            </w:r>
          </w:hyperlink>
        </w:p>
        <w:p w14:paraId="5CA93D60" w14:textId="497A3B1E" w:rsidR="0085282E" w:rsidRPr="00AA5457" w:rsidRDefault="0085282E" w:rsidP="0085282E">
          <w:pPr>
            <w:jc w:val="both"/>
            <w:rPr>
              <w:rFonts w:asciiTheme="majorEastAsia" w:eastAsiaTheme="majorEastAsia" w:hAnsiTheme="majorEastAsia"/>
              <w:szCs w:val="21"/>
            </w:rPr>
          </w:pPr>
          <w:r w:rsidRPr="00AA5457">
            <w:rPr>
              <w:rFonts w:asciiTheme="majorEastAsia" w:eastAsiaTheme="majorEastAsia" w:hAnsiTheme="majorEastAsia"/>
              <w:bCs/>
              <w:szCs w:val="21"/>
              <w:lang w:val="zh-CN"/>
            </w:rPr>
            <w:fldChar w:fldCharType="end"/>
          </w:r>
        </w:p>
      </w:sdtContent>
    </w:sdt>
    <w:p w14:paraId="63A47FDD" w14:textId="77777777" w:rsidR="0085282E" w:rsidRPr="000D5EDD" w:rsidRDefault="0085282E" w:rsidP="0085282E">
      <w:pPr>
        <w:pStyle w:val="11"/>
        <w:jc w:val="both"/>
        <w:rPr>
          <w:rFonts w:ascii="Times New Roman" w:eastAsiaTheme="majorEastAsia" w:hAnsi="Times New Roman" w:cs="Times New Roman"/>
          <w:sz w:val="21"/>
          <w:szCs w:val="22"/>
        </w:rPr>
      </w:pPr>
      <w:r w:rsidRPr="000D5EDD">
        <w:rPr>
          <w:rFonts w:ascii="Times New Roman" w:eastAsiaTheme="majorEastAsia" w:hAnsi="Times New Roman" w:cs="Times New Roman"/>
        </w:rPr>
        <w:fldChar w:fldCharType="begin"/>
      </w:r>
      <w:r w:rsidRPr="000D5EDD">
        <w:rPr>
          <w:rFonts w:ascii="Times New Roman" w:eastAsiaTheme="majorEastAsia" w:hAnsi="Times New Roman" w:cs="Times New Roman"/>
        </w:rPr>
        <w:instrText xml:space="preserve"> TOC \o "1-3" \h \z \u </w:instrText>
      </w:r>
      <w:r w:rsidRPr="000D5EDD">
        <w:rPr>
          <w:rFonts w:ascii="Times New Roman" w:eastAsiaTheme="majorEastAsia" w:hAnsi="Times New Roman" w:cs="Times New Roman"/>
        </w:rPr>
        <w:fldChar w:fldCharType="separate"/>
      </w:r>
    </w:p>
    <w:p w14:paraId="38CA2205" w14:textId="77777777" w:rsidR="0085282E" w:rsidRPr="000D5EDD" w:rsidRDefault="0085282E" w:rsidP="0085282E">
      <w:pPr>
        <w:jc w:val="both"/>
        <w:rPr>
          <w:rFonts w:ascii="黑体" w:eastAsia="黑体" w:hAnsi="黑体" w:cs="Arial"/>
          <w:b/>
          <w:sz w:val="32"/>
          <w:szCs w:val="32"/>
        </w:rPr>
        <w:sectPr w:rsidR="0085282E" w:rsidRPr="000D5EDD" w:rsidSect="0085282E">
          <w:headerReference w:type="default" r:id="rId18"/>
          <w:footerReference w:type="default" r:id="rId19"/>
          <w:pgSz w:w="11906" w:h="16838"/>
          <w:pgMar w:top="1440" w:right="1800" w:bottom="1440" w:left="1800" w:header="851" w:footer="992" w:gutter="0"/>
          <w:pgNumType w:fmt="upperRoman" w:start="5"/>
          <w:cols w:space="425"/>
          <w:docGrid w:type="lines" w:linePitch="312"/>
        </w:sectPr>
      </w:pPr>
      <w:r w:rsidRPr="000D5EDD">
        <w:rPr>
          <w:rFonts w:eastAsiaTheme="majorEastAsia"/>
          <w:sz w:val="32"/>
          <w:szCs w:val="32"/>
        </w:rPr>
        <w:fldChar w:fldCharType="end"/>
      </w:r>
      <w:r>
        <w:rPr>
          <w:rFonts w:eastAsiaTheme="majorEastAsia"/>
          <w:sz w:val="32"/>
          <w:szCs w:val="32"/>
        </w:rPr>
        <w:t xml:space="preserve"> </w:t>
      </w:r>
    </w:p>
    <w:p w14:paraId="3D87E066" w14:textId="77777777" w:rsidR="0085282E" w:rsidRPr="000D5EDD" w:rsidRDefault="0085282E" w:rsidP="0085282E">
      <w:pPr>
        <w:pStyle w:val="1"/>
        <w:jc w:val="center"/>
        <w:rPr>
          <w:rFonts w:ascii="黑体" w:eastAsia="黑体" w:hAnsi="黑体" w:cs="Arial"/>
          <w:b w:val="0"/>
          <w:sz w:val="32"/>
          <w:szCs w:val="32"/>
        </w:rPr>
      </w:pPr>
      <w:bookmarkStart w:id="25" w:name="_Toc417861571"/>
      <w:bookmarkStart w:id="26" w:name="_Toc417553258"/>
      <w:bookmarkStart w:id="27" w:name="_ENREF_90"/>
      <w:bookmarkStart w:id="28" w:name="_Toc510694977"/>
      <w:bookmarkEnd w:id="0"/>
      <w:bookmarkEnd w:id="1"/>
      <w:bookmarkEnd w:id="2"/>
      <w:bookmarkEnd w:id="3"/>
      <w:bookmarkEnd w:id="4"/>
      <w:r w:rsidRPr="000D5EDD">
        <w:rPr>
          <w:rFonts w:ascii="黑体" w:eastAsia="黑体" w:hAnsi="黑体" w:cs="Arial"/>
          <w:b w:val="0"/>
          <w:sz w:val="32"/>
          <w:szCs w:val="32"/>
        </w:rPr>
        <w:lastRenderedPageBreak/>
        <w:t>第</w:t>
      </w:r>
      <w:r w:rsidRPr="000D5EDD">
        <w:rPr>
          <w:rFonts w:ascii="黑体" w:eastAsia="黑体" w:hAnsi="黑体" w:cs="Arial" w:hint="eastAsia"/>
          <w:b w:val="0"/>
          <w:sz w:val="32"/>
          <w:szCs w:val="32"/>
        </w:rPr>
        <w:t>一</w:t>
      </w:r>
      <w:r w:rsidRPr="000D5EDD">
        <w:rPr>
          <w:rFonts w:ascii="黑体" w:eastAsia="黑体" w:hAnsi="黑体" w:cs="Arial"/>
          <w:b w:val="0"/>
          <w:sz w:val="32"/>
          <w:szCs w:val="32"/>
        </w:rPr>
        <w:t>章</w:t>
      </w:r>
      <w:r w:rsidRPr="000D5EDD">
        <w:rPr>
          <w:rFonts w:ascii="黑体" w:eastAsia="黑体" w:hAnsi="黑体" w:cs="Arial" w:hint="eastAsia"/>
          <w:b w:val="0"/>
          <w:sz w:val="32"/>
          <w:szCs w:val="32"/>
        </w:rPr>
        <w:t xml:space="preserve">　绪论</w:t>
      </w:r>
      <w:bookmarkEnd w:id="25"/>
      <w:bookmarkEnd w:id="28"/>
    </w:p>
    <w:p w14:paraId="20B886F1" w14:textId="083FD586" w:rsidR="0085282E" w:rsidRPr="008A4752" w:rsidRDefault="0085282E" w:rsidP="0085282E">
      <w:pPr>
        <w:pStyle w:val="21"/>
        <w:spacing w:before="480" w:after="120" w:line="400" w:lineRule="exact"/>
        <w:jc w:val="both"/>
        <w:rPr>
          <w:rFonts w:ascii="黑体" w:hAnsi="黑体" w:cs="Arial"/>
          <w:color w:val="FF0000"/>
          <w:sz w:val="28"/>
          <w:szCs w:val="28"/>
        </w:rPr>
      </w:pPr>
      <w:bookmarkStart w:id="29" w:name="_Toc417861572"/>
      <w:bookmarkStart w:id="30" w:name="_Toc510694978"/>
      <w:r w:rsidRPr="008A4752">
        <w:rPr>
          <w:rFonts w:ascii="黑体" w:hAnsi="黑体" w:cs="Arial" w:hint="eastAsia"/>
          <w:sz w:val="28"/>
          <w:szCs w:val="28"/>
        </w:rPr>
        <w:t>1</w:t>
      </w:r>
      <w:r w:rsidRPr="008A4752">
        <w:rPr>
          <w:rFonts w:ascii="黑体" w:hAnsi="黑体" w:cs="Arial"/>
          <w:sz w:val="28"/>
          <w:szCs w:val="28"/>
        </w:rPr>
        <w:t xml:space="preserve">.1　</w:t>
      </w:r>
      <w:bookmarkEnd w:id="26"/>
      <w:bookmarkEnd w:id="29"/>
      <w:r w:rsidR="00166A18" w:rsidRPr="008A4752">
        <w:rPr>
          <w:rFonts w:ascii="黑体" w:hAnsi="黑体" w:cs="Arial" w:hint="eastAsia"/>
          <w:color w:val="000000" w:themeColor="text1"/>
          <w:sz w:val="28"/>
          <w:szCs w:val="28"/>
        </w:rPr>
        <w:t>癌症的治疗现状</w:t>
      </w:r>
      <w:bookmarkEnd w:id="30"/>
    </w:p>
    <w:p w14:paraId="5C63E7D6" w14:textId="73D63D2B" w:rsidR="00406897" w:rsidRPr="00406897" w:rsidRDefault="00B0287E" w:rsidP="00406897">
      <w:pPr>
        <w:spacing w:line="400" w:lineRule="exact"/>
        <w:ind w:firstLineChars="200" w:firstLine="480"/>
        <w:contextualSpacing/>
        <w:jc w:val="both"/>
        <w:rPr>
          <w:sz w:val="24"/>
        </w:rPr>
      </w:pPr>
      <w:r w:rsidRPr="00B0287E">
        <w:rPr>
          <w:rFonts w:hint="eastAsia"/>
          <w:sz w:val="24"/>
        </w:rPr>
        <w:t>癌症作为恶性肿瘤的总称已经成为全世界所有地区的主要公共卫生问题。作为美国人群的第二大死因，在未来几年有望超过心脏病成为美国居民死亡的首要原因。基于最新的人群调查数据，</w:t>
      </w:r>
      <w:r w:rsidRPr="00B0287E">
        <w:rPr>
          <w:rFonts w:hint="eastAsia"/>
          <w:sz w:val="24"/>
        </w:rPr>
        <w:t>Figure 1.1</w:t>
      </w:r>
      <w:r w:rsidRPr="00B0287E">
        <w:rPr>
          <w:rFonts w:hint="eastAsia"/>
          <w:sz w:val="24"/>
        </w:rPr>
        <w:t>显示了</w:t>
      </w:r>
      <w:r w:rsidRPr="00B0287E">
        <w:rPr>
          <w:rFonts w:hint="eastAsia"/>
          <w:sz w:val="24"/>
        </w:rPr>
        <w:t>201</w:t>
      </w:r>
      <w:r w:rsidR="00E93B08">
        <w:rPr>
          <w:sz w:val="24"/>
        </w:rPr>
        <w:t>8</w:t>
      </w:r>
      <w:r w:rsidRPr="00B0287E">
        <w:rPr>
          <w:rFonts w:hint="eastAsia"/>
          <w:sz w:val="24"/>
        </w:rPr>
        <w:t>年美国所有州县的新的癌症病例、死亡人数和癌症发病率</w:t>
      </w:r>
      <w:r w:rsidR="00E93B08">
        <w:rPr>
          <w:rFonts w:hint="eastAsia"/>
          <w:sz w:val="24"/>
        </w:rPr>
        <w:t>。</w:t>
      </w:r>
      <w:r w:rsidRPr="00B0287E">
        <w:rPr>
          <w:rFonts w:hint="eastAsia"/>
          <w:sz w:val="24"/>
        </w:rPr>
        <w:t>在过去的二十年中，由于癌症死亡率的下降，</w:t>
      </w:r>
      <w:r w:rsidRPr="00B0287E">
        <w:rPr>
          <w:rFonts w:hint="eastAsia"/>
          <w:sz w:val="24"/>
        </w:rPr>
        <w:t>2011</w:t>
      </w:r>
      <w:r w:rsidRPr="00B0287E">
        <w:rPr>
          <w:rFonts w:hint="eastAsia"/>
          <w:sz w:val="24"/>
        </w:rPr>
        <w:t>年</w:t>
      </w:r>
      <w:r w:rsidR="00E93B08">
        <w:rPr>
          <w:rFonts w:hint="eastAsia"/>
          <w:sz w:val="24"/>
        </w:rPr>
        <w:t>美国全国</w:t>
      </w:r>
      <w:r w:rsidRPr="00B0287E">
        <w:rPr>
          <w:rFonts w:hint="eastAsia"/>
          <w:sz w:val="24"/>
        </w:rPr>
        <w:t>死亡总数</w:t>
      </w:r>
      <w:r w:rsidR="00E93B08">
        <w:rPr>
          <w:rFonts w:hint="eastAsia"/>
          <w:sz w:val="24"/>
        </w:rPr>
        <w:t>减少</w:t>
      </w:r>
      <w:r w:rsidRPr="00B0287E">
        <w:rPr>
          <w:rFonts w:hint="eastAsia"/>
          <w:sz w:val="24"/>
        </w:rPr>
        <w:t>，五年生存率增加</w:t>
      </w:r>
      <w:r w:rsidR="00E93B08">
        <w:rPr>
          <w:rFonts w:hint="eastAsia"/>
          <w:sz w:val="24"/>
        </w:rPr>
        <w:t>[</w:t>
      </w:r>
      <w:r w:rsidR="00E93B08">
        <w:rPr>
          <w:sz w:val="24"/>
        </w:rPr>
        <w:t>1]</w:t>
      </w:r>
      <w:r w:rsidR="00406897" w:rsidRPr="00406897">
        <w:rPr>
          <w:sz w:val="24"/>
        </w:rPr>
        <w:t>。</w:t>
      </w:r>
      <w:r w:rsidR="00E93B08">
        <w:rPr>
          <w:rFonts w:hint="eastAsia"/>
          <w:sz w:val="24"/>
        </w:rPr>
        <w:t>尽管如此，癌症仍然严重威胁着人类健康。</w:t>
      </w:r>
    </w:p>
    <w:p w14:paraId="4ABF3197" w14:textId="76FC5FC2" w:rsidR="00B0287E" w:rsidRPr="00B0287E" w:rsidRDefault="00E93B08" w:rsidP="00B0287E">
      <w:pPr>
        <w:contextualSpacing/>
        <w:jc w:val="center"/>
        <w:rPr>
          <w:sz w:val="24"/>
        </w:rPr>
      </w:pPr>
      <w:r>
        <w:rPr>
          <w:noProof/>
        </w:rPr>
        <w:drawing>
          <wp:inline distT="0" distB="0" distL="0" distR="0" wp14:anchorId="200D8B6A" wp14:editId="79BA3125">
            <wp:extent cx="5274310" cy="44557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455795"/>
                    </a:xfrm>
                    <a:prstGeom prst="rect">
                      <a:avLst/>
                    </a:prstGeom>
                  </pic:spPr>
                </pic:pic>
              </a:graphicData>
            </a:graphic>
          </wp:inline>
        </w:drawing>
      </w:r>
    </w:p>
    <w:p w14:paraId="23DE5615" w14:textId="1F46EA02" w:rsidR="00B0287E" w:rsidRPr="00B0287E" w:rsidRDefault="00B0287E" w:rsidP="00B0287E">
      <w:pPr>
        <w:autoSpaceDE w:val="0"/>
        <w:autoSpaceDN w:val="0"/>
        <w:adjustRightInd w:val="0"/>
        <w:spacing w:line="400" w:lineRule="exact"/>
        <w:jc w:val="both"/>
        <w:rPr>
          <w:szCs w:val="21"/>
        </w:rPr>
      </w:pPr>
      <w:r w:rsidRPr="00B0287E">
        <w:rPr>
          <w:b/>
          <w:szCs w:val="21"/>
        </w:rPr>
        <w:t>Figure 1.1</w:t>
      </w:r>
      <w:r w:rsidRPr="00B0287E">
        <w:t xml:space="preserve"> </w:t>
      </w:r>
      <w:r w:rsidRPr="00B0287E">
        <w:rPr>
          <w:szCs w:val="21"/>
        </w:rPr>
        <w:t>Ten leading cancer types for the estimated new cancer cases and deaths by sex, United States, 201</w:t>
      </w:r>
      <w:r w:rsidR="00E93B08">
        <w:rPr>
          <w:szCs w:val="21"/>
        </w:rPr>
        <w:t>8</w:t>
      </w:r>
      <w:r w:rsidRPr="00B0287E">
        <w:rPr>
          <w:szCs w:val="21"/>
        </w:rPr>
        <w:t xml:space="preserve">. </w:t>
      </w:r>
    </w:p>
    <w:p w14:paraId="23993082" w14:textId="77777777" w:rsidR="00B0287E" w:rsidRPr="00B0287E" w:rsidRDefault="00B0287E" w:rsidP="00B0287E">
      <w:pPr>
        <w:autoSpaceDE w:val="0"/>
        <w:autoSpaceDN w:val="0"/>
        <w:adjustRightInd w:val="0"/>
        <w:spacing w:line="400" w:lineRule="exact"/>
        <w:jc w:val="both"/>
        <w:rPr>
          <w:szCs w:val="21"/>
        </w:rPr>
      </w:pPr>
    </w:p>
    <w:p w14:paraId="7C9A61FD" w14:textId="1AA226CC" w:rsidR="00B0287E" w:rsidRPr="00B0287E" w:rsidRDefault="00B0287E" w:rsidP="00B0287E">
      <w:pPr>
        <w:spacing w:line="400" w:lineRule="exact"/>
        <w:ind w:firstLineChars="200" w:firstLine="480"/>
        <w:contextualSpacing/>
        <w:jc w:val="both"/>
        <w:rPr>
          <w:sz w:val="24"/>
        </w:rPr>
      </w:pPr>
      <w:r w:rsidRPr="00B0287E">
        <w:rPr>
          <w:rFonts w:hint="eastAsia"/>
          <w:sz w:val="24"/>
        </w:rPr>
        <w:t>目前，针对大部分恶性</w:t>
      </w:r>
      <w:r w:rsidR="00E93B08">
        <w:rPr>
          <w:rFonts w:hint="eastAsia"/>
          <w:sz w:val="24"/>
        </w:rPr>
        <w:t>实体</w:t>
      </w:r>
      <w:r w:rsidRPr="00B0287E">
        <w:rPr>
          <w:rFonts w:hint="eastAsia"/>
          <w:sz w:val="24"/>
        </w:rPr>
        <w:t>肿瘤的治疗仍然以手术疗法和放射疗法为主。尤其是对于许多局部实体瘤，通常可以通过手术或者放疗治愈。</w:t>
      </w:r>
    </w:p>
    <w:p w14:paraId="52BE93A2" w14:textId="23EF8CBD" w:rsidR="001124BC" w:rsidRDefault="00B0287E" w:rsidP="003C5C7C">
      <w:pPr>
        <w:spacing w:line="400" w:lineRule="exact"/>
        <w:ind w:firstLineChars="200" w:firstLine="480"/>
        <w:contextualSpacing/>
        <w:jc w:val="both"/>
        <w:rPr>
          <w:sz w:val="24"/>
        </w:rPr>
      </w:pPr>
      <w:r w:rsidRPr="00B0287E">
        <w:rPr>
          <w:rFonts w:hint="eastAsia"/>
          <w:sz w:val="24"/>
        </w:rPr>
        <w:lastRenderedPageBreak/>
        <w:t>然而，肿瘤生长过程复杂，肿瘤循环细胞的迁移往往导致肿瘤转移的发生</w:t>
      </w:r>
      <w:r w:rsidR="00EE1A7F">
        <w:rPr>
          <w:rFonts w:hint="eastAsia"/>
          <w:sz w:val="24"/>
        </w:rPr>
        <w:t>[</w:t>
      </w:r>
      <w:r w:rsidR="00EE1A7F">
        <w:rPr>
          <w:sz w:val="24"/>
        </w:rPr>
        <w:t>2-4]</w:t>
      </w:r>
      <w:r w:rsidRPr="00B0287E">
        <w:rPr>
          <w:rFonts w:hint="eastAsia"/>
          <w:sz w:val="24"/>
        </w:rPr>
        <w:t>，此外，许多局部实体瘤经手术和放疗治愈后常常会复发和转移</w:t>
      </w:r>
      <w:r w:rsidR="00854836">
        <w:rPr>
          <w:rFonts w:hint="eastAsia"/>
          <w:sz w:val="24"/>
        </w:rPr>
        <w:t>[</w:t>
      </w:r>
      <w:r w:rsidR="00854836">
        <w:rPr>
          <w:sz w:val="24"/>
        </w:rPr>
        <w:t>5-7]</w:t>
      </w:r>
      <w:r w:rsidRPr="00B0287E">
        <w:rPr>
          <w:rFonts w:hint="eastAsia"/>
          <w:sz w:val="24"/>
        </w:rPr>
        <w:t>，非实体瘤如血液系统恶性肿瘤更难治疗</w:t>
      </w:r>
      <w:r w:rsidR="00D22697">
        <w:rPr>
          <w:rFonts w:hint="eastAsia"/>
          <w:sz w:val="24"/>
        </w:rPr>
        <w:t>[</w:t>
      </w:r>
      <w:r w:rsidR="00D22697">
        <w:rPr>
          <w:sz w:val="24"/>
        </w:rPr>
        <w:t>8</w:t>
      </w:r>
      <w:r w:rsidR="00835910">
        <w:rPr>
          <w:sz w:val="24"/>
        </w:rPr>
        <w:t>,</w:t>
      </w:r>
      <w:r w:rsidR="00D22697">
        <w:rPr>
          <w:sz w:val="24"/>
        </w:rPr>
        <w:t>9]</w:t>
      </w:r>
      <w:r w:rsidRPr="00B0287E">
        <w:rPr>
          <w:rFonts w:hint="eastAsia"/>
          <w:sz w:val="24"/>
        </w:rPr>
        <w:t>。针对这些挑战，除去传统的手术、放疗、化疗和激素治疗，最新开发的靶向治疗和免疫</w:t>
      </w:r>
      <w:r w:rsidR="005B160F">
        <w:rPr>
          <w:rFonts w:hint="eastAsia"/>
          <w:sz w:val="24"/>
        </w:rPr>
        <w:t>治疗</w:t>
      </w:r>
      <w:r w:rsidRPr="00B0287E">
        <w:rPr>
          <w:rFonts w:hint="eastAsia"/>
          <w:sz w:val="24"/>
        </w:rPr>
        <w:t>应运而生。</w:t>
      </w:r>
      <w:r w:rsidR="00835910">
        <w:rPr>
          <w:rFonts w:hint="eastAsia"/>
          <w:sz w:val="24"/>
        </w:rPr>
        <w:t>基于精准医疗，靶向治疗</w:t>
      </w:r>
      <w:r w:rsidR="00EB14C5">
        <w:rPr>
          <w:rFonts w:hint="eastAsia"/>
          <w:sz w:val="24"/>
        </w:rPr>
        <w:t>[</w:t>
      </w:r>
      <w:r w:rsidR="00EB14C5">
        <w:rPr>
          <w:sz w:val="24"/>
        </w:rPr>
        <w:t>10,11]</w:t>
      </w:r>
      <w:r w:rsidR="001124BC">
        <w:rPr>
          <w:rFonts w:hint="eastAsia"/>
          <w:sz w:val="24"/>
        </w:rPr>
        <w:t>是在细胞分子水平上，针对已经明确的致癌位点来设计相应的治疗药物，使得药物在进入体内后特异性的选择致癌位点，不会波及肿瘤周围的正常组织细胞，但耐药细胞的出现使得肿瘤逃避靶向治疗的杀伤性攻击。</w:t>
      </w:r>
    </w:p>
    <w:p w14:paraId="522A7BDC" w14:textId="1219BB3C" w:rsidR="001124BC" w:rsidRDefault="00EB14C5" w:rsidP="003C5C7C">
      <w:pPr>
        <w:spacing w:line="400" w:lineRule="exact"/>
        <w:ind w:firstLineChars="200" w:firstLine="480"/>
        <w:contextualSpacing/>
        <w:jc w:val="both"/>
        <w:rPr>
          <w:sz w:val="24"/>
        </w:rPr>
      </w:pPr>
      <w:r>
        <w:rPr>
          <w:rFonts w:hint="eastAsia"/>
          <w:sz w:val="24"/>
        </w:rPr>
        <w:t>免疫</w:t>
      </w:r>
      <w:r w:rsidR="005B160F">
        <w:rPr>
          <w:rFonts w:hint="eastAsia"/>
          <w:sz w:val="24"/>
        </w:rPr>
        <w:t>治疗主要分为免疫细胞过继回输疗法和免疫检查点疗法</w:t>
      </w:r>
      <w:r w:rsidR="004F198B">
        <w:rPr>
          <w:rFonts w:hint="eastAsia"/>
          <w:sz w:val="24"/>
        </w:rPr>
        <w:t>[</w:t>
      </w:r>
      <w:r w:rsidR="004F198B">
        <w:rPr>
          <w:sz w:val="24"/>
        </w:rPr>
        <w:t>12-16]</w:t>
      </w:r>
      <w:r w:rsidR="005B160F">
        <w:rPr>
          <w:rFonts w:hint="eastAsia"/>
          <w:sz w:val="24"/>
        </w:rPr>
        <w:t>，</w:t>
      </w:r>
      <w:r w:rsidR="00534177">
        <w:rPr>
          <w:rFonts w:hint="eastAsia"/>
          <w:sz w:val="24"/>
        </w:rPr>
        <w:t>免疫检查点的阻断是抗肿瘤免疫中最有望应用于临床的方法。</w:t>
      </w:r>
      <w:r w:rsidR="004F198B">
        <w:rPr>
          <w:rFonts w:hint="eastAsia"/>
          <w:sz w:val="24"/>
        </w:rPr>
        <w:t>目前针对肿瘤细胞表面的抑制性</w:t>
      </w:r>
      <w:r w:rsidR="004F198B">
        <w:rPr>
          <w:rFonts w:hint="eastAsia"/>
          <w:sz w:val="24"/>
        </w:rPr>
        <w:t>P</w:t>
      </w:r>
      <w:r w:rsidR="004F198B">
        <w:rPr>
          <w:sz w:val="24"/>
        </w:rPr>
        <w:t>D-L1</w:t>
      </w:r>
      <w:r w:rsidR="004F198B">
        <w:rPr>
          <w:rFonts w:hint="eastAsia"/>
          <w:sz w:val="24"/>
        </w:rPr>
        <w:t>配体的</w:t>
      </w:r>
      <w:r w:rsidR="004F198B">
        <w:rPr>
          <w:rFonts w:hint="eastAsia"/>
          <w:sz w:val="24"/>
        </w:rPr>
        <w:t>P</w:t>
      </w:r>
      <w:r w:rsidR="004F198B">
        <w:rPr>
          <w:sz w:val="24"/>
        </w:rPr>
        <w:t>D-1</w:t>
      </w:r>
      <w:r w:rsidR="004F198B">
        <w:rPr>
          <w:rFonts w:hint="eastAsia"/>
          <w:sz w:val="24"/>
        </w:rPr>
        <w:t>抗体药物已经被美国</w:t>
      </w:r>
      <w:r w:rsidR="004F198B">
        <w:rPr>
          <w:rFonts w:hint="eastAsia"/>
          <w:sz w:val="24"/>
        </w:rPr>
        <w:t>F</w:t>
      </w:r>
      <w:r w:rsidR="004F198B">
        <w:rPr>
          <w:sz w:val="24"/>
        </w:rPr>
        <w:t>DA</w:t>
      </w:r>
      <w:r w:rsidR="004F198B">
        <w:rPr>
          <w:rFonts w:hint="eastAsia"/>
          <w:sz w:val="24"/>
        </w:rPr>
        <w:t>批准上市</w:t>
      </w:r>
      <w:r w:rsidR="00596E93">
        <w:rPr>
          <w:rFonts w:hint="eastAsia"/>
          <w:sz w:val="24"/>
        </w:rPr>
        <w:t>[</w:t>
      </w:r>
      <w:r w:rsidR="00596E93">
        <w:rPr>
          <w:sz w:val="24"/>
        </w:rPr>
        <w:t>17-19]</w:t>
      </w:r>
      <w:r w:rsidR="004F198B">
        <w:rPr>
          <w:rFonts w:hint="eastAsia"/>
          <w:sz w:val="24"/>
        </w:rPr>
        <w:t>，主要针对黑色素瘤和非小细胞肺癌。作为一种非特异性免疫药物，它对很多肿瘤都有效，但是它在美国临床治疗的有效率只有</w:t>
      </w:r>
      <w:r w:rsidR="004F198B">
        <w:rPr>
          <w:rFonts w:hint="eastAsia"/>
          <w:sz w:val="24"/>
        </w:rPr>
        <w:t>3</w:t>
      </w:r>
      <w:r w:rsidR="004F198B">
        <w:rPr>
          <w:sz w:val="24"/>
        </w:rPr>
        <w:t>0</w:t>
      </w:r>
      <w:r w:rsidR="004F198B">
        <w:rPr>
          <w:rFonts w:hint="eastAsia"/>
          <w:sz w:val="24"/>
        </w:rPr>
        <w:t>%</w:t>
      </w:r>
      <w:r w:rsidR="004F198B">
        <w:rPr>
          <w:rFonts w:hint="eastAsia"/>
          <w:sz w:val="24"/>
        </w:rPr>
        <w:t>，同时有可能引发免疫系统过激反应。</w:t>
      </w:r>
    </w:p>
    <w:p w14:paraId="6947153D" w14:textId="7A3F0113" w:rsidR="00B0287E" w:rsidRPr="00B0287E" w:rsidRDefault="00B0287E" w:rsidP="003C5C7C">
      <w:pPr>
        <w:spacing w:line="400" w:lineRule="exact"/>
        <w:ind w:firstLineChars="200" w:firstLine="480"/>
        <w:contextualSpacing/>
        <w:jc w:val="both"/>
        <w:rPr>
          <w:rFonts w:ascii="等线" w:eastAsia="等线" w:hAnsi="等线"/>
          <w:szCs w:val="22"/>
        </w:rPr>
      </w:pPr>
      <w:r w:rsidRPr="00B0287E">
        <w:rPr>
          <w:rFonts w:hint="eastAsia"/>
          <w:sz w:val="24"/>
        </w:rPr>
        <w:t>除此之外，针对转移性肿瘤治疗，多药联合治疗方案发挥着重要的作用，解决了化疗方法中单一化疗药物疗效欠佳的问题</w:t>
      </w:r>
      <w:r w:rsidR="00596E93">
        <w:rPr>
          <w:rFonts w:hint="eastAsia"/>
          <w:sz w:val="24"/>
        </w:rPr>
        <w:t>[</w:t>
      </w:r>
      <w:r w:rsidR="00596E93">
        <w:rPr>
          <w:sz w:val="24"/>
        </w:rPr>
        <w:t>20]</w:t>
      </w:r>
      <w:r w:rsidRPr="00B0287E">
        <w:rPr>
          <w:rFonts w:hint="eastAsia"/>
          <w:sz w:val="24"/>
        </w:rPr>
        <w:t>。另外，已有数据显示，联合治疗可以改善癌症治疗过程中出现的诱导转移的副作用</w:t>
      </w:r>
      <w:r w:rsidR="00B66AA8">
        <w:rPr>
          <w:rFonts w:hint="eastAsia"/>
          <w:sz w:val="24"/>
        </w:rPr>
        <w:t>[</w:t>
      </w:r>
      <w:r w:rsidR="00B66AA8">
        <w:rPr>
          <w:sz w:val="24"/>
        </w:rPr>
        <w:t>21-23]</w:t>
      </w:r>
      <w:r w:rsidRPr="00B0287E">
        <w:rPr>
          <w:rFonts w:hint="eastAsia"/>
          <w:sz w:val="24"/>
        </w:rPr>
        <w:t>。</w:t>
      </w:r>
      <w:r w:rsidR="00B66AA8">
        <w:rPr>
          <w:rFonts w:hint="eastAsia"/>
          <w:sz w:val="24"/>
        </w:rPr>
        <w:t>尽管</w:t>
      </w:r>
      <w:r w:rsidRPr="00B0287E">
        <w:rPr>
          <w:rFonts w:hint="eastAsia"/>
          <w:sz w:val="24"/>
        </w:rPr>
        <w:t>最近研究越发深入的基因疗法和免疫细胞疗法尽管在临床上还远未得到应用，仍然为癌症的</w:t>
      </w:r>
      <w:r w:rsidR="00596E93">
        <w:rPr>
          <w:rFonts w:hint="eastAsia"/>
          <w:sz w:val="24"/>
        </w:rPr>
        <w:t>联合</w:t>
      </w:r>
      <w:r w:rsidRPr="00B0287E">
        <w:rPr>
          <w:rFonts w:hint="eastAsia"/>
          <w:sz w:val="24"/>
        </w:rPr>
        <w:t>治疗提供了很好的方向。综上所述，如何克服联合治疗中化疗药物的毒性以及基因和免疫激活</w:t>
      </w:r>
      <w:r w:rsidRPr="00B0287E">
        <w:rPr>
          <w:rFonts w:hint="eastAsia"/>
          <w:sz w:val="24"/>
        </w:rPr>
        <w:t>/</w:t>
      </w:r>
      <w:r w:rsidRPr="00B0287E">
        <w:rPr>
          <w:rFonts w:hint="eastAsia"/>
          <w:sz w:val="24"/>
        </w:rPr>
        <w:t>抑制因子的安全递送，提高肿瘤的治疗效果，成为了研究人员关心的主要问题</w:t>
      </w:r>
      <w:r w:rsidRPr="00B0287E">
        <w:rPr>
          <w:sz w:val="24"/>
        </w:rPr>
        <w:t>。</w:t>
      </w:r>
    </w:p>
    <w:p w14:paraId="7B4D5980" w14:textId="77777777" w:rsidR="00406897" w:rsidRPr="00406897" w:rsidRDefault="00406897" w:rsidP="00406897">
      <w:bookmarkStart w:id="31" w:name="baidusnap0"/>
      <w:bookmarkEnd w:id="31"/>
    </w:p>
    <w:p w14:paraId="70E29D05" w14:textId="47A93491" w:rsidR="0085282E" w:rsidRDefault="0085282E" w:rsidP="0085282E">
      <w:pPr>
        <w:pStyle w:val="21"/>
        <w:spacing w:before="480" w:after="120" w:line="400" w:lineRule="exact"/>
        <w:jc w:val="both"/>
        <w:rPr>
          <w:rFonts w:ascii="黑体" w:hAnsi="黑体" w:cs="Arial"/>
          <w:b w:val="0"/>
          <w:color w:val="FF0000"/>
          <w:sz w:val="26"/>
          <w:szCs w:val="26"/>
        </w:rPr>
      </w:pPr>
      <w:bookmarkStart w:id="32" w:name="_Toc417553260"/>
      <w:bookmarkStart w:id="33" w:name="_Toc417861574"/>
      <w:bookmarkStart w:id="34" w:name="_Toc510359015"/>
      <w:bookmarkStart w:id="35" w:name="_Toc510694979"/>
      <w:r w:rsidRPr="000D5EDD">
        <w:rPr>
          <w:rFonts w:ascii="Times New Roman" w:hAnsi="Times New Roman"/>
          <w:b w:val="0"/>
          <w:sz w:val="28"/>
          <w:szCs w:val="28"/>
        </w:rPr>
        <w:t>1.2</w:t>
      </w:r>
      <w:r w:rsidRPr="000D5EDD">
        <w:rPr>
          <w:rFonts w:ascii="Times New Roman" w:hAnsi="Times New Roman"/>
          <w:b w:val="0"/>
          <w:sz w:val="28"/>
          <w:szCs w:val="28"/>
        </w:rPr>
        <w:t xml:space="preserve">　</w:t>
      </w:r>
      <w:bookmarkEnd w:id="32"/>
      <w:bookmarkEnd w:id="33"/>
      <w:bookmarkEnd w:id="34"/>
      <w:r w:rsidR="003C5C7C" w:rsidRPr="003C5C7C">
        <w:rPr>
          <w:rFonts w:ascii="黑体" w:hAnsi="黑体" w:cs="Arial" w:hint="eastAsia"/>
          <w:b w:val="0"/>
          <w:color w:val="000000" w:themeColor="text1"/>
          <w:sz w:val="26"/>
          <w:szCs w:val="26"/>
        </w:rPr>
        <w:t>抗肿瘤纳米药物载体的应用及挑战</w:t>
      </w:r>
      <w:bookmarkEnd w:id="35"/>
    </w:p>
    <w:p w14:paraId="6409720A" w14:textId="71E46339" w:rsidR="00406897" w:rsidRPr="00406897" w:rsidRDefault="003C5C7C" w:rsidP="00406897">
      <w:pPr>
        <w:spacing w:line="400" w:lineRule="exact"/>
        <w:ind w:firstLineChars="200" w:firstLine="480"/>
        <w:contextualSpacing/>
        <w:jc w:val="both"/>
        <w:rPr>
          <w:sz w:val="24"/>
        </w:rPr>
      </w:pPr>
      <w:r w:rsidRPr="003C5C7C">
        <w:rPr>
          <w:sz w:val="24"/>
        </w:rPr>
        <w:t>抗肿瘤纳米药物递送体系在治疗癌症方面具有独特的优势。</w:t>
      </w:r>
      <w:r w:rsidRPr="003C5C7C">
        <w:rPr>
          <w:rFonts w:hint="eastAsia"/>
          <w:sz w:val="24"/>
        </w:rPr>
        <w:t>通过</w:t>
      </w:r>
      <w:r w:rsidRPr="003C5C7C">
        <w:rPr>
          <w:sz w:val="24"/>
        </w:rPr>
        <w:t>将传统的抗肿瘤药物通过包埋、吸附、囊封或键合等方式结合在具有纳米尺度的颗粒上构成的</w:t>
      </w:r>
      <w:r w:rsidRPr="003C5C7C">
        <w:rPr>
          <w:sz w:val="24"/>
        </w:rPr>
        <w:t>“</w:t>
      </w:r>
      <w:r w:rsidRPr="003C5C7C">
        <w:rPr>
          <w:sz w:val="24"/>
        </w:rPr>
        <w:t>纳米载体系统</w:t>
      </w:r>
      <w:r w:rsidRPr="003C5C7C">
        <w:rPr>
          <w:sz w:val="24"/>
        </w:rPr>
        <w:t>”</w:t>
      </w:r>
      <w:r w:rsidRPr="003C5C7C">
        <w:rPr>
          <w:rFonts w:hint="eastAsia"/>
          <w:sz w:val="24"/>
        </w:rPr>
        <w:t>，</w:t>
      </w:r>
      <w:r w:rsidRPr="003C5C7C">
        <w:rPr>
          <w:sz w:val="24"/>
        </w:rPr>
        <w:t>可</w:t>
      </w:r>
      <w:r w:rsidRPr="003C5C7C">
        <w:rPr>
          <w:rFonts w:hint="eastAsia"/>
          <w:sz w:val="24"/>
        </w:rPr>
        <w:t>以</w:t>
      </w:r>
      <w:r w:rsidRPr="003C5C7C">
        <w:rPr>
          <w:sz w:val="24"/>
        </w:rPr>
        <w:t>利用实体瘤的高通透性和滞留效应（</w:t>
      </w:r>
      <w:r w:rsidRPr="003C5C7C">
        <w:rPr>
          <w:sz w:val="24"/>
        </w:rPr>
        <w:t>EPR</w:t>
      </w:r>
      <w:r w:rsidRPr="003C5C7C">
        <w:rPr>
          <w:sz w:val="24"/>
        </w:rPr>
        <w:t>效应）在肿瘤部位被动富集，提高药物的选择性，增强疗效，降低毒副作用</w:t>
      </w:r>
      <w:r w:rsidRPr="003C5C7C">
        <w:rPr>
          <w:sz w:val="24"/>
        </w:rPr>
        <w:t>[2</w:t>
      </w:r>
      <w:r w:rsidR="00B66AA8">
        <w:rPr>
          <w:sz w:val="24"/>
        </w:rPr>
        <w:t>4</w:t>
      </w:r>
      <w:r w:rsidRPr="003C5C7C">
        <w:rPr>
          <w:sz w:val="24"/>
        </w:rPr>
        <w:t>,</w:t>
      </w:r>
      <w:r w:rsidR="00B66AA8">
        <w:rPr>
          <w:sz w:val="24"/>
        </w:rPr>
        <w:t>25</w:t>
      </w:r>
      <w:r w:rsidRPr="003C5C7C">
        <w:rPr>
          <w:sz w:val="24"/>
        </w:rPr>
        <w:t>]</w:t>
      </w:r>
      <w:r w:rsidR="00406897" w:rsidRPr="00406897">
        <w:rPr>
          <w:sz w:val="24"/>
        </w:rPr>
        <w:t>。</w:t>
      </w:r>
    </w:p>
    <w:p w14:paraId="1AD8D8F9" w14:textId="77777777" w:rsidR="000427D7" w:rsidRPr="000427D7" w:rsidRDefault="000427D7" w:rsidP="000427D7">
      <w:pPr>
        <w:widowControl w:val="0"/>
        <w:spacing w:line="360" w:lineRule="auto"/>
        <w:rPr>
          <w:sz w:val="24"/>
        </w:rPr>
      </w:pPr>
      <w:r w:rsidRPr="000427D7">
        <w:rPr>
          <w:rFonts w:ascii="等线" w:eastAsia="等线" w:hAnsi="等线"/>
          <w:noProof/>
          <w:szCs w:val="22"/>
        </w:rPr>
        <w:lastRenderedPageBreak/>
        <w:drawing>
          <wp:inline distT="0" distB="0" distL="0" distR="0" wp14:anchorId="7EF5557E" wp14:editId="24DDC899">
            <wp:extent cx="5274310" cy="27432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0C087F62" w14:textId="77777777" w:rsidR="000427D7" w:rsidRPr="000427D7" w:rsidRDefault="000427D7" w:rsidP="00DA6D52">
      <w:pPr>
        <w:widowControl w:val="0"/>
        <w:spacing w:line="400" w:lineRule="exact"/>
        <w:jc w:val="both"/>
        <w:rPr>
          <w:sz w:val="24"/>
        </w:rPr>
      </w:pPr>
      <w:r w:rsidRPr="000427D7">
        <w:rPr>
          <w:sz w:val="24"/>
        </w:rPr>
        <w:t>Figure 1.2 Illustration of multiple biological barriers to delivering drugs to nanoscale targets in solid tumors by NP. At macroscopic level (left panel), intravenously administered NP non-specifically accumulate in clearance organs such as the liver and spleen, resulting in low tumor accumulation. At microscopic level (middle panel), poor tumor penetration and retention of NP occur at tumor sites due to complex tumor microenvironments (i.e. disrupted tumor vasculatures, dense ECM, ineffective lymphatic drainage etc.). At cellular level (right panel), overexpression of efflux transporters, rigid cytoplasmic membrane and lysosomal degradation prevent prevents NP from reaching its nanoscopic targets at various cellular compartments.</w:t>
      </w:r>
    </w:p>
    <w:p w14:paraId="3C05E957" w14:textId="69837CE3" w:rsidR="000427D7" w:rsidRPr="000427D7" w:rsidRDefault="000427D7" w:rsidP="000427D7">
      <w:pPr>
        <w:spacing w:line="400" w:lineRule="exact"/>
        <w:ind w:firstLineChars="200" w:firstLine="480"/>
        <w:contextualSpacing/>
        <w:jc w:val="both"/>
        <w:rPr>
          <w:sz w:val="24"/>
        </w:rPr>
      </w:pPr>
      <w:r w:rsidRPr="000427D7">
        <w:rPr>
          <w:sz w:val="24"/>
        </w:rPr>
        <w:t>然而，正常组织和病变组织内的生理病理环境具有较大的差异，进一步阻止了纳米药物递送体系的有效利用</w:t>
      </w:r>
      <w:r w:rsidR="00B66AA8">
        <w:rPr>
          <w:rFonts w:hint="eastAsia"/>
          <w:sz w:val="24"/>
        </w:rPr>
        <w:t>[</w:t>
      </w:r>
      <w:r w:rsidR="00B66AA8">
        <w:rPr>
          <w:sz w:val="24"/>
        </w:rPr>
        <w:t>26]</w:t>
      </w:r>
      <w:r w:rsidRPr="000427D7">
        <w:rPr>
          <w:sz w:val="24"/>
        </w:rPr>
        <w:t>。</w:t>
      </w:r>
      <w:r w:rsidRPr="000427D7">
        <w:rPr>
          <w:rFonts w:hint="eastAsia"/>
          <w:sz w:val="24"/>
        </w:rPr>
        <w:t>如</w:t>
      </w:r>
      <w:r w:rsidRPr="000427D7">
        <w:rPr>
          <w:rFonts w:hint="eastAsia"/>
          <w:sz w:val="24"/>
        </w:rPr>
        <w:t>Figure</w:t>
      </w:r>
      <w:r w:rsidRPr="000427D7">
        <w:rPr>
          <w:sz w:val="24"/>
        </w:rPr>
        <w:t xml:space="preserve"> 1.2</w:t>
      </w:r>
      <w:r w:rsidRPr="000427D7">
        <w:rPr>
          <w:rFonts w:hint="eastAsia"/>
          <w:sz w:val="24"/>
        </w:rPr>
        <w:t>所示，纳米载药体系递送药物到小鼠体内到最终在实体瘤释放药物的过程中</w:t>
      </w:r>
      <w:r w:rsidRPr="000427D7">
        <w:rPr>
          <w:sz w:val="24"/>
        </w:rPr>
        <w:t>必须克服三种生物屏障，</w:t>
      </w:r>
      <w:r w:rsidRPr="000427D7">
        <w:rPr>
          <w:rFonts w:hint="eastAsia"/>
          <w:sz w:val="24"/>
        </w:rPr>
        <w:t>即宏观屏障、微观屏障和细胞屏障。宏观屏障包括纳米颗粒在肝脏和脾脏的非特异性积聚和单核巨噬系统（</w:t>
      </w:r>
      <w:r w:rsidRPr="000427D7">
        <w:rPr>
          <w:rFonts w:hint="eastAsia"/>
          <w:sz w:val="24"/>
        </w:rPr>
        <w:t>M</w:t>
      </w:r>
      <w:r w:rsidRPr="000427D7">
        <w:rPr>
          <w:sz w:val="24"/>
        </w:rPr>
        <w:t>PS</w:t>
      </w:r>
      <w:r w:rsidRPr="000427D7">
        <w:rPr>
          <w:rFonts w:hint="eastAsia"/>
          <w:sz w:val="24"/>
        </w:rPr>
        <w:t>）对颗粒的调理和分泌作用</w:t>
      </w:r>
      <w:r w:rsidRPr="000427D7">
        <w:rPr>
          <w:rFonts w:hint="eastAsia"/>
          <w:sz w:val="24"/>
        </w:rPr>
        <w:t>[</w:t>
      </w:r>
      <w:r w:rsidR="00B66AA8">
        <w:rPr>
          <w:sz w:val="24"/>
        </w:rPr>
        <w:t>27</w:t>
      </w:r>
      <w:r w:rsidR="002C1CC2">
        <w:rPr>
          <w:sz w:val="24"/>
        </w:rPr>
        <w:t>-29</w:t>
      </w:r>
      <w:r w:rsidRPr="000427D7">
        <w:rPr>
          <w:sz w:val="24"/>
        </w:rPr>
        <w:t>]</w:t>
      </w:r>
      <w:r w:rsidRPr="000427D7">
        <w:rPr>
          <w:rFonts w:hint="eastAsia"/>
          <w:sz w:val="24"/>
        </w:rPr>
        <w:t>，从而减少了颗粒在血液中的循环时间和最终的肿瘤组织富集。微观屏障包括</w:t>
      </w:r>
      <w:r w:rsidRPr="000427D7">
        <w:rPr>
          <w:sz w:val="24"/>
        </w:rPr>
        <w:t>高间质压力，无序</w:t>
      </w:r>
      <w:r w:rsidRPr="000427D7">
        <w:rPr>
          <w:rFonts w:hint="eastAsia"/>
          <w:sz w:val="24"/>
        </w:rPr>
        <w:t>扭曲的肿瘤血管，间质</w:t>
      </w:r>
      <w:r w:rsidRPr="000427D7">
        <w:rPr>
          <w:sz w:val="24"/>
        </w:rPr>
        <w:t>纤维化</w:t>
      </w:r>
      <w:r w:rsidRPr="000427D7">
        <w:rPr>
          <w:rFonts w:hint="eastAsia"/>
          <w:sz w:val="24"/>
        </w:rPr>
        <w:t>和</w:t>
      </w:r>
      <w:r w:rsidRPr="000427D7">
        <w:rPr>
          <w:sz w:val="24"/>
        </w:rPr>
        <w:t>致密的</w:t>
      </w:r>
      <w:r w:rsidRPr="000427D7">
        <w:rPr>
          <w:rFonts w:hint="eastAsia"/>
          <w:sz w:val="24"/>
        </w:rPr>
        <w:t>肿瘤</w:t>
      </w:r>
      <w:r w:rsidRPr="000427D7">
        <w:rPr>
          <w:sz w:val="24"/>
        </w:rPr>
        <w:t>细胞外基质（</w:t>
      </w:r>
      <w:r w:rsidRPr="000427D7">
        <w:rPr>
          <w:sz w:val="24"/>
        </w:rPr>
        <w:t>ECM</w:t>
      </w:r>
      <w:r w:rsidRPr="000427D7">
        <w:rPr>
          <w:sz w:val="24"/>
        </w:rPr>
        <w:t>）以及</w:t>
      </w:r>
      <w:r w:rsidRPr="000427D7">
        <w:rPr>
          <w:rFonts w:hint="eastAsia"/>
          <w:sz w:val="24"/>
        </w:rPr>
        <w:t>细胞</w:t>
      </w:r>
      <w:r w:rsidRPr="000427D7">
        <w:rPr>
          <w:rFonts w:hint="eastAsia"/>
          <w:sz w:val="24"/>
        </w:rPr>
        <w:t>/</w:t>
      </w:r>
      <w:r w:rsidRPr="000427D7">
        <w:rPr>
          <w:rFonts w:hint="eastAsia"/>
          <w:sz w:val="24"/>
        </w:rPr>
        <w:t>细胞之间和细胞</w:t>
      </w:r>
      <w:r w:rsidRPr="000427D7">
        <w:rPr>
          <w:rFonts w:hint="eastAsia"/>
          <w:sz w:val="24"/>
        </w:rPr>
        <w:t>/</w:t>
      </w:r>
      <w:r w:rsidRPr="000427D7">
        <w:rPr>
          <w:rFonts w:hint="eastAsia"/>
          <w:sz w:val="24"/>
        </w:rPr>
        <w:t>基质之间较强的粘附</w:t>
      </w:r>
      <w:r w:rsidRPr="000427D7">
        <w:rPr>
          <w:sz w:val="24"/>
        </w:rPr>
        <w:t>严重影响了</w:t>
      </w:r>
      <w:r w:rsidRPr="000427D7">
        <w:rPr>
          <w:sz w:val="24"/>
        </w:rPr>
        <w:t>NP</w:t>
      </w:r>
      <w:r w:rsidRPr="000427D7">
        <w:rPr>
          <w:rFonts w:hint="eastAsia"/>
          <w:sz w:val="24"/>
        </w:rPr>
        <w:t>向</w:t>
      </w:r>
      <w:r w:rsidRPr="000427D7">
        <w:rPr>
          <w:sz w:val="24"/>
        </w:rPr>
        <w:t>实体瘤远端的</w:t>
      </w:r>
      <w:r w:rsidRPr="000427D7">
        <w:rPr>
          <w:rFonts w:hint="eastAsia"/>
          <w:sz w:val="24"/>
        </w:rPr>
        <w:t>渗</w:t>
      </w:r>
      <w:r w:rsidRPr="000427D7">
        <w:rPr>
          <w:sz w:val="24"/>
        </w:rPr>
        <w:t>透</w:t>
      </w:r>
      <w:r w:rsidRPr="000427D7">
        <w:rPr>
          <w:rFonts w:hint="eastAsia"/>
          <w:sz w:val="24"/>
        </w:rPr>
        <w:t>[</w:t>
      </w:r>
      <w:r w:rsidR="002C1CC2">
        <w:rPr>
          <w:sz w:val="24"/>
        </w:rPr>
        <w:t>30</w:t>
      </w:r>
      <w:r w:rsidRPr="000427D7">
        <w:rPr>
          <w:sz w:val="24"/>
        </w:rPr>
        <w:t>,</w:t>
      </w:r>
      <w:r w:rsidR="002C1CC2">
        <w:rPr>
          <w:sz w:val="24"/>
        </w:rPr>
        <w:t>31</w:t>
      </w:r>
      <w:r w:rsidRPr="000427D7">
        <w:rPr>
          <w:sz w:val="24"/>
        </w:rPr>
        <w:t>]</w:t>
      </w:r>
      <w:r w:rsidRPr="000427D7">
        <w:rPr>
          <w:rFonts w:hint="eastAsia"/>
          <w:sz w:val="24"/>
        </w:rPr>
        <w:t>，这导致了远离血管肿瘤细胞的存活和肿瘤耐药性的发生</w:t>
      </w:r>
      <w:r w:rsidR="002C1CC2">
        <w:rPr>
          <w:rFonts w:hint="eastAsia"/>
          <w:sz w:val="24"/>
        </w:rPr>
        <w:t>[</w:t>
      </w:r>
      <w:r w:rsidR="002C1CC2">
        <w:rPr>
          <w:sz w:val="24"/>
        </w:rPr>
        <w:t>32-35]</w:t>
      </w:r>
      <w:r w:rsidRPr="000427D7">
        <w:rPr>
          <w:rFonts w:hint="eastAsia"/>
          <w:sz w:val="24"/>
        </w:rPr>
        <w:t>。</w:t>
      </w:r>
      <w:r w:rsidRPr="000427D7">
        <w:rPr>
          <w:sz w:val="24"/>
        </w:rPr>
        <w:t>在细胞水平，细胞质膜</w:t>
      </w:r>
      <w:r w:rsidRPr="000427D7">
        <w:rPr>
          <w:rFonts w:hint="eastAsia"/>
          <w:sz w:val="24"/>
        </w:rPr>
        <w:t>厚度和刚性阻止颗粒进入细胞，即使进入细胞之后也会被内涵体限制和降解</w:t>
      </w:r>
      <w:r w:rsidR="002C1CC2">
        <w:rPr>
          <w:rFonts w:hint="eastAsia"/>
          <w:sz w:val="24"/>
        </w:rPr>
        <w:t>[</w:t>
      </w:r>
      <w:r w:rsidR="002C1CC2">
        <w:rPr>
          <w:sz w:val="24"/>
        </w:rPr>
        <w:t>27</w:t>
      </w:r>
      <w:r w:rsidR="00ED7C22">
        <w:rPr>
          <w:sz w:val="24"/>
        </w:rPr>
        <w:t>,36</w:t>
      </w:r>
      <w:r w:rsidR="002C1CC2">
        <w:rPr>
          <w:sz w:val="24"/>
        </w:rPr>
        <w:t>]</w:t>
      </w:r>
      <w:r w:rsidRPr="000427D7">
        <w:rPr>
          <w:rFonts w:hint="eastAsia"/>
          <w:sz w:val="24"/>
        </w:rPr>
        <w:t>，除此之外，多药耐药性的发生使得进入细胞的药物被外排，降低最终到达肿瘤细胞内的药物水平</w:t>
      </w:r>
      <w:r w:rsidR="00ED7C22">
        <w:rPr>
          <w:rFonts w:hint="eastAsia"/>
          <w:sz w:val="24"/>
        </w:rPr>
        <w:t>[</w:t>
      </w:r>
      <w:r w:rsidR="00ED7C22">
        <w:rPr>
          <w:sz w:val="24"/>
        </w:rPr>
        <w:t>37]</w:t>
      </w:r>
      <w:r w:rsidRPr="000427D7">
        <w:rPr>
          <w:rFonts w:hint="eastAsia"/>
          <w:sz w:val="24"/>
        </w:rPr>
        <w:t>。这种多重屏障直接导致了纳米药物递送体系在临床应用的受限。能否通过设计调节纳米颗粒表面特性改善其临床应用情况，逐渐引起来越来越多研究组的关注</w:t>
      </w:r>
      <w:r w:rsidRPr="000427D7">
        <w:rPr>
          <w:sz w:val="24"/>
        </w:rPr>
        <w:t>。</w:t>
      </w:r>
    </w:p>
    <w:p w14:paraId="49D582D3" w14:textId="77777777" w:rsidR="000427D7" w:rsidRPr="000427D7" w:rsidRDefault="000427D7" w:rsidP="000427D7">
      <w:pPr>
        <w:widowControl w:val="0"/>
        <w:jc w:val="both"/>
        <w:rPr>
          <w:rFonts w:ascii="等线" w:eastAsia="等线" w:hAnsi="等线"/>
          <w:szCs w:val="22"/>
        </w:rPr>
      </w:pPr>
    </w:p>
    <w:p w14:paraId="3390FCEC" w14:textId="77777777" w:rsidR="00406897" w:rsidRPr="000427D7" w:rsidRDefault="00406897" w:rsidP="00406897"/>
    <w:p w14:paraId="3D313F00" w14:textId="0A002DE8" w:rsidR="003C5C7C" w:rsidRPr="000427D7" w:rsidRDefault="0085282E" w:rsidP="000427D7">
      <w:pPr>
        <w:pStyle w:val="31"/>
        <w:spacing w:before="240" w:after="120" w:line="240" w:lineRule="auto"/>
        <w:jc w:val="both"/>
        <w:rPr>
          <w:rFonts w:ascii="黑体" w:eastAsia="黑体" w:hAnsi="黑体" w:cs="Arial"/>
          <w:b w:val="0"/>
          <w:color w:val="FF0000"/>
          <w:sz w:val="26"/>
          <w:szCs w:val="26"/>
        </w:rPr>
      </w:pPr>
      <w:bookmarkStart w:id="36" w:name="_Toc510694980"/>
      <w:r w:rsidRPr="000D5EDD">
        <w:rPr>
          <w:rFonts w:eastAsia="黑体"/>
          <w:b w:val="0"/>
          <w:sz w:val="26"/>
          <w:szCs w:val="26"/>
        </w:rPr>
        <w:t>1.2.1</w:t>
      </w:r>
      <w:r w:rsidRPr="000427D7">
        <w:rPr>
          <w:rFonts w:eastAsia="黑体"/>
          <w:b w:val="0"/>
          <w:color w:val="000000" w:themeColor="text1"/>
          <w:sz w:val="26"/>
          <w:szCs w:val="26"/>
        </w:rPr>
        <w:t xml:space="preserve">　</w:t>
      </w:r>
      <w:r w:rsidR="000427D7" w:rsidRPr="000427D7">
        <w:rPr>
          <w:rFonts w:ascii="黑体" w:eastAsia="黑体" w:hAnsi="黑体" w:cs="Arial" w:hint="eastAsia"/>
          <w:b w:val="0"/>
          <w:color w:val="000000" w:themeColor="text1"/>
          <w:sz w:val="26"/>
          <w:szCs w:val="26"/>
        </w:rPr>
        <w:t>纳米药物的临床</w:t>
      </w:r>
      <w:r w:rsidR="0015565E">
        <w:rPr>
          <w:rFonts w:ascii="黑体" w:eastAsia="黑体" w:hAnsi="黑体" w:cs="Arial" w:hint="eastAsia"/>
          <w:b w:val="0"/>
          <w:color w:val="000000" w:themeColor="text1"/>
          <w:sz w:val="26"/>
          <w:szCs w:val="26"/>
        </w:rPr>
        <w:t>应用</w:t>
      </w:r>
      <w:r w:rsidR="000427D7">
        <w:rPr>
          <w:rFonts w:ascii="黑体" w:eastAsia="黑体" w:hAnsi="黑体" w:cs="Arial" w:hint="eastAsia"/>
          <w:b w:val="0"/>
          <w:color w:val="000000" w:themeColor="text1"/>
          <w:sz w:val="26"/>
          <w:szCs w:val="26"/>
        </w:rPr>
        <w:t>现状</w:t>
      </w:r>
      <w:bookmarkEnd w:id="36"/>
    </w:p>
    <w:p w14:paraId="13C0DC87" w14:textId="6FD28046" w:rsidR="000427D7" w:rsidRPr="000427D7" w:rsidRDefault="000427D7" w:rsidP="000427D7">
      <w:pPr>
        <w:spacing w:line="400" w:lineRule="exact"/>
        <w:ind w:firstLineChars="200" w:firstLine="480"/>
        <w:contextualSpacing/>
        <w:jc w:val="both"/>
        <w:rPr>
          <w:sz w:val="24"/>
        </w:rPr>
      </w:pPr>
      <w:r w:rsidRPr="000427D7">
        <w:rPr>
          <w:rFonts w:hint="eastAsia"/>
          <w:sz w:val="24"/>
        </w:rPr>
        <w:t>纳米药物载体研究是将纳米技术和生物制药和生物医学相结合的新兴领域，旨在开发更高效更安全的药物制剂。据</w:t>
      </w:r>
      <w:r w:rsidRPr="000427D7">
        <w:rPr>
          <w:rFonts w:hint="eastAsia"/>
          <w:sz w:val="24"/>
        </w:rPr>
        <w:t>Etheridge</w:t>
      </w:r>
      <w:r w:rsidRPr="000427D7">
        <w:rPr>
          <w:rFonts w:hint="eastAsia"/>
          <w:sz w:val="24"/>
        </w:rPr>
        <w:t>在</w:t>
      </w:r>
      <w:r w:rsidRPr="000427D7">
        <w:rPr>
          <w:rFonts w:hint="eastAsia"/>
          <w:sz w:val="24"/>
        </w:rPr>
        <w:t>2013</w:t>
      </w:r>
      <w:r w:rsidRPr="000427D7">
        <w:rPr>
          <w:rFonts w:hint="eastAsia"/>
          <w:sz w:val="24"/>
        </w:rPr>
        <w:t>年的综述中报道，纳米制剂的临床试验在短短三年内增加了三倍</w:t>
      </w:r>
      <w:r w:rsidR="00081B1F">
        <w:rPr>
          <w:rFonts w:hint="eastAsia"/>
          <w:sz w:val="24"/>
        </w:rPr>
        <w:t>[</w:t>
      </w:r>
      <w:r w:rsidR="00081B1F">
        <w:rPr>
          <w:sz w:val="24"/>
        </w:rPr>
        <w:t>38,39]</w:t>
      </w:r>
      <w:r w:rsidRPr="000427D7">
        <w:rPr>
          <w:rFonts w:hint="eastAsia"/>
          <w:sz w:val="24"/>
        </w:rPr>
        <w:t>。</w:t>
      </w:r>
      <w:r w:rsidR="000200F3">
        <w:rPr>
          <w:rFonts w:hint="eastAsia"/>
          <w:sz w:val="24"/>
        </w:rPr>
        <w:t>临床批准纳米药物在</w:t>
      </w:r>
      <w:r w:rsidR="000200F3">
        <w:rPr>
          <w:rFonts w:hint="eastAsia"/>
          <w:sz w:val="24"/>
        </w:rPr>
        <w:t>2</w:t>
      </w:r>
      <w:r w:rsidR="000200F3">
        <w:rPr>
          <w:sz w:val="24"/>
        </w:rPr>
        <w:t>001</w:t>
      </w:r>
      <w:r w:rsidR="000200F3">
        <w:rPr>
          <w:rFonts w:hint="eastAsia"/>
          <w:sz w:val="24"/>
        </w:rPr>
        <w:t>-</w:t>
      </w:r>
      <w:r w:rsidR="000200F3">
        <w:rPr>
          <w:sz w:val="24"/>
        </w:rPr>
        <w:t>2005</w:t>
      </w:r>
      <w:r w:rsidR="000200F3">
        <w:rPr>
          <w:rFonts w:hint="eastAsia"/>
          <w:sz w:val="24"/>
        </w:rPr>
        <w:t>达到峰值，从</w:t>
      </w:r>
      <w:r w:rsidR="000200F3">
        <w:rPr>
          <w:rFonts w:hint="eastAsia"/>
          <w:sz w:val="24"/>
        </w:rPr>
        <w:t>2</w:t>
      </w:r>
      <w:r w:rsidR="000200F3">
        <w:rPr>
          <w:sz w:val="24"/>
        </w:rPr>
        <w:t>008</w:t>
      </w:r>
      <w:r w:rsidR="000200F3">
        <w:rPr>
          <w:rFonts w:hint="eastAsia"/>
          <w:sz w:val="24"/>
        </w:rPr>
        <w:t>年急剧下降</w:t>
      </w:r>
      <w:r w:rsidR="000200F3">
        <w:rPr>
          <w:rFonts w:hint="eastAsia"/>
          <w:sz w:val="24"/>
        </w:rPr>
        <w:t>[</w:t>
      </w:r>
      <w:r w:rsidR="000200F3">
        <w:rPr>
          <w:sz w:val="24"/>
        </w:rPr>
        <w:t>40</w:t>
      </w:r>
      <w:r w:rsidR="000200F3">
        <w:rPr>
          <w:rFonts w:hint="eastAsia"/>
          <w:sz w:val="24"/>
        </w:rPr>
        <w:t>,</w:t>
      </w:r>
      <w:r w:rsidR="000200F3">
        <w:rPr>
          <w:sz w:val="24"/>
        </w:rPr>
        <w:t>41]</w:t>
      </w:r>
      <w:r w:rsidR="000200F3">
        <w:rPr>
          <w:rFonts w:hint="eastAsia"/>
          <w:sz w:val="24"/>
        </w:rPr>
        <w:t>。</w:t>
      </w:r>
    </w:p>
    <w:p w14:paraId="2E05B63B" w14:textId="77777777" w:rsidR="000427D7" w:rsidRPr="000427D7" w:rsidRDefault="000427D7" w:rsidP="000427D7">
      <w:pPr>
        <w:widowControl w:val="0"/>
        <w:spacing w:line="360" w:lineRule="auto"/>
        <w:rPr>
          <w:sz w:val="24"/>
        </w:rPr>
      </w:pPr>
      <w:bookmarkStart w:id="37" w:name="_Hlk510403395"/>
      <w:r w:rsidRPr="000427D7">
        <w:rPr>
          <w:rFonts w:ascii="等线" w:eastAsia="等线" w:hAnsi="等线"/>
          <w:noProof/>
          <w:szCs w:val="22"/>
        </w:rPr>
        <w:drawing>
          <wp:inline distT="0" distB="0" distL="0" distR="0" wp14:anchorId="1CADA6D4" wp14:editId="4CE5DA7F">
            <wp:extent cx="5274310" cy="2309193"/>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309193"/>
                    </a:xfrm>
                    <a:prstGeom prst="rect">
                      <a:avLst/>
                    </a:prstGeom>
                    <a:noFill/>
                    <a:ln>
                      <a:noFill/>
                    </a:ln>
                  </pic:spPr>
                </pic:pic>
              </a:graphicData>
            </a:graphic>
          </wp:inline>
        </w:drawing>
      </w:r>
    </w:p>
    <w:p w14:paraId="2C2CC9A8" w14:textId="77777777" w:rsidR="000427D7" w:rsidRPr="000427D7" w:rsidRDefault="000427D7" w:rsidP="00DA6D52">
      <w:pPr>
        <w:widowControl w:val="0"/>
        <w:spacing w:line="400" w:lineRule="exact"/>
        <w:rPr>
          <w:sz w:val="24"/>
        </w:rPr>
      </w:pPr>
      <w:r w:rsidRPr="000427D7">
        <w:rPr>
          <w:rFonts w:hint="eastAsia"/>
          <w:sz w:val="24"/>
        </w:rPr>
        <w:t>Figure</w:t>
      </w:r>
      <w:r w:rsidRPr="000427D7">
        <w:rPr>
          <w:sz w:val="24"/>
        </w:rPr>
        <w:t xml:space="preserve"> 1.3 </w:t>
      </w:r>
      <w:r w:rsidRPr="000427D7">
        <w:rPr>
          <w:rFonts w:hint="eastAsia"/>
          <w:sz w:val="24"/>
        </w:rPr>
        <w:t>(</w:t>
      </w:r>
      <w:r w:rsidRPr="000427D7">
        <w:rPr>
          <w:sz w:val="24"/>
        </w:rPr>
        <w:t>A) FDA-approved nanomedicines stratified by category; (B) clinical trials identified in clinicaltrials.gov from 2001 to 2015 with arrow indicating approximate start date of US law (FDAAA801) requiring reporting to FDA database.</w:t>
      </w:r>
    </w:p>
    <w:p w14:paraId="4D40EBCD" w14:textId="1040BC6D" w:rsidR="000427D7" w:rsidRPr="000427D7" w:rsidRDefault="000427D7" w:rsidP="00081B1F">
      <w:pPr>
        <w:spacing w:line="400" w:lineRule="exact"/>
        <w:ind w:firstLineChars="200" w:firstLine="480"/>
        <w:contextualSpacing/>
        <w:jc w:val="both"/>
        <w:rPr>
          <w:sz w:val="24"/>
        </w:rPr>
      </w:pPr>
      <w:r w:rsidRPr="000427D7">
        <w:rPr>
          <w:rFonts w:hint="eastAsia"/>
          <w:sz w:val="24"/>
        </w:rPr>
        <w:t>其中，经过</w:t>
      </w:r>
      <w:r w:rsidRPr="000427D7">
        <w:rPr>
          <w:rFonts w:hint="eastAsia"/>
          <w:sz w:val="24"/>
        </w:rPr>
        <w:t>F</w:t>
      </w:r>
      <w:r w:rsidRPr="000427D7">
        <w:rPr>
          <w:sz w:val="24"/>
        </w:rPr>
        <w:t>DA</w:t>
      </w:r>
      <w:r w:rsidRPr="000427D7">
        <w:rPr>
          <w:rFonts w:hint="eastAsia"/>
          <w:sz w:val="24"/>
        </w:rPr>
        <w:t>批准的纳米药物为聚合物、胶束或者脂质体，很少有生物相容性较差的金属纳米颗粒，而正在进行临床研究还有蛋白纳米颗粒和金属纳米颗粒</w:t>
      </w:r>
      <w:r w:rsidR="000200F3">
        <w:rPr>
          <w:rFonts w:hint="eastAsia"/>
          <w:sz w:val="24"/>
        </w:rPr>
        <w:t>[</w:t>
      </w:r>
      <w:r w:rsidR="000200F3">
        <w:rPr>
          <w:sz w:val="24"/>
        </w:rPr>
        <w:t>42]</w:t>
      </w:r>
      <w:r w:rsidRPr="000427D7">
        <w:rPr>
          <w:rFonts w:hint="eastAsia"/>
          <w:sz w:val="24"/>
        </w:rPr>
        <w:t>。可见，纳米载药体系的生物相容性影响着其在临床的应用。</w:t>
      </w:r>
    </w:p>
    <w:p w14:paraId="5C5278C2" w14:textId="2AB2BAC6" w:rsidR="000427D7" w:rsidRPr="000427D7" w:rsidRDefault="000427D7" w:rsidP="00081B1F">
      <w:pPr>
        <w:spacing w:line="400" w:lineRule="exact"/>
        <w:ind w:firstLineChars="200" w:firstLine="480"/>
        <w:contextualSpacing/>
        <w:jc w:val="both"/>
        <w:rPr>
          <w:sz w:val="24"/>
        </w:rPr>
      </w:pPr>
      <w:r w:rsidRPr="000427D7">
        <w:rPr>
          <w:rFonts w:hint="eastAsia"/>
          <w:sz w:val="24"/>
        </w:rPr>
        <w:t>聚合物纳米颗粒可能是纳米医学应用软材料最简单的形式，由于其合成简便在该领域具有广泛的适用性。与传统药物相比，聚合物纳米颗粒在提高治疗和诊断具有很大优势。美国十大畅销药物中有两种是</w:t>
      </w:r>
      <w:r w:rsidRPr="000427D7">
        <w:rPr>
          <w:rFonts w:hint="eastAsia"/>
          <w:sz w:val="24"/>
        </w:rPr>
        <w:t>2</w:t>
      </w:r>
      <w:r w:rsidRPr="000427D7">
        <w:rPr>
          <w:sz w:val="24"/>
        </w:rPr>
        <w:t>013</w:t>
      </w:r>
      <w:r w:rsidRPr="000427D7">
        <w:rPr>
          <w:rFonts w:hint="eastAsia"/>
          <w:sz w:val="24"/>
        </w:rPr>
        <w:t>年在美国批准认证的</w:t>
      </w:r>
      <w:r w:rsidR="00AA210C">
        <w:rPr>
          <w:rFonts w:hint="eastAsia"/>
          <w:sz w:val="24"/>
        </w:rPr>
        <w:t>。</w:t>
      </w:r>
      <w:r w:rsidRPr="000427D7">
        <w:rPr>
          <w:sz w:val="24"/>
        </w:rPr>
        <w:t>聚合物药物（</w:t>
      </w:r>
      <w:r w:rsidRPr="000427D7">
        <w:rPr>
          <w:sz w:val="24"/>
        </w:rPr>
        <w:t>Copaxone®</w:t>
      </w:r>
      <w:r w:rsidRPr="000427D7">
        <w:rPr>
          <w:sz w:val="24"/>
        </w:rPr>
        <w:t>和</w:t>
      </w:r>
      <w:r w:rsidRPr="000427D7">
        <w:rPr>
          <w:sz w:val="24"/>
        </w:rPr>
        <w:t>Neulasta®</w:t>
      </w:r>
      <w:r w:rsidRPr="000427D7">
        <w:rPr>
          <w:sz w:val="24"/>
        </w:rPr>
        <w:t>）</w:t>
      </w:r>
      <w:r w:rsidRPr="000427D7">
        <w:rPr>
          <w:rFonts w:hint="eastAsia"/>
          <w:sz w:val="24"/>
        </w:rPr>
        <w:t>[</w:t>
      </w:r>
      <w:r w:rsidR="000200F3">
        <w:rPr>
          <w:sz w:val="24"/>
        </w:rPr>
        <w:t>43</w:t>
      </w:r>
      <w:r w:rsidRPr="000427D7">
        <w:rPr>
          <w:sz w:val="24"/>
        </w:rPr>
        <w:t>]</w:t>
      </w:r>
      <w:r w:rsidRPr="000427D7">
        <w:rPr>
          <w:sz w:val="24"/>
        </w:rPr>
        <w:t>。</w:t>
      </w:r>
      <w:r w:rsidRPr="000427D7">
        <w:rPr>
          <w:rFonts w:hint="eastAsia"/>
          <w:sz w:val="24"/>
        </w:rPr>
        <w:t>聚合物纳米药物的主要优势有两点，一是可</w:t>
      </w:r>
      <w:r w:rsidRPr="000427D7">
        <w:rPr>
          <w:sz w:val="24"/>
        </w:rPr>
        <w:t>用于增加药物半衰期</w:t>
      </w:r>
      <w:r w:rsidRPr="000427D7">
        <w:rPr>
          <w:rFonts w:hint="eastAsia"/>
          <w:sz w:val="24"/>
        </w:rPr>
        <w:t>和生物利用度，二是利用生物可</w:t>
      </w:r>
      <w:r w:rsidRPr="000427D7">
        <w:rPr>
          <w:sz w:val="24"/>
        </w:rPr>
        <w:t>降解</w:t>
      </w:r>
      <w:r w:rsidRPr="000427D7">
        <w:rPr>
          <w:rFonts w:hint="eastAsia"/>
          <w:sz w:val="24"/>
        </w:rPr>
        <w:t>的结构实现药物的可控释放。聚合物纳米药物最基本的是利用聚合物单链进行肿瘤治疗，如</w:t>
      </w:r>
      <w:r w:rsidRPr="000427D7">
        <w:rPr>
          <w:rFonts w:hint="eastAsia"/>
          <w:sz w:val="24"/>
        </w:rPr>
        <w:t>1</w:t>
      </w:r>
      <w:r w:rsidRPr="000427D7">
        <w:rPr>
          <w:sz w:val="24"/>
        </w:rPr>
        <w:t>996</w:t>
      </w:r>
      <w:r w:rsidRPr="000427D7">
        <w:rPr>
          <w:rFonts w:hint="eastAsia"/>
          <w:sz w:val="24"/>
        </w:rPr>
        <w:t>年批准的</w:t>
      </w:r>
      <w:r w:rsidRPr="000427D7">
        <w:rPr>
          <w:rFonts w:hint="eastAsia"/>
          <w:sz w:val="24"/>
        </w:rPr>
        <w:t>Copaxone</w:t>
      </w:r>
      <w:r w:rsidRPr="000427D7">
        <w:rPr>
          <w:rFonts w:hint="eastAsia"/>
          <w:sz w:val="24"/>
        </w:rPr>
        <w:t>，它是由</w:t>
      </w:r>
      <w:r w:rsidRPr="000427D7">
        <w:rPr>
          <w:sz w:val="24"/>
        </w:rPr>
        <w:t>L-</w:t>
      </w:r>
      <w:r w:rsidRPr="000427D7">
        <w:rPr>
          <w:sz w:val="24"/>
        </w:rPr>
        <w:t>谷氨酸，</w:t>
      </w:r>
      <w:r w:rsidRPr="000427D7">
        <w:rPr>
          <w:sz w:val="24"/>
        </w:rPr>
        <w:t>L-</w:t>
      </w:r>
      <w:r w:rsidRPr="000427D7">
        <w:rPr>
          <w:sz w:val="24"/>
        </w:rPr>
        <w:t>丙氨酸，赖氨酸和</w:t>
      </w:r>
      <w:r w:rsidRPr="000427D7">
        <w:rPr>
          <w:sz w:val="24"/>
        </w:rPr>
        <w:t>L-</w:t>
      </w:r>
      <w:r w:rsidRPr="000427D7">
        <w:rPr>
          <w:sz w:val="24"/>
        </w:rPr>
        <w:t>酪氨酸组成的无规共聚物</w:t>
      </w:r>
      <w:r w:rsidRPr="000427D7">
        <w:rPr>
          <w:rFonts w:hint="eastAsia"/>
          <w:sz w:val="24"/>
        </w:rPr>
        <w:t>[</w:t>
      </w:r>
      <w:r w:rsidR="000200F3">
        <w:rPr>
          <w:sz w:val="24"/>
        </w:rPr>
        <w:t>44</w:t>
      </w:r>
      <w:r w:rsidRPr="000427D7">
        <w:rPr>
          <w:sz w:val="24"/>
        </w:rPr>
        <w:t>]</w:t>
      </w:r>
      <w:r w:rsidRPr="000427D7">
        <w:rPr>
          <w:rFonts w:hint="eastAsia"/>
          <w:sz w:val="24"/>
        </w:rPr>
        <w:t>,</w:t>
      </w:r>
      <w:r w:rsidRPr="000427D7">
        <w:rPr>
          <w:rFonts w:hint="eastAsia"/>
          <w:sz w:val="24"/>
        </w:rPr>
        <w:t>免疫调节剂治疗多发性硬化症。另外一种常用的手段就是将药物连接到亲水聚合物上来提高小分子药物的循环性能。</w:t>
      </w:r>
      <w:r w:rsidR="0015565E">
        <w:rPr>
          <w:rFonts w:hint="eastAsia"/>
          <w:sz w:val="24"/>
        </w:rPr>
        <w:t>此外，</w:t>
      </w:r>
      <w:r w:rsidR="0015565E" w:rsidRPr="0015565E">
        <w:rPr>
          <w:rFonts w:hint="eastAsia"/>
          <w:sz w:val="24"/>
        </w:rPr>
        <w:t>韩国</w:t>
      </w:r>
      <w:r w:rsidR="0015565E" w:rsidRPr="0015565E">
        <w:rPr>
          <w:rFonts w:hint="eastAsia"/>
          <w:sz w:val="24"/>
        </w:rPr>
        <w:t xml:space="preserve"> Samyang Genex </w:t>
      </w:r>
      <w:r w:rsidR="0015565E" w:rsidRPr="0015565E">
        <w:rPr>
          <w:rFonts w:hint="eastAsia"/>
          <w:sz w:val="24"/>
        </w:rPr>
        <w:t>公司研发的以聚乙二醇</w:t>
      </w:r>
      <w:r w:rsidR="0015565E" w:rsidRPr="0015565E">
        <w:rPr>
          <w:rFonts w:hint="eastAsia"/>
          <w:sz w:val="24"/>
        </w:rPr>
        <w:t>-</w:t>
      </w:r>
      <w:r w:rsidR="0015565E" w:rsidRPr="0015565E">
        <w:rPr>
          <w:rFonts w:hint="eastAsia"/>
          <w:sz w:val="24"/>
        </w:rPr>
        <w:t>聚乳酸（</w:t>
      </w:r>
      <w:r w:rsidR="0015565E" w:rsidRPr="0015565E">
        <w:rPr>
          <w:rFonts w:hint="eastAsia"/>
          <w:sz w:val="24"/>
        </w:rPr>
        <w:t>PEG-PD</w:t>
      </w:r>
      <w:r w:rsidR="00756E48">
        <w:rPr>
          <w:sz w:val="24"/>
        </w:rPr>
        <w:t>,</w:t>
      </w:r>
      <w:r w:rsidR="0015565E" w:rsidRPr="0015565E">
        <w:rPr>
          <w:rFonts w:hint="eastAsia"/>
          <w:sz w:val="24"/>
        </w:rPr>
        <w:t>L</w:t>
      </w:r>
      <w:r w:rsidR="00756E48">
        <w:rPr>
          <w:sz w:val="24"/>
        </w:rPr>
        <w:t>-</w:t>
      </w:r>
      <w:r w:rsidR="0015565E" w:rsidRPr="0015565E">
        <w:rPr>
          <w:rFonts w:hint="eastAsia"/>
          <w:sz w:val="24"/>
        </w:rPr>
        <w:t>LA</w:t>
      </w:r>
      <w:r w:rsidR="0015565E" w:rsidRPr="0015565E">
        <w:rPr>
          <w:rFonts w:hint="eastAsia"/>
          <w:sz w:val="24"/>
        </w:rPr>
        <w:t>）两亲性嵌段共聚物制备的包载紫杉醇的纳米制剂</w:t>
      </w:r>
      <w:r w:rsidR="0015565E" w:rsidRPr="0015565E">
        <w:rPr>
          <w:rFonts w:hint="eastAsia"/>
          <w:sz w:val="24"/>
        </w:rPr>
        <w:t xml:space="preserve"> Genexol-PM </w:t>
      </w:r>
      <w:r w:rsidR="0015565E" w:rsidRPr="0015565E">
        <w:rPr>
          <w:rFonts w:hint="eastAsia"/>
          <w:sz w:val="24"/>
        </w:rPr>
        <w:t>注射液已经在韩国等国家上市，并在美国、中国等国家进行临床试验等</w:t>
      </w:r>
      <w:r w:rsidR="0015565E" w:rsidRPr="0015565E">
        <w:rPr>
          <w:rFonts w:hint="eastAsia"/>
          <w:sz w:val="24"/>
        </w:rPr>
        <w:t>[</w:t>
      </w:r>
      <w:r w:rsidR="0015565E">
        <w:rPr>
          <w:sz w:val="24"/>
        </w:rPr>
        <w:t>45</w:t>
      </w:r>
      <w:r w:rsidR="0015565E" w:rsidRPr="0015565E">
        <w:rPr>
          <w:rFonts w:hint="eastAsia"/>
          <w:sz w:val="24"/>
        </w:rPr>
        <w:t>]</w:t>
      </w:r>
      <w:r w:rsidR="0015565E">
        <w:rPr>
          <w:rFonts w:hint="eastAsia"/>
          <w:sz w:val="24"/>
        </w:rPr>
        <w:t>。</w:t>
      </w:r>
      <w:r w:rsidR="0015565E" w:rsidRPr="0015565E">
        <w:rPr>
          <w:rFonts w:hint="eastAsia"/>
          <w:sz w:val="24"/>
        </w:rPr>
        <w:t>还有聚乙二醇</w:t>
      </w:r>
      <w:r w:rsidR="0015565E" w:rsidRPr="0015565E">
        <w:rPr>
          <w:rFonts w:hint="eastAsia"/>
          <w:sz w:val="24"/>
        </w:rPr>
        <w:t>-</w:t>
      </w:r>
      <w:r w:rsidR="0015565E" w:rsidRPr="0015565E">
        <w:rPr>
          <w:rFonts w:hint="eastAsia"/>
          <w:sz w:val="24"/>
        </w:rPr>
        <w:t>聚天冬氨酸嵌段聚合物组成的包载紫杉</w:t>
      </w:r>
      <w:r w:rsidR="0015565E" w:rsidRPr="0015565E">
        <w:rPr>
          <w:rFonts w:hint="eastAsia"/>
          <w:sz w:val="24"/>
        </w:rPr>
        <w:lastRenderedPageBreak/>
        <w:t>醇的纳米胶束</w:t>
      </w:r>
      <w:r w:rsidR="0015565E" w:rsidRPr="0015565E">
        <w:rPr>
          <w:rFonts w:hint="eastAsia"/>
          <w:sz w:val="24"/>
        </w:rPr>
        <w:t xml:space="preserve"> NK105 </w:t>
      </w:r>
      <w:r w:rsidR="0015565E" w:rsidRPr="0015565E">
        <w:rPr>
          <w:rFonts w:hint="eastAsia"/>
          <w:sz w:val="24"/>
        </w:rPr>
        <w:t>正在美国进行Ⅲ期临床试验，它显著延长了紫杉醇的血液循环时间，并有效降低了过敏反应</w:t>
      </w:r>
      <w:r w:rsidR="0015565E" w:rsidRPr="0015565E">
        <w:rPr>
          <w:rFonts w:hint="eastAsia"/>
          <w:sz w:val="24"/>
        </w:rPr>
        <w:t>[</w:t>
      </w:r>
      <w:r w:rsidR="0015565E">
        <w:rPr>
          <w:sz w:val="24"/>
        </w:rPr>
        <w:t>46</w:t>
      </w:r>
      <w:r w:rsidR="0015565E">
        <w:rPr>
          <w:rFonts w:hint="eastAsia"/>
          <w:sz w:val="24"/>
        </w:rPr>
        <w:t>,</w:t>
      </w:r>
      <w:r w:rsidR="0015565E">
        <w:rPr>
          <w:sz w:val="24"/>
        </w:rPr>
        <w:t>47</w:t>
      </w:r>
      <w:r w:rsidR="0015565E" w:rsidRPr="0015565E">
        <w:rPr>
          <w:rFonts w:hint="eastAsia"/>
          <w:sz w:val="24"/>
        </w:rPr>
        <w:t>]</w:t>
      </w:r>
      <w:r w:rsidR="0015565E">
        <w:rPr>
          <w:rFonts w:hint="eastAsia"/>
          <w:sz w:val="24"/>
        </w:rPr>
        <w:t>。</w:t>
      </w:r>
    </w:p>
    <w:p w14:paraId="2E515FB4" w14:textId="16661604" w:rsidR="00406897" w:rsidRDefault="000427D7" w:rsidP="00081B1F">
      <w:pPr>
        <w:spacing w:line="400" w:lineRule="exact"/>
        <w:ind w:firstLineChars="200" w:firstLine="480"/>
        <w:contextualSpacing/>
        <w:jc w:val="both"/>
        <w:rPr>
          <w:sz w:val="24"/>
        </w:rPr>
      </w:pPr>
      <w:r w:rsidRPr="000427D7">
        <w:rPr>
          <w:rFonts w:hint="eastAsia"/>
          <w:sz w:val="24"/>
        </w:rPr>
        <w:t>脂质体纳米颗粒是最早经</w:t>
      </w:r>
      <w:r w:rsidRPr="000427D7">
        <w:rPr>
          <w:rFonts w:hint="eastAsia"/>
          <w:sz w:val="24"/>
        </w:rPr>
        <w:t>F</w:t>
      </w:r>
      <w:r w:rsidRPr="000427D7">
        <w:rPr>
          <w:sz w:val="24"/>
        </w:rPr>
        <w:t>DA</w:t>
      </w:r>
      <w:r w:rsidRPr="000427D7">
        <w:rPr>
          <w:rFonts w:hint="eastAsia"/>
          <w:sz w:val="24"/>
        </w:rPr>
        <w:t>批准使用的一类纳米药物，基于其稳定的性质，可以改善高毒性小分子药物的生物利用度</w:t>
      </w:r>
      <w:r w:rsidR="0039750D">
        <w:rPr>
          <w:rFonts w:hint="eastAsia"/>
          <w:sz w:val="24"/>
        </w:rPr>
        <w:t>[</w:t>
      </w:r>
      <w:r w:rsidR="0039750D">
        <w:rPr>
          <w:sz w:val="24"/>
        </w:rPr>
        <w:t>48]</w:t>
      </w:r>
      <w:r w:rsidRPr="000427D7">
        <w:rPr>
          <w:rFonts w:hint="eastAsia"/>
          <w:sz w:val="24"/>
        </w:rPr>
        <w:t>，另外，还可以通过体系的改进实现疏水性药物的包载。最近经过批准的伊立替康脂质体</w:t>
      </w:r>
      <w:r w:rsidRPr="000427D7">
        <w:rPr>
          <w:rFonts w:hint="eastAsia"/>
          <w:sz w:val="24"/>
        </w:rPr>
        <w:t>Onivyde</w:t>
      </w:r>
      <w:r w:rsidRPr="000427D7">
        <w:rPr>
          <w:sz w:val="24"/>
        </w:rPr>
        <w:t>®</w:t>
      </w:r>
      <w:r w:rsidRPr="000427D7">
        <w:rPr>
          <w:rFonts w:hint="eastAsia"/>
          <w:sz w:val="24"/>
        </w:rPr>
        <w:t>作为拓扑异构酶</w:t>
      </w:r>
      <w:r w:rsidRPr="000427D7">
        <w:rPr>
          <w:sz w:val="24"/>
        </w:rPr>
        <w:t>I</w:t>
      </w:r>
      <w:r w:rsidRPr="000427D7">
        <w:rPr>
          <w:rFonts w:hint="eastAsia"/>
          <w:sz w:val="24"/>
        </w:rPr>
        <w:t>的</w:t>
      </w:r>
      <w:r w:rsidRPr="000427D7">
        <w:rPr>
          <w:sz w:val="24"/>
        </w:rPr>
        <w:t>抑制剂被</w:t>
      </w:r>
      <w:r w:rsidRPr="000427D7">
        <w:rPr>
          <w:rFonts w:hint="eastAsia"/>
          <w:sz w:val="24"/>
        </w:rPr>
        <w:t>用作</w:t>
      </w:r>
      <w:r w:rsidRPr="000427D7">
        <w:rPr>
          <w:sz w:val="24"/>
        </w:rPr>
        <w:t>转移性</w:t>
      </w:r>
      <w:r w:rsidRPr="000427D7">
        <w:rPr>
          <w:rFonts w:hint="eastAsia"/>
          <w:sz w:val="24"/>
        </w:rPr>
        <w:t>胰腺癌的</w:t>
      </w:r>
      <w:r w:rsidRPr="000427D7">
        <w:rPr>
          <w:sz w:val="24"/>
        </w:rPr>
        <w:t>二线治疗</w:t>
      </w:r>
      <w:bookmarkEnd w:id="37"/>
      <w:r w:rsidR="0015565E">
        <w:rPr>
          <w:rFonts w:hint="eastAsia"/>
          <w:sz w:val="24"/>
        </w:rPr>
        <w:t>[</w:t>
      </w:r>
      <w:r w:rsidR="0015565E">
        <w:rPr>
          <w:sz w:val="24"/>
        </w:rPr>
        <w:t>4</w:t>
      </w:r>
      <w:r w:rsidR="0039750D">
        <w:rPr>
          <w:sz w:val="24"/>
        </w:rPr>
        <w:t>9</w:t>
      </w:r>
      <w:r w:rsidR="0015565E">
        <w:rPr>
          <w:sz w:val="24"/>
        </w:rPr>
        <w:t>]</w:t>
      </w:r>
      <w:r>
        <w:rPr>
          <w:rFonts w:hint="eastAsia"/>
          <w:sz w:val="24"/>
        </w:rPr>
        <w:t>。</w:t>
      </w:r>
    </w:p>
    <w:p w14:paraId="656765AD" w14:textId="77777777" w:rsidR="00FA2ABF" w:rsidRDefault="00FA2ABF" w:rsidP="00081B1F">
      <w:pPr>
        <w:spacing w:line="400" w:lineRule="exact"/>
        <w:ind w:firstLineChars="200" w:firstLine="480"/>
        <w:contextualSpacing/>
        <w:jc w:val="both"/>
        <w:rPr>
          <w:sz w:val="24"/>
        </w:rPr>
      </w:pPr>
    </w:p>
    <w:p w14:paraId="18DF0204" w14:textId="3E5D2520" w:rsidR="00FA2ABF" w:rsidRPr="00AA210C" w:rsidRDefault="00AA210C" w:rsidP="00FA2ABF">
      <w:pPr>
        <w:spacing w:line="360" w:lineRule="auto"/>
        <w:rPr>
          <w:sz w:val="24"/>
        </w:rPr>
      </w:pPr>
      <w:r>
        <w:rPr>
          <w:rFonts w:hint="eastAsia"/>
          <w:sz w:val="24"/>
        </w:rPr>
        <w:t>T</w:t>
      </w:r>
      <w:r>
        <w:rPr>
          <w:sz w:val="24"/>
        </w:rPr>
        <w:t>able 1.1 List of FDA-approved nanomedicines stratified by material category</w:t>
      </w:r>
    </w:p>
    <w:p w14:paraId="7B9D86DE" w14:textId="61ED4C2B" w:rsidR="00406897" w:rsidRPr="00AA210C" w:rsidRDefault="00AA210C" w:rsidP="00AA210C">
      <w:pPr>
        <w:contextualSpacing/>
        <w:jc w:val="center"/>
        <w:rPr>
          <w:sz w:val="24"/>
        </w:rPr>
      </w:pPr>
      <w:r w:rsidRPr="00AA210C">
        <w:rPr>
          <w:rFonts w:ascii="宋体" w:hAnsi="宋体" w:hint="eastAsia"/>
          <w:noProof/>
          <w:sz w:val="20"/>
        </w:rPr>
        <w:drawing>
          <wp:inline distT="0" distB="0" distL="0" distR="0" wp14:anchorId="5BCC26A3" wp14:editId="40EF07EF">
            <wp:extent cx="5274310" cy="30353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14:paraId="0A856C09" w14:textId="65EA1C22" w:rsidR="0085282E" w:rsidRDefault="0085282E" w:rsidP="0085282E">
      <w:pPr>
        <w:pStyle w:val="31"/>
        <w:spacing w:before="240" w:after="120" w:line="240" w:lineRule="auto"/>
        <w:jc w:val="both"/>
        <w:rPr>
          <w:rFonts w:eastAsia="黑体"/>
          <w:b w:val="0"/>
          <w:color w:val="FF0000"/>
          <w:sz w:val="26"/>
          <w:szCs w:val="26"/>
        </w:rPr>
      </w:pPr>
      <w:bookmarkStart w:id="38" w:name="_Toc510694981"/>
      <w:r w:rsidRPr="000D5EDD">
        <w:rPr>
          <w:rFonts w:eastAsia="黑体"/>
          <w:b w:val="0"/>
          <w:sz w:val="26"/>
          <w:szCs w:val="26"/>
        </w:rPr>
        <w:t>1.2.2</w:t>
      </w:r>
      <w:r w:rsidRPr="000D5EDD">
        <w:rPr>
          <w:rFonts w:eastAsia="黑体"/>
          <w:b w:val="0"/>
          <w:sz w:val="26"/>
          <w:szCs w:val="26"/>
        </w:rPr>
        <w:t xml:space="preserve">　</w:t>
      </w:r>
      <w:r w:rsidR="00AA210C">
        <w:rPr>
          <w:rFonts w:eastAsia="黑体" w:hint="eastAsia"/>
          <w:b w:val="0"/>
          <w:sz w:val="26"/>
          <w:szCs w:val="26"/>
        </w:rPr>
        <w:t>纳米药物的临床应用挑战</w:t>
      </w:r>
      <w:bookmarkEnd w:id="38"/>
    </w:p>
    <w:p w14:paraId="1BECA8AD" w14:textId="67900521" w:rsidR="003C5C7C" w:rsidRPr="003C5C7C" w:rsidRDefault="003C5C7C" w:rsidP="003C5C7C">
      <w:pPr>
        <w:contextualSpacing/>
        <w:jc w:val="center"/>
        <w:rPr>
          <w:sz w:val="24"/>
        </w:rPr>
      </w:pPr>
    </w:p>
    <w:p w14:paraId="65607140" w14:textId="0480061A" w:rsidR="00791FC8" w:rsidRDefault="00AA210C" w:rsidP="00AA210C">
      <w:pPr>
        <w:spacing w:line="400" w:lineRule="exact"/>
        <w:ind w:firstLineChars="200" w:firstLine="480"/>
        <w:contextualSpacing/>
        <w:jc w:val="both"/>
        <w:rPr>
          <w:sz w:val="24"/>
        </w:rPr>
      </w:pPr>
      <w:r w:rsidRPr="00AA210C">
        <w:rPr>
          <w:rFonts w:hint="eastAsia"/>
          <w:sz w:val="24"/>
        </w:rPr>
        <w:t>临床试验数据（</w:t>
      </w:r>
      <w:r w:rsidRPr="00AA210C">
        <w:rPr>
          <w:rFonts w:hint="eastAsia"/>
          <w:sz w:val="24"/>
        </w:rPr>
        <w:t>Table 1.1</w:t>
      </w:r>
      <w:r w:rsidRPr="00AA210C">
        <w:rPr>
          <w:rFonts w:hint="eastAsia"/>
          <w:sz w:val="24"/>
        </w:rPr>
        <w:t>）表明纳米药物和生物制剂近些年显著增加，未来经</w:t>
      </w:r>
      <w:r w:rsidRPr="00AA210C">
        <w:rPr>
          <w:rFonts w:hint="eastAsia"/>
          <w:sz w:val="24"/>
        </w:rPr>
        <w:t>FDA</w:t>
      </w:r>
      <w:r w:rsidRPr="00AA210C">
        <w:rPr>
          <w:rFonts w:hint="eastAsia"/>
          <w:sz w:val="24"/>
        </w:rPr>
        <w:t>批准认证的治疗药物和成像试剂也会随之越来越多。据研究报道，出于增加纳米颗粒血液循环时间</w:t>
      </w:r>
      <w:r w:rsidR="00791FC8">
        <w:rPr>
          <w:rFonts w:hint="eastAsia"/>
          <w:sz w:val="24"/>
        </w:rPr>
        <w:t>、克服多重屏障、增加抑瘤效果和</w:t>
      </w:r>
      <w:r w:rsidRPr="00AA210C">
        <w:rPr>
          <w:rFonts w:hint="eastAsia"/>
          <w:sz w:val="24"/>
        </w:rPr>
        <w:t>降低系统毒性的目的，目前的新型纳米药物通常由多种材料组成，使得其不能按照传统的材料分类标准进行分类，这种体系</w:t>
      </w:r>
      <w:r w:rsidR="006F4D87">
        <w:rPr>
          <w:rFonts w:hint="eastAsia"/>
          <w:sz w:val="24"/>
        </w:rPr>
        <w:t>虽然</w:t>
      </w:r>
      <w:r w:rsidRPr="00AA210C">
        <w:rPr>
          <w:rFonts w:hint="eastAsia"/>
          <w:sz w:val="24"/>
        </w:rPr>
        <w:t>能达成初始的设计目标，</w:t>
      </w:r>
      <w:r w:rsidR="006F4D87">
        <w:rPr>
          <w:rFonts w:hint="eastAsia"/>
          <w:sz w:val="24"/>
        </w:rPr>
        <w:t>同时</w:t>
      </w:r>
      <w:r w:rsidRPr="00AA210C">
        <w:rPr>
          <w:rFonts w:hint="eastAsia"/>
          <w:sz w:val="24"/>
        </w:rPr>
        <w:t>实现可控的药物释放和病灶的主动靶向；</w:t>
      </w:r>
      <w:r w:rsidR="006F4D87">
        <w:rPr>
          <w:rFonts w:hint="eastAsia"/>
          <w:sz w:val="24"/>
        </w:rPr>
        <w:t>但是</w:t>
      </w:r>
      <w:r w:rsidRPr="00AA210C">
        <w:rPr>
          <w:rFonts w:hint="eastAsia"/>
          <w:sz w:val="24"/>
        </w:rPr>
        <w:t>药物辅料的引入改变了传统药物的体内分布和细胞毒性，这将进一步影响纳米药物的临床应用。</w:t>
      </w:r>
      <w:r w:rsidR="00791FC8">
        <w:rPr>
          <w:rFonts w:hint="eastAsia"/>
          <w:sz w:val="24"/>
        </w:rPr>
        <w:t>例如</w:t>
      </w:r>
      <w:r w:rsidR="00756E48">
        <w:rPr>
          <w:rFonts w:hint="eastAsia"/>
          <w:sz w:val="24"/>
        </w:rPr>
        <w:t>，</w:t>
      </w:r>
      <w:r w:rsidR="00791FC8" w:rsidRPr="00AA210C">
        <w:rPr>
          <w:rFonts w:hint="eastAsia"/>
          <w:sz w:val="24"/>
        </w:rPr>
        <w:t>Feruglose®</w:t>
      </w:r>
      <w:r w:rsidR="00791FC8" w:rsidRPr="00AA210C">
        <w:rPr>
          <w:rFonts w:hint="eastAsia"/>
          <w:sz w:val="24"/>
        </w:rPr>
        <w:t>（</w:t>
      </w:r>
      <w:r w:rsidR="00791FC8" w:rsidRPr="00AA210C">
        <w:rPr>
          <w:rFonts w:hint="eastAsia"/>
          <w:sz w:val="24"/>
        </w:rPr>
        <w:t>NC100150</w:t>
      </w:r>
      <w:r w:rsidR="00791FC8" w:rsidRPr="00AA210C">
        <w:rPr>
          <w:rFonts w:hint="eastAsia"/>
          <w:sz w:val="24"/>
        </w:rPr>
        <w:t>）和</w:t>
      </w:r>
      <w:r w:rsidR="00791FC8" w:rsidRPr="00AA210C">
        <w:rPr>
          <w:rFonts w:hint="eastAsia"/>
          <w:sz w:val="24"/>
        </w:rPr>
        <w:t>Resovist® [</w:t>
      </w:r>
      <w:r w:rsidR="00FA2ABF">
        <w:rPr>
          <w:sz w:val="24"/>
        </w:rPr>
        <w:t>50</w:t>
      </w:r>
      <w:r w:rsidR="00FA2ABF">
        <w:rPr>
          <w:rFonts w:hint="eastAsia"/>
          <w:sz w:val="24"/>
        </w:rPr>
        <w:t>,</w:t>
      </w:r>
      <w:r w:rsidR="00FA2ABF">
        <w:rPr>
          <w:sz w:val="24"/>
        </w:rPr>
        <w:t>51</w:t>
      </w:r>
      <w:r w:rsidR="00791FC8" w:rsidRPr="00AA210C">
        <w:rPr>
          <w:rFonts w:hint="eastAsia"/>
          <w:sz w:val="24"/>
        </w:rPr>
        <w:t>]</w:t>
      </w:r>
      <w:r w:rsidR="00791FC8">
        <w:rPr>
          <w:rFonts w:hint="eastAsia"/>
          <w:sz w:val="24"/>
        </w:rPr>
        <w:t>尽管经过临床前药效评估，在</w:t>
      </w:r>
      <w:r w:rsidR="00791FC8" w:rsidRPr="00AA210C">
        <w:rPr>
          <w:rFonts w:hint="eastAsia"/>
          <w:sz w:val="24"/>
        </w:rPr>
        <w:t>进入临床后</w:t>
      </w:r>
      <w:r w:rsidR="00791FC8">
        <w:rPr>
          <w:rFonts w:hint="eastAsia"/>
          <w:sz w:val="24"/>
        </w:rPr>
        <w:t>却</w:t>
      </w:r>
      <w:r w:rsidR="00791FC8" w:rsidRPr="00AA210C">
        <w:rPr>
          <w:rFonts w:hint="eastAsia"/>
          <w:sz w:val="24"/>
        </w:rPr>
        <w:t>因为药效和安全问题被撤回</w:t>
      </w:r>
      <w:r w:rsidR="00791FC8">
        <w:rPr>
          <w:rFonts w:hint="eastAsia"/>
          <w:sz w:val="24"/>
        </w:rPr>
        <w:t>。</w:t>
      </w:r>
    </w:p>
    <w:p w14:paraId="650615FC" w14:textId="233926B0" w:rsidR="00AA210C" w:rsidRPr="00AA210C" w:rsidRDefault="00791FC8" w:rsidP="00AA210C">
      <w:pPr>
        <w:spacing w:line="400" w:lineRule="exact"/>
        <w:ind w:firstLineChars="200" w:firstLine="480"/>
        <w:contextualSpacing/>
        <w:jc w:val="both"/>
        <w:rPr>
          <w:sz w:val="24"/>
        </w:rPr>
      </w:pPr>
      <w:r w:rsidRPr="00AA210C">
        <w:rPr>
          <w:rFonts w:hint="eastAsia"/>
          <w:sz w:val="24"/>
        </w:rPr>
        <w:t>目前</w:t>
      </w:r>
      <w:r w:rsidRPr="00AA210C">
        <w:rPr>
          <w:rFonts w:hint="eastAsia"/>
          <w:sz w:val="24"/>
        </w:rPr>
        <w:t>FDA</w:t>
      </w:r>
      <w:r w:rsidRPr="00AA210C">
        <w:rPr>
          <w:rFonts w:hint="eastAsia"/>
          <w:sz w:val="24"/>
        </w:rPr>
        <w:t>批准的大多数纳米药物主要通过</w:t>
      </w:r>
      <w:r w:rsidRPr="00AA210C">
        <w:rPr>
          <w:rFonts w:hint="eastAsia"/>
          <w:sz w:val="24"/>
        </w:rPr>
        <w:t>EPR</w:t>
      </w:r>
      <w:r w:rsidRPr="00AA210C">
        <w:rPr>
          <w:rFonts w:hint="eastAsia"/>
          <w:sz w:val="24"/>
        </w:rPr>
        <w:t>效应被动靶向肿瘤，这种被动靶向不仅造成纳米药物的非特异性摄取，肿瘤部位血管的高渗漏性导致肿瘤血</w:t>
      </w:r>
      <w:r w:rsidRPr="00AA210C">
        <w:rPr>
          <w:rFonts w:hint="eastAsia"/>
          <w:sz w:val="24"/>
        </w:rPr>
        <w:lastRenderedPageBreak/>
        <w:t>管和间质环境间的压力差缺失，限制了纳米药物扩散进入肿瘤内部。可以通过</w:t>
      </w:r>
      <w:r>
        <w:rPr>
          <w:rFonts w:hint="eastAsia"/>
          <w:sz w:val="24"/>
        </w:rPr>
        <w:t>针对纳米颗粒表面特性进行亲水性修饰来减少非特异性吸附，另外也可以通过改变</w:t>
      </w:r>
      <w:r w:rsidRPr="00AA210C">
        <w:rPr>
          <w:rFonts w:hint="eastAsia"/>
          <w:sz w:val="24"/>
        </w:rPr>
        <w:t>纳米药物的粒径增加其在肿瘤部位的渗透。</w:t>
      </w:r>
      <w:r w:rsidR="00AA210C" w:rsidRPr="00AA210C">
        <w:rPr>
          <w:rFonts w:hint="eastAsia"/>
          <w:sz w:val="24"/>
        </w:rPr>
        <w:t>因此</w:t>
      </w:r>
      <w:r>
        <w:rPr>
          <w:rFonts w:hint="eastAsia"/>
          <w:sz w:val="24"/>
        </w:rPr>
        <w:t>，设计组成材料单一，且特异性靶向肿瘤细胞发挥作用的纳米药物递送载体极为重要</w:t>
      </w:r>
      <w:r w:rsidR="00AA210C" w:rsidRPr="00AA210C">
        <w:rPr>
          <w:rFonts w:hint="eastAsia"/>
          <w:sz w:val="24"/>
        </w:rPr>
        <w:t>。</w:t>
      </w:r>
    </w:p>
    <w:p w14:paraId="7A65D889" w14:textId="25CC0A6E" w:rsidR="00AA210C" w:rsidRPr="00AA210C" w:rsidRDefault="006F4D87" w:rsidP="00AA210C">
      <w:pPr>
        <w:spacing w:line="400" w:lineRule="exact"/>
        <w:ind w:firstLineChars="200" w:firstLine="480"/>
        <w:contextualSpacing/>
        <w:jc w:val="both"/>
        <w:rPr>
          <w:sz w:val="24"/>
        </w:rPr>
      </w:pPr>
      <w:r>
        <w:rPr>
          <w:rFonts w:hint="eastAsia"/>
          <w:sz w:val="24"/>
        </w:rPr>
        <w:t>另一方面，</w:t>
      </w:r>
      <w:r w:rsidR="00AA210C" w:rsidRPr="00AA210C">
        <w:rPr>
          <w:rFonts w:hint="eastAsia"/>
          <w:sz w:val="24"/>
        </w:rPr>
        <w:t>新一代的临床应用纳米药物通过表面的靶向基团结合到细胞表面进行主动靶向。</w:t>
      </w:r>
      <w:r w:rsidR="00AA210C" w:rsidRPr="00AA210C">
        <w:rPr>
          <w:rFonts w:hint="eastAsia"/>
          <w:sz w:val="24"/>
        </w:rPr>
        <w:t>CALAA-01</w:t>
      </w:r>
      <w:r w:rsidR="00AA210C" w:rsidRPr="00AA210C">
        <w:rPr>
          <w:rFonts w:hint="eastAsia"/>
          <w:sz w:val="24"/>
        </w:rPr>
        <w:t>是最早的主动靶向纳米药物体系，通过将转铁蛋白固定在颗粒表面靶向癌细胞表面表达的转铁蛋白受体</w:t>
      </w:r>
      <w:r w:rsidR="00C22FC3">
        <w:rPr>
          <w:rFonts w:hint="eastAsia"/>
          <w:sz w:val="24"/>
        </w:rPr>
        <w:t>[</w:t>
      </w:r>
      <w:r w:rsidR="00C22FC3">
        <w:rPr>
          <w:sz w:val="24"/>
        </w:rPr>
        <w:t>52,53]</w:t>
      </w:r>
      <w:r w:rsidR="00AA210C" w:rsidRPr="00AA210C">
        <w:rPr>
          <w:rFonts w:hint="eastAsia"/>
          <w:sz w:val="24"/>
        </w:rPr>
        <w:t>。除此之外，</w:t>
      </w:r>
      <w:r w:rsidR="00AA210C" w:rsidRPr="00AA210C">
        <w:rPr>
          <w:rFonts w:hint="eastAsia"/>
          <w:sz w:val="24"/>
        </w:rPr>
        <w:t>BIND-014</w:t>
      </w:r>
      <w:r w:rsidR="00AA210C" w:rsidRPr="00AA210C">
        <w:rPr>
          <w:rFonts w:hint="eastAsia"/>
          <w:sz w:val="24"/>
        </w:rPr>
        <w:t>表面含有表达</w:t>
      </w:r>
      <w:r w:rsidR="00AA210C" w:rsidRPr="00AA210C">
        <w:rPr>
          <w:rFonts w:hint="eastAsia"/>
          <w:sz w:val="24"/>
        </w:rPr>
        <w:t>PSMA</w:t>
      </w:r>
      <w:r w:rsidR="00AA210C" w:rsidRPr="00AA210C">
        <w:rPr>
          <w:rFonts w:hint="eastAsia"/>
          <w:sz w:val="24"/>
        </w:rPr>
        <w:t>的前列腺癌的特异性靶向配体</w:t>
      </w:r>
      <w:r w:rsidR="002E445F">
        <w:rPr>
          <w:rFonts w:hint="eastAsia"/>
          <w:sz w:val="24"/>
        </w:rPr>
        <w:t>[</w:t>
      </w:r>
      <w:r w:rsidR="002E445F">
        <w:rPr>
          <w:sz w:val="24"/>
        </w:rPr>
        <w:t>54,55]</w:t>
      </w:r>
      <w:r w:rsidR="00AA210C" w:rsidRPr="00AA210C">
        <w:rPr>
          <w:rFonts w:hint="eastAsia"/>
          <w:sz w:val="24"/>
        </w:rPr>
        <w:t>，</w:t>
      </w:r>
      <w:r w:rsidR="00AA210C" w:rsidRPr="00AA210C">
        <w:rPr>
          <w:rFonts w:hint="eastAsia"/>
          <w:sz w:val="24"/>
        </w:rPr>
        <w:t>SGT-53</w:t>
      </w:r>
      <w:r w:rsidR="00AA210C" w:rsidRPr="00AA210C">
        <w:rPr>
          <w:rFonts w:hint="eastAsia"/>
          <w:sz w:val="24"/>
        </w:rPr>
        <w:t>表面含有可以与肿瘤细胞表面过表达的转铁糖蛋白受体相互作用的抗转铁蛋白抗体片段，这两种主动靶向体系目前正在进行</w:t>
      </w:r>
      <w:r w:rsidR="00AA210C" w:rsidRPr="00AA210C">
        <w:rPr>
          <w:rFonts w:hint="eastAsia"/>
          <w:sz w:val="24"/>
        </w:rPr>
        <w:t>II</w:t>
      </w:r>
      <w:r w:rsidR="00AA210C" w:rsidRPr="00AA210C">
        <w:rPr>
          <w:rFonts w:hint="eastAsia"/>
          <w:sz w:val="24"/>
        </w:rPr>
        <w:t>期临床试验</w:t>
      </w:r>
      <w:r w:rsidR="002E445F">
        <w:rPr>
          <w:rFonts w:hint="eastAsia"/>
          <w:sz w:val="24"/>
        </w:rPr>
        <w:t>[</w:t>
      </w:r>
      <w:r w:rsidR="002E445F">
        <w:rPr>
          <w:sz w:val="24"/>
        </w:rPr>
        <w:t>56]</w:t>
      </w:r>
      <w:r w:rsidR="00AA210C" w:rsidRPr="00AA210C">
        <w:rPr>
          <w:rFonts w:hint="eastAsia"/>
          <w:sz w:val="24"/>
        </w:rPr>
        <w:t>。如何借助选择性的靶向结合，平衡纳米药物在肿瘤部位的细胞摄取速率和药物释放速率，来实现药物在肿瘤内的均匀分布，这成为了主动靶向治疗的重要挑战</w:t>
      </w:r>
      <w:r w:rsidR="00AA210C" w:rsidRPr="00AA210C">
        <w:rPr>
          <w:rFonts w:hint="eastAsia"/>
          <w:sz w:val="24"/>
        </w:rPr>
        <w:t>[</w:t>
      </w:r>
      <w:r w:rsidR="002E445F">
        <w:rPr>
          <w:sz w:val="24"/>
        </w:rPr>
        <w:t>57</w:t>
      </w:r>
      <w:r w:rsidR="00AA210C" w:rsidRPr="00AA210C">
        <w:rPr>
          <w:rFonts w:hint="eastAsia"/>
          <w:sz w:val="24"/>
        </w:rPr>
        <w:t>]</w:t>
      </w:r>
      <w:r w:rsidR="00AA210C" w:rsidRPr="00AA210C">
        <w:rPr>
          <w:rFonts w:hint="eastAsia"/>
          <w:sz w:val="24"/>
        </w:rPr>
        <w:t>。</w:t>
      </w:r>
    </w:p>
    <w:p w14:paraId="30310046" w14:textId="628DFC29" w:rsidR="00AA210C" w:rsidRPr="00AA210C" w:rsidRDefault="00791FC8" w:rsidP="00AA210C">
      <w:pPr>
        <w:spacing w:line="400" w:lineRule="exact"/>
        <w:ind w:firstLineChars="200" w:firstLine="480"/>
        <w:contextualSpacing/>
        <w:jc w:val="both"/>
        <w:rPr>
          <w:sz w:val="24"/>
        </w:rPr>
      </w:pPr>
      <w:r>
        <w:rPr>
          <w:rFonts w:hint="eastAsia"/>
          <w:sz w:val="24"/>
        </w:rPr>
        <w:t>最后</w:t>
      </w:r>
      <w:r w:rsidR="00AA210C" w:rsidRPr="00AA210C">
        <w:rPr>
          <w:rFonts w:hint="eastAsia"/>
          <w:sz w:val="24"/>
        </w:rPr>
        <w:t>，</w:t>
      </w:r>
      <w:r>
        <w:rPr>
          <w:rFonts w:hint="eastAsia"/>
          <w:sz w:val="24"/>
        </w:rPr>
        <w:t>尽管临床批准的聚合物</w:t>
      </w:r>
      <w:r w:rsidR="00AA210C" w:rsidRPr="00AA210C">
        <w:rPr>
          <w:rFonts w:hint="eastAsia"/>
          <w:sz w:val="24"/>
        </w:rPr>
        <w:t>胶束和脂质体通常由合成的聚合物组装而成，或者至少是通过在无机材料表面修饰一层聚合物减少调理作用，这</w:t>
      </w:r>
      <w:r>
        <w:rPr>
          <w:rFonts w:hint="eastAsia"/>
          <w:sz w:val="24"/>
        </w:rPr>
        <w:t>也</w:t>
      </w:r>
      <w:r w:rsidR="00AA210C" w:rsidRPr="00AA210C">
        <w:rPr>
          <w:rFonts w:hint="eastAsia"/>
          <w:sz w:val="24"/>
        </w:rPr>
        <w:t>大大增加了纳米药物内核材料的复杂性，增加成本的同时提高了扩大化实验的难度。</w:t>
      </w:r>
    </w:p>
    <w:p w14:paraId="62E444AF" w14:textId="7791D197" w:rsidR="00AA210C" w:rsidRPr="00AA210C" w:rsidRDefault="00AA210C" w:rsidP="00AA210C">
      <w:pPr>
        <w:spacing w:line="400" w:lineRule="exact"/>
        <w:ind w:firstLineChars="200" w:firstLine="480"/>
        <w:contextualSpacing/>
        <w:jc w:val="both"/>
        <w:rPr>
          <w:sz w:val="24"/>
        </w:rPr>
      </w:pPr>
      <w:r w:rsidRPr="00AA210C">
        <w:rPr>
          <w:rFonts w:hint="eastAsia"/>
          <w:sz w:val="24"/>
        </w:rPr>
        <w:t>综上，纳米药物</w:t>
      </w:r>
      <w:r w:rsidR="00791FC8">
        <w:rPr>
          <w:rFonts w:hint="eastAsia"/>
          <w:sz w:val="24"/>
        </w:rPr>
        <w:t>材料及其表面</w:t>
      </w:r>
      <w:r w:rsidRPr="00AA210C">
        <w:rPr>
          <w:rFonts w:hint="eastAsia"/>
          <w:sz w:val="24"/>
        </w:rPr>
        <w:t>物理化学特性能够通过影响纳米药物体内外命运进一步限制其临床应用</w:t>
      </w:r>
      <w:r w:rsidR="00791FC8">
        <w:rPr>
          <w:rFonts w:hint="eastAsia"/>
          <w:sz w:val="24"/>
        </w:rPr>
        <w:t>，需要经过不断的尝试和实验进行筛选和摸索以设计最合适的抗肿瘤纳米药物载体，这势必会增加人力物力的浪费。</w:t>
      </w:r>
      <w:r w:rsidR="00EE232B">
        <w:rPr>
          <w:rFonts w:hint="eastAsia"/>
          <w:sz w:val="24"/>
        </w:rPr>
        <w:t>因此，如何</w:t>
      </w:r>
      <w:r w:rsidR="00FA2ABF">
        <w:rPr>
          <w:rFonts w:hint="eastAsia"/>
          <w:sz w:val="24"/>
        </w:rPr>
        <w:t>针对性的研究抗肿瘤纳米药物载体表面物理化学特性对体内命运的影响，甚至通过进一步研究其表面与生物相互作用的特性来预测体内命运，这一议题意义深远。</w:t>
      </w:r>
    </w:p>
    <w:p w14:paraId="322F71F5" w14:textId="77777777" w:rsidR="00406897" w:rsidRPr="00406897" w:rsidRDefault="00406897" w:rsidP="00406897">
      <w:pPr>
        <w:widowControl w:val="0"/>
        <w:jc w:val="both"/>
        <w:rPr>
          <w:rFonts w:ascii="等线" w:eastAsia="等线" w:hAnsi="等线"/>
          <w:szCs w:val="22"/>
        </w:rPr>
      </w:pPr>
    </w:p>
    <w:p w14:paraId="2F093F1B" w14:textId="77777777" w:rsidR="00406897" w:rsidRPr="00406897" w:rsidRDefault="00406897" w:rsidP="00406897"/>
    <w:p w14:paraId="150FEF93" w14:textId="77777777" w:rsidR="00406897" w:rsidRPr="00406897" w:rsidRDefault="00406897" w:rsidP="00406897"/>
    <w:p w14:paraId="5C8C78EE" w14:textId="1A7B1ABE" w:rsidR="0085282E" w:rsidRDefault="0085282E" w:rsidP="0085282E">
      <w:pPr>
        <w:pStyle w:val="21"/>
        <w:spacing w:before="480" w:after="120" w:line="400" w:lineRule="exact"/>
        <w:jc w:val="both"/>
        <w:rPr>
          <w:rFonts w:ascii="Times New Roman" w:hAnsi="Times New Roman"/>
          <w:b w:val="0"/>
          <w:color w:val="FF0000"/>
          <w:sz w:val="28"/>
          <w:szCs w:val="28"/>
        </w:rPr>
      </w:pPr>
      <w:bookmarkStart w:id="39" w:name="_Toc417553261"/>
      <w:bookmarkStart w:id="40" w:name="_Toc417861575"/>
      <w:bookmarkStart w:id="41" w:name="_Toc510694982"/>
      <w:r w:rsidRPr="000D5EDD">
        <w:rPr>
          <w:rFonts w:ascii="Times New Roman" w:hAnsi="Times New Roman"/>
          <w:b w:val="0"/>
          <w:sz w:val="28"/>
          <w:szCs w:val="28"/>
        </w:rPr>
        <w:t>1.3</w:t>
      </w:r>
      <w:r w:rsidRPr="000D5EDD">
        <w:rPr>
          <w:rFonts w:ascii="Times New Roman" w:hAnsi="Times New Roman"/>
          <w:b w:val="0"/>
          <w:sz w:val="28"/>
          <w:szCs w:val="28"/>
        </w:rPr>
        <w:t xml:space="preserve">　</w:t>
      </w:r>
      <w:bookmarkEnd w:id="39"/>
      <w:bookmarkEnd w:id="40"/>
      <w:r w:rsidR="001771F7" w:rsidRPr="001771F7">
        <w:rPr>
          <w:rFonts w:ascii="Times New Roman" w:hAnsi="Times New Roman" w:hint="eastAsia"/>
          <w:b w:val="0"/>
          <w:color w:val="000000" w:themeColor="text1"/>
          <w:sz w:val="28"/>
          <w:szCs w:val="28"/>
        </w:rPr>
        <w:t>抗肿瘤纳米药物载体表面物理化学特性对体内外命运的影响</w:t>
      </w:r>
      <w:bookmarkEnd w:id="41"/>
    </w:p>
    <w:p w14:paraId="41D4F5C8" w14:textId="77777777" w:rsidR="001771F7" w:rsidRPr="003C5C7C" w:rsidRDefault="001771F7" w:rsidP="003C5C7C">
      <w:pPr>
        <w:widowControl w:val="0"/>
        <w:jc w:val="both"/>
        <w:rPr>
          <w:rFonts w:ascii="等线" w:eastAsia="等线" w:hAnsi="等线"/>
          <w:szCs w:val="22"/>
        </w:rPr>
      </w:pPr>
    </w:p>
    <w:p w14:paraId="3A01F64E" w14:textId="2FA6B638" w:rsidR="00406897" w:rsidRPr="00406897" w:rsidRDefault="001771F7" w:rsidP="00406897">
      <w:pPr>
        <w:spacing w:line="400" w:lineRule="exact"/>
        <w:ind w:firstLineChars="200" w:firstLine="480"/>
        <w:contextualSpacing/>
        <w:jc w:val="both"/>
        <w:rPr>
          <w:sz w:val="24"/>
        </w:rPr>
      </w:pPr>
      <w:r w:rsidRPr="001771F7">
        <w:rPr>
          <w:rFonts w:hint="eastAsia"/>
          <w:sz w:val="24"/>
        </w:rPr>
        <w:t>纳米颗粒表面物理化学性质如亲疏水基团、正负电性、粒径等显著影响着纳米颗粒体内外生物学效应，这些物理化学性质的本质来源于颗粒表面基团的静电力、极化力和范德华力等自身属性。在生物微环境中，纳米颗粒通过分子间的作用与细胞、组织等相互作用，最终影响纳米颗粒的细胞摄取和组织分布等体内外的命运</w:t>
      </w:r>
      <w:r w:rsidR="00406897" w:rsidRPr="00406897">
        <w:rPr>
          <w:sz w:val="24"/>
        </w:rPr>
        <w:t>。</w:t>
      </w:r>
    </w:p>
    <w:p w14:paraId="7852E1E1" w14:textId="77777777" w:rsidR="00406897" w:rsidRPr="00406897" w:rsidRDefault="00406897" w:rsidP="00406897">
      <w:pPr>
        <w:widowControl w:val="0"/>
        <w:jc w:val="both"/>
        <w:rPr>
          <w:rFonts w:ascii="等线" w:eastAsia="等线" w:hAnsi="等线"/>
          <w:szCs w:val="22"/>
        </w:rPr>
      </w:pPr>
    </w:p>
    <w:p w14:paraId="506F0D0D" w14:textId="77777777" w:rsidR="00406897" w:rsidRPr="000427D7" w:rsidRDefault="00406897" w:rsidP="00406897"/>
    <w:p w14:paraId="140817BB" w14:textId="5B8DBC90" w:rsidR="0085282E" w:rsidRDefault="0085282E" w:rsidP="0085282E">
      <w:pPr>
        <w:pStyle w:val="31"/>
        <w:spacing w:before="240" w:after="120" w:line="240" w:lineRule="auto"/>
        <w:jc w:val="both"/>
        <w:rPr>
          <w:rFonts w:eastAsia="黑体"/>
          <w:b w:val="0"/>
          <w:color w:val="FF0000"/>
          <w:sz w:val="26"/>
          <w:szCs w:val="26"/>
        </w:rPr>
      </w:pPr>
      <w:bookmarkStart w:id="42" w:name="_Toc417553262"/>
      <w:bookmarkStart w:id="43" w:name="_Toc417861576"/>
      <w:bookmarkStart w:id="44" w:name="_Toc510694983"/>
      <w:r w:rsidRPr="000D5EDD">
        <w:rPr>
          <w:rFonts w:eastAsia="黑体"/>
          <w:b w:val="0"/>
          <w:sz w:val="26"/>
          <w:szCs w:val="26"/>
        </w:rPr>
        <w:lastRenderedPageBreak/>
        <w:t>1.3.1</w:t>
      </w:r>
      <w:r w:rsidRPr="000D5EDD">
        <w:rPr>
          <w:rFonts w:eastAsia="黑体"/>
          <w:b w:val="0"/>
          <w:sz w:val="26"/>
          <w:szCs w:val="26"/>
        </w:rPr>
        <w:t xml:space="preserve">　</w:t>
      </w:r>
      <w:bookmarkEnd w:id="42"/>
      <w:bookmarkEnd w:id="43"/>
      <w:r w:rsidR="001771F7" w:rsidRPr="001771F7">
        <w:rPr>
          <w:rFonts w:eastAsia="黑体" w:hint="eastAsia"/>
          <w:b w:val="0"/>
          <w:color w:val="000000" w:themeColor="text1"/>
          <w:sz w:val="26"/>
          <w:szCs w:val="26"/>
        </w:rPr>
        <w:t>表面电势影响纳米药物体内命运</w:t>
      </w:r>
      <w:bookmarkEnd w:id="44"/>
    </w:p>
    <w:p w14:paraId="59415B30" w14:textId="4BCC7226" w:rsidR="00406897" w:rsidRPr="00406897" w:rsidRDefault="001771F7" w:rsidP="00406897">
      <w:pPr>
        <w:spacing w:line="400" w:lineRule="exact"/>
        <w:ind w:firstLineChars="200" w:firstLine="480"/>
        <w:contextualSpacing/>
        <w:jc w:val="both"/>
        <w:rPr>
          <w:sz w:val="24"/>
        </w:rPr>
      </w:pPr>
      <w:r w:rsidRPr="001771F7">
        <w:rPr>
          <w:rFonts w:hint="eastAsia"/>
          <w:sz w:val="24"/>
        </w:rPr>
        <w:t>在过去的十年中，许多研究组已经针对尺寸对于纳米颗粒与生物体相互作用进行了深入的研究。相反，纳米颗粒表面电荷的影响仍然知之甚少。据报道，表面电荷可以影响细胞摄取纳米颗粒的程度，以及颗粒在亚细胞水平的分布，还会影响其在多细胞球中的渗透情况</w:t>
      </w:r>
      <w:r w:rsidRPr="001771F7">
        <w:rPr>
          <w:rFonts w:hint="eastAsia"/>
          <w:sz w:val="24"/>
        </w:rPr>
        <w:t>[</w:t>
      </w:r>
      <w:r w:rsidR="002B40A2">
        <w:rPr>
          <w:sz w:val="24"/>
        </w:rPr>
        <w:t>58</w:t>
      </w:r>
      <w:r w:rsidRPr="001771F7">
        <w:rPr>
          <w:rFonts w:hint="eastAsia"/>
          <w:sz w:val="24"/>
        </w:rPr>
        <w:t>-</w:t>
      </w:r>
      <w:r w:rsidR="002B40A2">
        <w:rPr>
          <w:sz w:val="24"/>
        </w:rPr>
        <w:t>63</w:t>
      </w:r>
      <w:r w:rsidRPr="001771F7">
        <w:rPr>
          <w:rFonts w:hint="eastAsia"/>
          <w:sz w:val="24"/>
        </w:rPr>
        <w:t>]</w:t>
      </w:r>
      <w:r w:rsidRPr="001771F7">
        <w:rPr>
          <w:rFonts w:hint="eastAsia"/>
          <w:sz w:val="24"/>
        </w:rPr>
        <w:t>。在体内水平，中性和负电性的表面电势可以减少颗粒表面的血清蛋白吸附，保证纳米颗粒的体内长循环性能</w:t>
      </w:r>
      <w:r w:rsidRPr="001771F7">
        <w:rPr>
          <w:rFonts w:hint="eastAsia"/>
          <w:sz w:val="24"/>
        </w:rPr>
        <w:t>[</w:t>
      </w:r>
      <w:r w:rsidR="002B40A2">
        <w:rPr>
          <w:sz w:val="24"/>
        </w:rPr>
        <w:t>64</w:t>
      </w:r>
      <w:r w:rsidRPr="001771F7">
        <w:rPr>
          <w:rFonts w:hint="eastAsia"/>
          <w:sz w:val="24"/>
        </w:rPr>
        <w:t>]</w:t>
      </w:r>
      <w:r w:rsidRPr="001771F7">
        <w:rPr>
          <w:rFonts w:hint="eastAsia"/>
          <w:sz w:val="24"/>
        </w:rPr>
        <w:t>。</w:t>
      </w:r>
      <w:r w:rsidRPr="001771F7">
        <w:rPr>
          <w:rFonts w:hint="eastAsia"/>
          <w:sz w:val="24"/>
        </w:rPr>
        <w:t>McDonald</w:t>
      </w:r>
      <w:r w:rsidRPr="001771F7">
        <w:rPr>
          <w:rFonts w:hint="eastAsia"/>
          <w:sz w:val="24"/>
        </w:rPr>
        <w:t>工作组证明正电性脂质体可以更好的与肿瘤部位的血管内皮细胞结合，进一步被内皮细胞摄取，而正常组织则无此现象</w:t>
      </w:r>
      <w:r w:rsidR="00E94356">
        <w:rPr>
          <w:rFonts w:hint="eastAsia"/>
          <w:sz w:val="24"/>
        </w:rPr>
        <w:t>[</w:t>
      </w:r>
      <w:r w:rsidR="00E94356">
        <w:rPr>
          <w:sz w:val="24"/>
        </w:rPr>
        <w:t>65]</w:t>
      </w:r>
      <w:r w:rsidR="00406897" w:rsidRPr="00406897">
        <w:rPr>
          <w:sz w:val="24"/>
        </w:rPr>
        <w:t>。</w:t>
      </w:r>
    </w:p>
    <w:p w14:paraId="6A2E73B3" w14:textId="77777777" w:rsidR="00F72724" w:rsidRPr="00F72724" w:rsidRDefault="00F72724" w:rsidP="00F72724">
      <w:pPr>
        <w:widowControl w:val="0"/>
        <w:spacing w:line="360" w:lineRule="auto"/>
        <w:rPr>
          <w:sz w:val="24"/>
        </w:rPr>
      </w:pPr>
      <w:bookmarkStart w:id="45" w:name="_Hlk510403630"/>
      <w:r w:rsidRPr="00F72724">
        <w:rPr>
          <w:rFonts w:ascii="等线" w:eastAsia="等线" w:hAnsi="等线" w:hint="eastAsia"/>
          <w:noProof/>
          <w:szCs w:val="22"/>
        </w:rPr>
        <w:drawing>
          <wp:inline distT="0" distB="0" distL="0" distR="0" wp14:anchorId="6F375B12" wp14:editId="39ADB7B4">
            <wp:extent cx="5274310" cy="2090481"/>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090481"/>
                    </a:xfrm>
                    <a:prstGeom prst="rect">
                      <a:avLst/>
                    </a:prstGeom>
                    <a:noFill/>
                    <a:ln>
                      <a:noFill/>
                    </a:ln>
                  </pic:spPr>
                </pic:pic>
              </a:graphicData>
            </a:graphic>
          </wp:inline>
        </w:drawing>
      </w:r>
      <w:r w:rsidRPr="00F72724">
        <w:rPr>
          <w:rFonts w:hint="eastAsia"/>
          <w:sz w:val="24"/>
        </w:rPr>
        <w:t>Figure</w:t>
      </w:r>
      <w:r w:rsidRPr="00F72724">
        <w:rPr>
          <w:sz w:val="24"/>
        </w:rPr>
        <w:t xml:space="preserve"> 1.4 Schematic showing the delivery of payload by gold nanoparticles.</w:t>
      </w:r>
    </w:p>
    <w:p w14:paraId="131992F7" w14:textId="511D63BA" w:rsidR="00F72724" w:rsidRPr="001771F7" w:rsidRDefault="00F72724" w:rsidP="002B40A2">
      <w:pPr>
        <w:spacing w:line="400" w:lineRule="exact"/>
        <w:ind w:firstLineChars="200" w:firstLine="480"/>
        <w:contextualSpacing/>
        <w:jc w:val="both"/>
        <w:rPr>
          <w:sz w:val="24"/>
        </w:rPr>
      </w:pPr>
      <w:r w:rsidRPr="00F72724">
        <w:rPr>
          <w:rFonts w:hint="eastAsia"/>
          <w:sz w:val="24"/>
        </w:rPr>
        <w:t>纳米颗粒由于其合适的尺寸和可官能团化修饰，作为可控药物递送载体具有巨大潜力。在优化用于递送化疗药物的纳米颗粒时，其在特定时间特定组织位置的参数极其重要。</w:t>
      </w:r>
      <w:r w:rsidRPr="00F72724">
        <w:rPr>
          <w:sz w:val="24"/>
        </w:rPr>
        <w:t>Vincent M. Rotello</w:t>
      </w:r>
      <w:r w:rsidRPr="00F72724">
        <w:rPr>
          <w:sz w:val="24"/>
        </w:rPr>
        <w:t>对</w:t>
      </w:r>
      <w:r w:rsidRPr="00F72724">
        <w:rPr>
          <w:rFonts w:hint="eastAsia"/>
          <w:sz w:val="24"/>
        </w:rPr>
        <w:t>携带荧光素金纳米颗粒在肿瘤组织的体外三维模型进行研究，荧光显微镜和数学模型表明，纳米颗粒的摄取而不是扩散是颗粒传递的主要机制（</w:t>
      </w:r>
      <w:r w:rsidRPr="00F72724">
        <w:rPr>
          <w:rFonts w:hint="eastAsia"/>
          <w:sz w:val="24"/>
        </w:rPr>
        <w:t>Figure</w:t>
      </w:r>
      <w:r w:rsidRPr="00F72724">
        <w:rPr>
          <w:sz w:val="24"/>
        </w:rPr>
        <w:t xml:space="preserve"> 1.4</w:t>
      </w:r>
      <w:r w:rsidRPr="00F72724">
        <w:rPr>
          <w:rFonts w:hint="eastAsia"/>
          <w:sz w:val="24"/>
        </w:rPr>
        <w:t>）。即正电荷的颗粒可以更有效的进行药物输送是由于其优异的细胞摄取能力。而负电荷的纳米颗粒扩散性能更好，可以将纳米颗粒递送到组织深处。针对表面电荷如何控制组织渗透和药物释放可以克服目前药物递送方面的一些限制</w:t>
      </w:r>
      <w:r w:rsidRPr="001771F7">
        <w:rPr>
          <w:sz w:val="24"/>
        </w:rPr>
        <w:t>。</w:t>
      </w:r>
    </w:p>
    <w:bookmarkEnd w:id="45"/>
    <w:p w14:paraId="5727C7A6" w14:textId="77777777" w:rsidR="00F72724" w:rsidRPr="00F72724" w:rsidRDefault="00F72724" w:rsidP="00F72724">
      <w:pPr>
        <w:widowControl w:val="0"/>
        <w:spacing w:line="360" w:lineRule="auto"/>
        <w:rPr>
          <w:sz w:val="24"/>
        </w:rPr>
      </w:pPr>
      <w:r w:rsidRPr="00F72724">
        <w:rPr>
          <w:rFonts w:ascii="等线" w:eastAsia="等线" w:hAnsi="等线" w:hint="eastAsia"/>
          <w:noProof/>
          <w:szCs w:val="22"/>
        </w:rPr>
        <w:lastRenderedPageBreak/>
        <w:drawing>
          <wp:inline distT="0" distB="0" distL="0" distR="0" wp14:anchorId="586D3919" wp14:editId="71346393">
            <wp:extent cx="5274310" cy="55365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536565"/>
                    </a:xfrm>
                    <a:prstGeom prst="rect">
                      <a:avLst/>
                    </a:prstGeom>
                    <a:noFill/>
                    <a:ln>
                      <a:noFill/>
                    </a:ln>
                  </pic:spPr>
                </pic:pic>
              </a:graphicData>
            </a:graphic>
          </wp:inline>
        </w:drawing>
      </w:r>
    </w:p>
    <w:p w14:paraId="2C2314CE" w14:textId="77777777" w:rsidR="00F72724" w:rsidRPr="00F72724" w:rsidRDefault="00F72724" w:rsidP="00DA6D52">
      <w:pPr>
        <w:widowControl w:val="0"/>
        <w:spacing w:line="400" w:lineRule="exact"/>
        <w:rPr>
          <w:sz w:val="24"/>
        </w:rPr>
      </w:pPr>
      <w:bookmarkStart w:id="46" w:name="_Hlk510650241"/>
      <w:r w:rsidRPr="00F72724">
        <w:rPr>
          <w:rFonts w:hint="eastAsia"/>
          <w:sz w:val="24"/>
        </w:rPr>
        <w:t>Figure</w:t>
      </w:r>
      <w:r w:rsidRPr="00F72724">
        <w:rPr>
          <w:sz w:val="24"/>
        </w:rPr>
        <w:t xml:space="preserve"> 1.5 Construction of DTXL-loaded lipid-associated NPs and antitumor activity of different NPs in MDA-MB-231 tumor models</w:t>
      </w:r>
      <w:r w:rsidRPr="00F72724">
        <w:rPr>
          <w:rFonts w:hint="eastAsia"/>
          <w:sz w:val="24"/>
        </w:rPr>
        <w:t>.</w:t>
      </w:r>
    </w:p>
    <w:bookmarkEnd w:id="46"/>
    <w:p w14:paraId="58E1F315" w14:textId="74C0BB76" w:rsidR="00F72724" w:rsidRPr="001771F7" w:rsidRDefault="00F72724" w:rsidP="005A7DC6">
      <w:pPr>
        <w:spacing w:line="400" w:lineRule="exact"/>
        <w:ind w:firstLineChars="200" w:firstLine="480"/>
        <w:contextualSpacing/>
        <w:jc w:val="both"/>
        <w:rPr>
          <w:sz w:val="24"/>
        </w:rPr>
      </w:pPr>
      <w:r w:rsidRPr="00F72724">
        <w:rPr>
          <w:rFonts w:hint="eastAsia"/>
          <w:sz w:val="24"/>
        </w:rPr>
        <w:t>我们课题组利用单乳化的方法，通过掺入不同电性的脂质制备不同电性的纳米颗粒（</w:t>
      </w:r>
      <w:r w:rsidRPr="00F72724">
        <w:rPr>
          <w:rFonts w:hint="eastAsia"/>
          <w:sz w:val="24"/>
        </w:rPr>
        <w:t>Figure</w:t>
      </w:r>
      <w:r w:rsidRPr="00F72724">
        <w:rPr>
          <w:sz w:val="24"/>
        </w:rPr>
        <w:t xml:space="preserve"> 1.5</w:t>
      </w:r>
      <w:r w:rsidRPr="00F72724">
        <w:rPr>
          <w:rFonts w:hint="eastAsia"/>
          <w:sz w:val="24"/>
        </w:rPr>
        <w:t>），研究其对体内长循环过程、肿瘤富集过程以及肿瘤部位渗透和肿瘤细胞摄取的影响</w:t>
      </w:r>
      <w:r w:rsidR="005A7DC6">
        <w:rPr>
          <w:rFonts w:hint="eastAsia"/>
          <w:sz w:val="24"/>
        </w:rPr>
        <w:t>[</w:t>
      </w:r>
      <w:r w:rsidR="005A7DC6">
        <w:rPr>
          <w:sz w:val="24"/>
        </w:rPr>
        <w:t>66]</w:t>
      </w:r>
      <w:r w:rsidRPr="00F72724">
        <w:rPr>
          <w:rFonts w:hint="eastAsia"/>
          <w:sz w:val="24"/>
        </w:rPr>
        <w:t>。该研究强有力的证实了表面带正电的</w:t>
      </w:r>
      <w:r w:rsidRPr="00F72724">
        <w:rPr>
          <w:sz w:val="24"/>
        </w:rPr>
        <w:t>PEG</w:t>
      </w:r>
      <w:r w:rsidRPr="00F72724">
        <w:rPr>
          <w:sz w:val="24"/>
        </w:rPr>
        <w:t>化纳米颗粒在肿瘤间质中具有比中性或负电的纳米颗粒更高的穿透能力。必须指出的是，表面电荷和治疗效果之间的关系是微妙的。尽管带正电荷的纳米药物对于血管转运</w:t>
      </w:r>
      <w:r w:rsidRPr="00F72724">
        <w:rPr>
          <w:rFonts w:hint="eastAsia"/>
          <w:sz w:val="24"/>
        </w:rPr>
        <w:t>、</w:t>
      </w:r>
      <w:r w:rsidRPr="00F72724">
        <w:rPr>
          <w:sz w:val="24"/>
        </w:rPr>
        <w:t>肿瘤渗透和细胞摄取是有利的，但是较高</w:t>
      </w:r>
      <w:r w:rsidRPr="00F72724">
        <w:rPr>
          <w:sz w:val="24"/>
        </w:rPr>
        <w:t>zeta</w:t>
      </w:r>
      <w:r w:rsidRPr="00F72724">
        <w:rPr>
          <w:sz w:val="24"/>
        </w:rPr>
        <w:t>电位会增加细胞毒性</w:t>
      </w:r>
      <w:r w:rsidRPr="00F72724">
        <w:rPr>
          <w:sz w:val="24"/>
        </w:rPr>
        <w:t>[</w:t>
      </w:r>
      <w:r w:rsidR="005A7DC6">
        <w:rPr>
          <w:sz w:val="24"/>
        </w:rPr>
        <w:t>67,68</w:t>
      </w:r>
      <w:r w:rsidRPr="00F72724">
        <w:rPr>
          <w:sz w:val="24"/>
        </w:rPr>
        <w:t>]</w:t>
      </w:r>
      <w:r w:rsidRPr="00F72724">
        <w:rPr>
          <w:sz w:val="24"/>
        </w:rPr>
        <w:t>不利于纳米颗粒</w:t>
      </w:r>
      <w:r w:rsidRPr="00F72724">
        <w:rPr>
          <w:rFonts w:hint="eastAsia"/>
          <w:sz w:val="24"/>
        </w:rPr>
        <w:t>自身的</w:t>
      </w:r>
      <w:r w:rsidRPr="00F72724">
        <w:rPr>
          <w:sz w:val="24"/>
        </w:rPr>
        <w:t>稳定性</w:t>
      </w:r>
      <w:r w:rsidRPr="00F72724">
        <w:rPr>
          <w:sz w:val="24"/>
        </w:rPr>
        <w:t>[</w:t>
      </w:r>
      <w:r w:rsidR="005A7DC6">
        <w:rPr>
          <w:sz w:val="24"/>
        </w:rPr>
        <w:t>69</w:t>
      </w:r>
      <w:r w:rsidRPr="00F72724">
        <w:rPr>
          <w:sz w:val="24"/>
        </w:rPr>
        <w:t>,</w:t>
      </w:r>
      <w:r w:rsidR="005A7DC6">
        <w:rPr>
          <w:sz w:val="24"/>
        </w:rPr>
        <w:t>70</w:t>
      </w:r>
      <w:r w:rsidRPr="00F72724">
        <w:rPr>
          <w:sz w:val="24"/>
        </w:rPr>
        <w:t>]</w:t>
      </w:r>
      <w:r w:rsidRPr="00F72724">
        <w:rPr>
          <w:sz w:val="24"/>
        </w:rPr>
        <w:t>。因此，</w:t>
      </w:r>
      <w:r w:rsidRPr="00F72724">
        <w:rPr>
          <w:rFonts w:hint="eastAsia"/>
          <w:sz w:val="24"/>
        </w:rPr>
        <w:t>我们需要针对纳米颗粒表面</w:t>
      </w:r>
      <w:r w:rsidRPr="00F72724">
        <w:rPr>
          <w:sz w:val="24"/>
        </w:rPr>
        <w:t>的最佳平衡进行研究，以实现最大的治疗效果</w:t>
      </w:r>
      <w:r w:rsidRPr="001771F7">
        <w:rPr>
          <w:sz w:val="24"/>
        </w:rPr>
        <w:t>。</w:t>
      </w:r>
    </w:p>
    <w:p w14:paraId="3B541F5F" w14:textId="77777777" w:rsidR="00406897" w:rsidRPr="001771F7" w:rsidRDefault="00406897" w:rsidP="00406897">
      <w:pPr>
        <w:widowControl w:val="0"/>
        <w:jc w:val="both"/>
        <w:rPr>
          <w:rFonts w:ascii="等线" w:eastAsia="等线" w:hAnsi="等线"/>
          <w:szCs w:val="22"/>
        </w:rPr>
      </w:pPr>
    </w:p>
    <w:p w14:paraId="6FCE528A" w14:textId="77777777" w:rsidR="00406897" w:rsidRPr="00406897" w:rsidRDefault="00406897" w:rsidP="00406897"/>
    <w:p w14:paraId="15832F89" w14:textId="643093C5" w:rsidR="0085282E" w:rsidRDefault="0085282E" w:rsidP="0085282E">
      <w:pPr>
        <w:pStyle w:val="31"/>
        <w:spacing w:before="240" w:after="120" w:line="240" w:lineRule="auto"/>
        <w:jc w:val="both"/>
        <w:rPr>
          <w:rFonts w:eastAsia="黑体"/>
          <w:b w:val="0"/>
          <w:color w:val="FF0000"/>
          <w:sz w:val="26"/>
          <w:szCs w:val="26"/>
        </w:rPr>
      </w:pPr>
      <w:bookmarkStart w:id="47" w:name="_Toc510694984"/>
      <w:r w:rsidRPr="000D5EDD">
        <w:rPr>
          <w:rFonts w:eastAsia="黑体"/>
          <w:b w:val="0"/>
          <w:sz w:val="26"/>
          <w:szCs w:val="26"/>
        </w:rPr>
        <w:lastRenderedPageBreak/>
        <w:t>1.3.2</w:t>
      </w:r>
      <w:r w:rsidRPr="000D5EDD">
        <w:rPr>
          <w:rFonts w:eastAsia="黑体"/>
          <w:b w:val="0"/>
          <w:sz w:val="26"/>
          <w:szCs w:val="26"/>
        </w:rPr>
        <w:t xml:space="preserve">　</w:t>
      </w:r>
      <w:r w:rsidR="00F72724" w:rsidRPr="00F72724">
        <w:rPr>
          <w:bCs w:val="0"/>
          <w:sz w:val="24"/>
          <w:szCs w:val="24"/>
        </w:rPr>
        <w:t>表面亲疏水程度影响纳米药物体内命运</w:t>
      </w:r>
      <w:bookmarkEnd w:id="47"/>
    </w:p>
    <w:p w14:paraId="28F696F7" w14:textId="77777777" w:rsidR="00F72724" w:rsidRPr="00F72724" w:rsidRDefault="00F72724" w:rsidP="00DC6841">
      <w:pPr>
        <w:spacing w:line="400" w:lineRule="exact"/>
        <w:ind w:firstLineChars="200" w:firstLine="480"/>
        <w:contextualSpacing/>
        <w:jc w:val="both"/>
        <w:rPr>
          <w:sz w:val="24"/>
        </w:rPr>
      </w:pPr>
      <w:r w:rsidRPr="00F72724">
        <w:rPr>
          <w:rFonts w:hint="eastAsia"/>
          <w:sz w:val="24"/>
        </w:rPr>
        <w:t>纳米载体系统在静脉给药时面临巨大挑战：在进入血液循环系统后，会快速吸附血液中的大量调理素，易于被单核吞噬系统（</w:t>
      </w:r>
      <w:r w:rsidRPr="00F72724">
        <w:rPr>
          <w:rFonts w:hint="eastAsia"/>
          <w:sz w:val="24"/>
        </w:rPr>
        <w:t>MPS</w:t>
      </w:r>
      <w:r w:rsidRPr="00F72724">
        <w:rPr>
          <w:rFonts w:hint="eastAsia"/>
          <w:sz w:val="24"/>
        </w:rPr>
        <w:t>）识别并摄取。纳米颗粒表面的亲疏水性修饰可以针对这一问题进行改善。</w:t>
      </w:r>
    </w:p>
    <w:p w14:paraId="170A3F66" w14:textId="761FD5E9" w:rsidR="00F72724" w:rsidRPr="00F72724" w:rsidRDefault="00F72724" w:rsidP="00DC6841">
      <w:pPr>
        <w:spacing w:line="400" w:lineRule="exact"/>
        <w:ind w:firstLineChars="200" w:firstLine="480"/>
        <w:contextualSpacing/>
        <w:jc w:val="both"/>
        <w:rPr>
          <w:sz w:val="24"/>
        </w:rPr>
      </w:pPr>
      <w:r w:rsidRPr="00F72724">
        <w:rPr>
          <w:rFonts w:hint="eastAsia"/>
          <w:sz w:val="24"/>
        </w:rPr>
        <w:t>最常用的策略是将聚乙二醇（</w:t>
      </w:r>
      <w:r w:rsidRPr="00F72724">
        <w:rPr>
          <w:rFonts w:hint="eastAsia"/>
          <w:sz w:val="24"/>
        </w:rPr>
        <w:t>PEG</w:t>
      </w:r>
      <w:r w:rsidRPr="00F72724">
        <w:rPr>
          <w:rFonts w:hint="eastAsia"/>
          <w:sz w:val="24"/>
        </w:rPr>
        <w:t>）分子结合到纳米载体表面</w:t>
      </w:r>
      <w:r w:rsidRPr="00F72724">
        <w:rPr>
          <w:rFonts w:hint="eastAsia"/>
          <w:sz w:val="24"/>
        </w:rPr>
        <w:t>[</w:t>
      </w:r>
      <w:r w:rsidR="00B059A3">
        <w:rPr>
          <w:sz w:val="24"/>
        </w:rPr>
        <w:t>71</w:t>
      </w:r>
      <w:r w:rsidR="00B059A3">
        <w:rPr>
          <w:rFonts w:hint="eastAsia"/>
          <w:sz w:val="24"/>
        </w:rPr>
        <w:t>,</w:t>
      </w:r>
      <w:r w:rsidR="00B059A3">
        <w:rPr>
          <w:sz w:val="24"/>
        </w:rPr>
        <w:t>72</w:t>
      </w:r>
      <w:r w:rsidRPr="00F72724">
        <w:rPr>
          <w:rFonts w:hint="eastAsia"/>
          <w:sz w:val="24"/>
        </w:rPr>
        <w:t>]</w:t>
      </w:r>
      <w:r w:rsidRPr="00F72724">
        <w:rPr>
          <w:rFonts w:hint="eastAsia"/>
          <w:sz w:val="24"/>
        </w:rPr>
        <w:t>，</w:t>
      </w:r>
      <w:r w:rsidRPr="00F72724">
        <w:rPr>
          <w:rFonts w:hint="eastAsia"/>
          <w:sz w:val="24"/>
        </w:rPr>
        <w:t>PEG</w:t>
      </w:r>
      <w:r w:rsidRPr="00F72724">
        <w:rPr>
          <w:rFonts w:hint="eastAsia"/>
          <w:sz w:val="24"/>
        </w:rPr>
        <w:t>这种高度亲水柔性的长链分子可以增强荷载物的水溶性和稳定性，提供空间立体障碍，阻止血清蛋白吸附。其最早于</w:t>
      </w:r>
      <w:r w:rsidRPr="00F72724">
        <w:rPr>
          <w:rFonts w:hint="eastAsia"/>
          <w:sz w:val="24"/>
        </w:rPr>
        <w:t>1977</w:t>
      </w:r>
      <w:r w:rsidRPr="00F72724">
        <w:rPr>
          <w:rFonts w:hint="eastAsia"/>
          <w:sz w:val="24"/>
        </w:rPr>
        <w:t>年被发现修饰外源蛋白后可有效降低机体对外源蛋白免疫清除</w:t>
      </w:r>
      <w:r w:rsidRPr="00F72724">
        <w:rPr>
          <w:rFonts w:hint="eastAsia"/>
          <w:sz w:val="24"/>
        </w:rPr>
        <w:t>[7</w:t>
      </w:r>
      <w:r w:rsidR="00B059A3">
        <w:rPr>
          <w:sz w:val="24"/>
        </w:rPr>
        <w:t>3</w:t>
      </w:r>
      <w:r w:rsidRPr="00F72724">
        <w:rPr>
          <w:rFonts w:hint="eastAsia"/>
          <w:sz w:val="24"/>
        </w:rPr>
        <w:t>,</w:t>
      </w:r>
      <w:r w:rsidR="00B059A3">
        <w:rPr>
          <w:sz w:val="24"/>
        </w:rPr>
        <w:t>74</w:t>
      </w:r>
      <w:r w:rsidRPr="00F72724">
        <w:rPr>
          <w:rFonts w:hint="eastAsia"/>
          <w:sz w:val="24"/>
        </w:rPr>
        <w:t>]</w:t>
      </w:r>
      <w:r w:rsidRPr="00F72724">
        <w:rPr>
          <w:rFonts w:hint="eastAsia"/>
          <w:sz w:val="24"/>
        </w:rPr>
        <w:t>。</w:t>
      </w:r>
      <w:r w:rsidRPr="00F72724">
        <w:rPr>
          <w:rFonts w:hint="eastAsia"/>
          <w:sz w:val="24"/>
        </w:rPr>
        <w:t>1995</w:t>
      </w:r>
      <w:r w:rsidRPr="00F72724">
        <w:rPr>
          <w:rFonts w:hint="eastAsia"/>
          <w:sz w:val="24"/>
        </w:rPr>
        <w:t>年第一个被美国</w:t>
      </w:r>
      <w:r w:rsidRPr="00F72724">
        <w:rPr>
          <w:rFonts w:hint="eastAsia"/>
          <w:sz w:val="24"/>
        </w:rPr>
        <w:t>FDA</w:t>
      </w:r>
      <w:r w:rsidRPr="00F72724">
        <w:rPr>
          <w:rFonts w:hint="eastAsia"/>
          <w:sz w:val="24"/>
        </w:rPr>
        <w:t>认可的纳米尺寸的药物载体系统</w:t>
      </w:r>
      <w:r w:rsidRPr="00F72724">
        <w:rPr>
          <w:rFonts w:hint="eastAsia"/>
          <w:sz w:val="24"/>
        </w:rPr>
        <w:t>Doxil</w:t>
      </w:r>
      <w:r w:rsidRPr="00F72724">
        <w:rPr>
          <w:rFonts w:hint="eastAsia"/>
          <w:sz w:val="24"/>
        </w:rPr>
        <w:t>就是</w:t>
      </w:r>
      <w:r w:rsidRPr="00F72724">
        <w:rPr>
          <w:rFonts w:hint="eastAsia"/>
          <w:sz w:val="24"/>
        </w:rPr>
        <w:t>PEG</w:t>
      </w:r>
      <w:r w:rsidRPr="00F72724">
        <w:rPr>
          <w:rFonts w:hint="eastAsia"/>
          <w:sz w:val="24"/>
        </w:rPr>
        <w:t>修饰的脂质体化阿霉素，主要用于治疗女性转移性乳腺癌、晚期卵巢癌等，临床研究显示</w:t>
      </w:r>
      <w:r w:rsidRPr="00F72724">
        <w:rPr>
          <w:rFonts w:hint="eastAsia"/>
          <w:sz w:val="24"/>
        </w:rPr>
        <w:t>Doxil</w:t>
      </w:r>
      <w:r w:rsidRPr="00F72724">
        <w:rPr>
          <w:rFonts w:hint="eastAsia"/>
          <w:sz w:val="24"/>
        </w:rPr>
        <w:t>可以有效的将阿霉素化疗药物的体内清除半衰期延长至约</w:t>
      </w:r>
      <w:r w:rsidRPr="00F72724">
        <w:rPr>
          <w:rFonts w:hint="eastAsia"/>
          <w:sz w:val="24"/>
        </w:rPr>
        <w:t>45</w:t>
      </w:r>
      <w:r w:rsidR="00B059A3">
        <w:rPr>
          <w:rFonts w:hint="eastAsia"/>
          <w:sz w:val="24"/>
        </w:rPr>
        <w:t>小时</w:t>
      </w:r>
      <w:r w:rsidRPr="00F72724">
        <w:rPr>
          <w:rFonts w:hint="eastAsia"/>
          <w:sz w:val="24"/>
        </w:rPr>
        <w:t>[</w:t>
      </w:r>
      <w:r w:rsidR="00B059A3">
        <w:rPr>
          <w:sz w:val="24"/>
        </w:rPr>
        <w:t>75</w:t>
      </w:r>
      <w:r w:rsidRPr="00F72724">
        <w:rPr>
          <w:rFonts w:hint="eastAsia"/>
          <w:sz w:val="24"/>
        </w:rPr>
        <w:t>,</w:t>
      </w:r>
      <w:r w:rsidR="00B059A3">
        <w:rPr>
          <w:sz w:val="24"/>
        </w:rPr>
        <w:t>76</w:t>
      </w:r>
      <w:r w:rsidRPr="00F72724">
        <w:rPr>
          <w:rFonts w:hint="eastAsia"/>
          <w:sz w:val="24"/>
        </w:rPr>
        <w:t>]</w:t>
      </w:r>
      <w:r w:rsidRPr="00F72724">
        <w:rPr>
          <w:rFonts w:hint="eastAsia"/>
          <w:sz w:val="24"/>
        </w:rPr>
        <w:t>。目前上市和具有临床转化前景的纳米载体体系几乎都经过</w:t>
      </w:r>
      <w:r w:rsidRPr="00F72724">
        <w:rPr>
          <w:rFonts w:hint="eastAsia"/>
          <w:sz w:val="24"/>
        </w:rPr>
        <w:t>PEG</w:t>
      </w:r>
      <w:r w:rsidRPr="00F72724">
        <w:rPr>
          <w:rFonts w:hint="eastAsia"/>
          <w:sz w:val="24"/>
        </w:rPr>
        <w:t>化</w:t>
      </w:r>
      <w:r w:rsidR="005A7DC6">
        <w:rPr>
          <w:rFonts w:hint="eastAsia"/>
          <w:sz w:val="24"/>
        </w:rPr>
        <w:t>修饰，</w:t>
      </w:r>
      <w:r w:rsidRPr="00F72724">
        <w:rPr>
          <w:rFonts w:hint="eastAsia"/>
          <w:sz w:val="24"/>
        </w:rPr>
        <w:t>可见，</w:t>
      </w:r>
      <w:r w:rsidRPr="00F72724">
        <w:rPr>
          <w:rFonts w:hint="eastAsia"/>
          <w:sz w:val="24"/>
        </w:rPr>
        <w:t>PEG</w:t>
      </w:r>
      <w:r w:rsidRPr="00F72724">
        <w:rPr>
          <w:rFonts w:hint="eastAsia"/>
          <w:sz w:val="24"/>
        </w:rPr>
        <w:t>化对纳米药物载体系统的临床转化至关重要。</w:t>
      </w:r>
    </w:p>
    <w:p w14:paraId="7F2EF255" w14:textId="0CAD3020" w:rsidR="00F72724" w:rsidRPr="00F72724" w:rsidRDefault="00B059A3" w:rsidP="00DC6841">
      <w:pPr>
        <w:spacing w:line="400" w:lineRule="exact"/>
        <w:ind w:firstLineChars="200" w:firstLine="480"/>
        <w:contextualSpacing/>
        <w:jc w:val="both"/>
        <w:rPr>
          <w:sz w:val="24"/>
        </w:rPr>
      </w:pPr>
      <w:r>
        <w:rPr>
          <w:rFonts w:hint="eastAsia"/>
          <w:sz w:val="24"/>
        </w:rPr>
        <w:t>此外，</w:t>
      </w:r>
      <w:r w:rsidR="00F72724" w:rsidRPr="00F72724">
        <w:rPr>
          <w:rFonts w:hint="eastAsia"/>
          <w:sz w:val="24"/>
        </w:rPr>
        <w:t>研究表明</w:t>
      </w:r>
      <w:r>
        <w:rPr>
          <w:rFonts w:hint="eastAsia"/>
          <w:sz w:val="24"/>
        </w:rPr>
        <w:t>颗粒表面亲疏水程度即</w:t>
      </w:r>
      <w:r w:rsidR="00F72724" w:rsidRPr="00F72724">
        <w:rPr>
          <w:rFonts w:hint="eastAsia"/>
          <w:sz w:val="24"/>
        </w:rPr>
        <w:t>PEG</w:t>
      </w:r>
      <w:r w:rsidR="00F72724" w:rsidRPr="00F72724">
        <w:rPr>
          <w:rFonts w:hint="eastAsia"/>
          <w:sz w:val="24"/>
        </w:rPr>
        <w:t>化程度（</w:t>
      </w:r>
      <w:r w:rsidR="00F72724" w:rsidRPr="00F72724">
        <w:rPr>
          <w:rFonts w:hint="eastAsia"/>
          <w:sz w:val="24"/>
        </w:rPr>
        <w:t>PEG</w:t>
      </w:r>
      <w:r w:rsidR="00F72724" w:rsidRPr="00F72724">
        <w:rPr>
          <w:rFonts w:hint="eastAsia"/>
          <w:sz w:val="24"/>
        </w:rPr>
        <w:t>长度</w:t>
      </w:r>
      <w:r>
        <w:rPr>
          <w:rFonts w:hint="eastAsia"/>
          <w:sz w:val="24"/>
        </w:rPr>
        <w:t>、</w:t>
      </w:r>
      <w:r w:rsidR="00F72724" w:rsidRPr="00F72724">
        <w:rPr>
          <w:rFonts w:hint="eastAsia"/>
          <w:sz w:val="24"/>
        </w:rPr>
        <w:t>密度</w:t>
      </w:r>
      <w:r>
        <w:rPr>
          <w:rFonts w:hint="eastAsia"/>
          <w:sz w:val="24"/>
        </w:rPr>
        <w:t>和形貌</w:t>
      </w:r>
      <w:r w:rsidR="00F72724" w:rsidRPr="00F72724">
        <w:rPr>
          <w:rFonts w:hint="eastAsia"/>
          <w:sz w:val="24"/>
        </w:rPr>
        <w:t>）对纳米载体系统的生物学行为产生显著影响。早在</w:t>
      </w:r>
      <w:r w:rsidR="00F72724" w:rsidRPr="00F72724">
        <w:rPr>
          <w:rFonts w:hint="eastAsia"/>
          <w:sz w:val="24"/>
        </w:rPr>
        <w:t>1994</w:t>
      </w:r>
      <w:r w:rsidR="00F72724" w:rsidRPr="00F72724">
        <w:rPr>
          <w:rFonts w:hint="eastAsia"/>
          <w:sz w:val="24"/>
        </w:rPr>
        <w:t>年</w:t>
      </w:r>
      <w:r w:rsidR="00F72724" w:rsidRPr="00F72724">
        <w:rPr>
          <w:rFonts w:hint="eastAsia"/>
          <w:sz w:val="24"/>
        </w:rPr>
        <w:t>Gref</w:t>
      </w:r>
      <w:r w:rsidR="00F72724" w:rsidRPr="00F72724">
        <w:rPr>
          <w:rFonts w:hint="eastAsia"/>
          <w:sz w:val="24"/>
        </w:rPr>
        <w:t>等研究组发现使用</w:t>
      </w:r>
      <w:r w:rsidR="00F72724" w:rsidRPr="00F72724">
        <w:rPr>
          <w:rFonts w:hint="eastAsia"/>
          <w:sz w:val="24"/>
        </w:rPr>
        <w:t>PEG</w:t>
      </w:r>
      <w:r w:rsidR="00F72724" w:rsidRPr="00F72724">
        <w:rPr>
          <w:rFonts w:hint="eastAsia"/>
          <w:sz w:val="24"/>
        </w:rPr>
        <w:t>修饰</w:t>
      </w:r>
      <w:r w:rsidR="00F72724" w:rsidRPr="00F72724">
        <w:rPr>
          <w:rFonts w:hint="eastAsia"/>
          <w:sz w:val="24"/>
        </w:rPr>
        <w:t>PLGA</w:t>
      </w:r>
      <w:r w:rsidR="00F72724" w:rsidRPr="00F72724">
        <w:rPr>
          <w:rFonts w:hint="eastAsia"/>
          <w:sz w:val="24"/>
        </w:rPr>
        <w:t>纳米微球能够显著降低其在肝脏中的积累，同时这种能力随着微球表面修饰的</w:t>
      </w:r>
      <w:r w:rsidR="00F72724" w:rsidRPr="00F72724">
        <w:rPr>
          <w:rFonts w:hint="eastAsia"/>
          <w:sz w:val="24"/>
        </w:rPr>
        <w:t>PEG</w:t>
      </w:r>
      <w:r w:rsidR="00F72724" w:rsidRPr="00F72724">
        <w:rPr>
          <w:rFonts w:hint="eastAsia"/>
          <w:sz w:val="24"/>
        </w:rPr>
        <w:t>分子的分子量的增大而增强</w:t>
      </w:r>
      <w:r>
        <w:rPr>
          <w:rFonts w:hint="eastAsia"/>
          <w:sz w:val="24"/>
        </w:rPr>
        <w:t>[</w:t>
      </w:r>
      <w:r w:rsidR="00AE3E34">
        <w:rPr>
          <w:sz w:val="24"/>
        </w:rPr>
        <w:t>77</w:t>
      </w:r>
      <w:r>
        <w:rPr>
          <w:sz w:val="24"/>
        </w:rPr>
        <w:t>]</w:t>
      </w:r>
      <w:r w:rsidR="00F72724" w:rsidRPr="00F72724">
        <w:rPr>
          <w:rFonts w:hint="eastAsia"/>
          <w:sz w:val="24"/>
        </w:rPr>
        <w:t>；随后他们又证实随着纳米颗粒表面</w:t>
      </w:r>
      <w:r w:rsidR="00F72724" w:rsidRPr="00F72724">
        <w:rPr>
          <w:rFonts w:hint="eastAsia"/>
          <w:sz w:val="24"/>
        </w:rPr>
        <w:t>PEG</w:t>
      </w:r>
      <w:r w:rsidR="00F72724" w:rsidRPr="00F72724">
        <w:rPr>
          <w:rFonts w:hint="eastAsia"/>
          <w:sz w:val="24"/>
        </w:rPr>
        <w:t>分子量的增加或者</w:t>
      </w:r>
      <w:r w:rsidR="00F72724" w:rsidRPr="00F72724">
        <w:rPr>
          <w:rFonts w:hint="eastAsia"/>
          <w:sz w:val="24"/>
        </w:rPr>
        <w:t>PEG</w:t>
      </w:r>
      <w:r w:rsidR="00F72724" w:rsidRPr="00F72724">
        <w:rPr>
          <w:rFonts w:hint="eastAsia"/>
          <w:sz w:val="24"/>
        </w:rPr>
        <w:t>含量的增加，其吸附血清蛋白的能力显著下降</w:t>
      </w:r>
      <w:r w:rsidR="00F72724" w:rsidRPr="00F72724">
        <w:rPr>
          <w:rFonts w:hint="eastAsia"/>
          <w:sz w:val="24"/>
        </w:rPr>
        <w:t>[</w:t>
      </w:r>
      <w:r w:rsidR="00AE3E34">
        <w:rPr>
          <w:sz w:val="24"/>
        </w:rPr>
        <w:t>78</w:t>
      </w:r>
      <w:r w:rsidR="00F72724" w:rsidRPr="00F72724">
        <w:rPr>
          <w:rFonts w:hint="eastAsia"/>
          <w:sz w:val="24"/>
        </w:rPr>
        <w:t>]</w:t>
      </w:r>
      <w:r w:rsidR="00F72724" w:rsidRPr="00F72724">
        <w:rPr>
          <w:rFonts w:hint="eastAsia"/>
          <w:sz w:val="24"/>
        </w:rPr>
        <w:t>。</w:t>
      </w:r>
      <w:r>
        <w:rPr>
          <w:rFonts w:hint="eastAsia"/>
          <w:sz w:val="24"/>
        </w:rPr>
        <w:t>尽管</w:t>
      </w:r>
      <w:r w:rsidR="00F72724" w:rsidRPr="00F72724">
        <w:rPr>
          <w:rFonts w:hint="eastAsia"/>
          <w:sz w:val="24"/>
        </w:rPr>
        <w:t>纳米颗粒表面的</w:t>
      </w:r>
      <w:r w:rsidR="00F72724" w:rsidRPr="00F72724">
        <w:rPr>
          <w:rFonts w:hint="eastAsia"/>
          <w:sz w:val="24"/>
        </w:rPr>
        <w:t>PEG</w:t>
      </w:r>
      <w:r w:rsidR="00F72724" w:rsidRPr="00F72724">
        <w:rPr>
          <w:rFonts w:hint="eastAsia"/>
          <w:sz w:val="24"/>
        </w:rPr>
        <w:t>化程度</w:t>
      </w:r>
      <w:r>
        <w:rPr>
          <w:rFonts w:hint="eastAsia"/>
          <w:sz w:val="24"/>
        </w:rPr>
        <w:t>没能准确定量</w:t>
      </w:r>
      <w:r w:rsidR="00F72724" w:rsidRPr="00F72724">
        <w:rPr>
          <w:rFonts w:hint="eastAsia"/>
          <w:sz w:val="24"/>
        </w:rPr>
        <w:t>，但</w:t>
      </w:r>
      <w:r>
        <w:rPr>
          <w:rFonts w:hint="eastAsia"/>
          <w:sz w:val="24"/>
        </w:rPr>
        <w:t>结果表明纳米颗粒表面</w:t>
      </w:r>
      <w:r w:rsidR="00F72724" w:rsidRPr="00F72724">
        <w:rPr>
          <w:rFonts w:hint="eastAsia"/>
          <w:sz w:val="24"/>
        </w:rPr>
        <w:t>PEG</w:t>
      </w:r>
      <w:r w:rsidR="00F72724" w:rsidRPr="00F72724">
        <w:rPr>
          <w:rFonts w:hint="eastAsia"/>
          <w:sz w:val="24"/>
        </w:rPr>
        <w:t>化程度</w:t>
      </w:r>
      <w:r>
        <w:rPr>
          <w:rFonts w:hint="eastAsia"/>
          <w:sz w:val="24"/>
        </w:rPr>
        <w:t>对其体内命运的影响值得</w:t>
      </w:r>
      <w:r w:rsidR="00F72724" w:rsidRPr="00F72724">
        <w:rPr>
          <w:rFonts w:hint="eastAsia"/>
          <w:sz w:val="24"/>
        </w:rPr>
        <w:t>更深入的关注</w:t>
      </w:r>
      <w:r>
        <w:rPr>
          <w:rFonts w:hint="eastAsia"/>
          <w:sz w:val="24"/>
        </w:rPr>
        <w:t>和研究</w:t>
      </w:r>
      <w:r w:rsidR="00F72724" w:rsidRPr="00F72724">
        <w:rPr>
          <w:rFonts w:hint="eastAsia"/>
          <w:sz w:val="24"/>
        </w:rPr>
        <w:t>。</w:t>
      </w:r>
    </w:p>
    <w:p w14:paraId="688343BA" w14:textId="77777777" w:rsidR="00AE3E34" w:rsidRDefault="00B059A3" w:rsidP="00DC6841">
      <w:pPr>
        <w:spacing w:line="400" w:lineRule="exact"/>
        <w:ind w:firstLineChars="200" w:firstLine="480"/>
        <w:contextualSpacing/>
        <w:jc w:val="both"/>
        <w:rPr>
          <w:sz w:val="24"/>
        </w:rPr>
      </w:pPr>
      <w:r>
        <w:rPr>
          <w:rFonts w:hint="eastAsia"/>
          <w:sz w:val="24"/>
        </w:rPr>
        <w:t>近来，许多</w:t>
      </w:r>
      <w:r w:rsidR="00F72724" w:rsidRPr="00F72724">
        <w:rPr>
          <w:rFonts w:hint="eastAsia"/>
          <w:sz w:val="24"/>
        </w:rPr>
        <w:t>研究组以无机纳米颗粒（金、二氧化硅、四氧化三铁等）或者模板法获得的高分子纳米颗粒为模型初步探索了</w:t>
      </w:r>
      <w:r w:rsidR="00F72724" w:rsidRPr="00F72724">
        <w:rPr>
          <w:rFonts w:hint="eastAsia"/>
          <w:sz w:val="24"/>
        </w:rPr>
        <w:t>PEG</w:t>
      </w:r>
      <w:r w:rsidR="00F72724" w:rsidRPr="00F72724">
        <w:rPr>
          <w:rFonts w:hint="eastAsia"/>
          <w:sz w:val="24"/>
        </w:rPr>
        <w:t>化程度与其体内生物学行为的关系。</w:t>
      </w:r>
    </w:p>
    <w:p w14:paraId="6E6C0171" w14:textId="77777777" w:rsidR="00AE3E34" w:rsidRPr="00AE3E34" w:rsidRDefault="00AE3E34" w:rsidP="00AE3E34">
      <w:pPr>
        <w:spacing w:line="360" w:lineRule="auto"/>
        <w:ind w:firstLineChars="200" w:firstLine="420"/>
        <w:contextualSpacing/>
        <w:jc w:val="both"/>
      </w:pPr>
      <w:r w:rsidRPr="00AE3E34">
        <w:rPr>
          <w:noProof/>
        </w:rPr>
        <w:drawing>
          <wp:inline distT="0" distB="0" distL="0" distR="0" wp14:anchorId="33DF66CF" wp14:editId="36617776">
            <wp:extent cx="4532709" cy="22860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9118" cy="2289232"/>
                    </a:xfrm>
                    <a:prstGeom prst="rect">
                      <a:avLst/>
                    </a:prstGeom>
                  </pic:spPr>
                </pic:pic>
              </a:graphicData>
            </a:graphic>
          </wp:inline>
        </w:drawing>
      </w:r>
      <w:r w:rsidRPr="00AE3E34">
        <w:rPr>
          <w:rFonts w:hint="eastAsia"/>
        </w:rPr>
        <w:t xml:space="preserve"> </w:t>
      </w:r>
    </w:p>
    <w:p w14:paraId="644B521F" w14:textId="286BEEC0" w:rsidR="00AE3E34" w:rsidRPr="00AE3E34" w:rsidRDefault="00AE3E34" w:rsidP="00DA6D52">
      <w:pPr>
        <w:spacing w:line="400" w:lineRule="exact"/>
        <w:contextualSpacing/>
        <w:jc w:val="both"/>
        <w:rPr>
          <w:sz w:val="24"/>
        </w:rPr>
      </w:pPr>
      <w:r w:rsidRPr="00AE3E34">
        <w:rPr>
          <w:rFonts w:hint="eastAsia"/>
          <w:sz w:val="24"/>
        </w:rPr>
        <w:lastRenderedPageBreak/>
        <w:t>Figure</w:t>
      </w:r>
      <w:r w:rsidRPr="00AE3E34">
        <w:rPr>
          <w:sz w:val="24"/>
        </w:rPr>
        <w:t xml:space="preserve"> 1.</w:t>
      </w:r>
      <w:r>
        <w:rPr>
          <w:sz w:val="24"/>
        </w:rPr>
        <w:t>6</w:t>
      </w:r>
      <w:r w:rsidRPr="00AE3E34">
        <w:rPr>
          <w:sz w:val="24"/>
        </w:rPr>
        <w:t xml:space="preserve"> Intravital microscopy circulation profiles based upon fraction</w:t>
      </w:r>
      <w:r w:rsidR="00000639">
        <w:rPr>
          <w:sz w:val="24"/>
        </w:rPr>
        <w:t xml:space="preserve"> </w:t>
      </w:r>
      <w:r w:rsidRPr="00AE3E34">
        <w:rPr>
          <w:sz w:val="24"/>
        </w:rPr>
        <w:t>of maximum fluorescence remaining for non-PEGylated, PEG</w:t>
      </w:r>
      <w:r w:rsidR="00000639">
        <w:rPr>
          <w:rFonts w:hint="eastAsia"/>
          <w:sz w:val="24"/>
        </w:rPr>
        <w:t xml:space="preserve"> </w:t>
      </w:r>
      <w:r w:rsidRPr="00AE3E34">
        <w:rPr>
          <w:sz w:val="24"/>
        </w:rPr>
        <w:t>mushroom, and PEG brush nanoparticles.</w:t>
      </w:r>
      <w:r w:rsidRPr="00AE3E34">
        <w:rPr>
          <w:rFonts w:hint="eastAsia"/>
          <w:sz w:val="24"/>
        </w:rPr>
        <w:t>.</w:t>
      </w:r>
    </w:p>
    <w:p w14:paraId="3393DBAB" w14:textId="26B2E5FA" w:rsidR="00F72724" w:rsidRPr="00F72724" w:rsidRDefault="00F72724" w:rsidP="00DA6D52">
      <w:pPr>
        <w:spacing w:line="400" w:lineRule="exact"/>
        <w:ind w:firstLineChars="200" w:firstLine="480"/>
        <w:contextualSpacing/>
        <w:jc w:val="both"/>
        <w:rPr>
          <w:sz w:val="24"/>
        </w:rPr>
      </w:pPr>
      <w:r w:rsidRPr="00F72724">
        <w:rPr>
          <w:rFonts w:hint="eastAsia"/>
          <w:sz w:val="24"/>
        </w:rPr>
        <w:t>Joseph M. DeSimone</w:t>
      </w:r>
      <w:r w:rsidRPr="00F72724">
        <w:rPr>
          <w:rFonts w:hint="eastAsia"/>
          <w:sz w:val="24"/>
        </w:rPr>
        <w:t>等使用</w:t>
      </w:r>
      <w:r w:rsidRPr="00F72724">
        <w:rPr>
          <w:rFonts w:hint="eastAsia"/>
          <w:sz w:val="24"/>
        </w:rPr>
        <w:t>PRINT</w:t>
      </w:r>
      <w:r w:rsidRPr="00F72724">
        <w:rPr>
          <w:rFonts w:hint="eastAsia"/>
          <w:sz w:val="24"/>
        </w:rPr>
        <w:t>方法获得高分子纳米颗粒，</w:t>
      </w:r>
      <w:r w:rsidR="00AE3E34">
        <w:rPr>
          <w:rFonts w:hint="eastAsia"/>
          <w:sz w:val="24"/>
        </w:rPr>
        <w:t>然后</w:t>
      </w:r>
      <w:r w:rsidRPr="00F72724">
        <w:rPr>
          <w:rFonts w:hint="eastAsia"/>
          <w:sz w:val="24"/>
        </w:rPr>
        <w:t>在表面键合不同量的</w:t>
      </w:r>
      <w:r w:rsidRPr="00F72724">
        <w:rPr>
          <w:rFonts w:hint="eastAsia"/>
          <w:sz w:val="24"/>
        </w:rPr>
        <w:t>PEG</w:t>
      </w:r>
      <w:r w:rsidRPr="00F72724">
        <w:rPr>
          <w:rFonts w:hint="eastAsia"/>
          <w:sz w:val="24"/>
        </w:rPr>
        <w:t>分子，获得</w:t>
      </w:r>
      <w:r w:rsidRPr="00F72724">
        <w:rPr>
          <w:rFonts w:hint="eastAsia"/>
          <w:sz w:val="24"/>
        </w:rPr>
        <w:t>PEG</w:t>
      </w:r>
      <w:r w:rsidRPr="00F72724">
        <w:rPr>
          <w:rFonts w:hint="eastAsia"/>
          <w:sz w:val="24"/>
        </w:rPr>
        <w:t>密度改变的纳米颗粒</w:t>
      </w:r>
      <w:r w:rsidR="00000639">
        <w:rPr>
          <w:rFonts w:hint="eastAsia"/>
          <w:sz w:val="24"/>
        </w:rPr>
        <w:t>（</w:t>
      </w:r>
      <w:r w:rsidR="00000639">
        <w:rPr>
          <w:rFonts w:hint="eastAsia"/>
          <w:sz w:val="24"/>
        </w:rPr>
        <w:t>F</w:t>
      </w:r>
      <w:r w:rsidR="00000639">
        <w:rPr>
          <w:sz w:val="24"/>
        </w:rPr>
        <w:t>igure 1.6</w:t>
      </w:r>
      <w:r w:rsidR="00000639">
        <w:rPr>
          <w:rFonts w:hint="eastAsia"/>
          <w:sz w:val="24"/>
        </w:rPr>
        <w:t>）</w:t>
      </w:r>
      <w:r w:rsidR="00AE3E34">
        <w:rPr>
          <w:rFonts w:hint="eastAsia"/>
          <w:sz w:val="24"/>
        </w:rPr>
        <w:t>。在这个工作中，他们</w:t>
      </w:r>
      <w:r w:rsidRPr="00F72724">
        <w:rPr>
          <w:rFonts w:hint="eastAsia"/>
          <w:sz w:val="24"/>
        </w:rPr>
        <w:t>将</w:t>
      </w:r>
      <w:r w:rsidR="00AE3E34">
        <w:rPr>
          <w:rFonts w:hint="eastAsia"/>
          <w:sz w:val="24"/>
        </w:rPr>
        <w:t>具有低</w:t>
      </w:r>
      <w:r w:rsidR="00AE3E34">
        <w:rPr>
          <w:rFonts w:hint="eastAsia"/>
          <w:sz w:val="24"/>
        </w:rPr>
        <w:t>P</w:t>
      </w:r>
      <w:r w:rsidR="00AE3E34">
        <w:rPr>
          <w:sz w:val="24"/>
        </w:rPr>
        <w:t>EG</w:t>
      </w:r>
      <w:r w:rsidR="00AE3E34">
        <w:rPr>
          <w:rFonts w:hint="eastAsia"/>
          <w:sz w:val="24"/>
        </w:rPr>
        <w:t>密度</w:t>
      </w:r>
      <w:r w:rsidRPr="00F72724">
        <w:rPr>
          <w:rFonts w:hint="eastAsia"/>
          <w:sz w:val="24"/>
        </w:rPr>
        <w:t>的</w:t>
      </w:r>
      <w:r w:rsidR="00AE3E34">
        <w:rPr>
          <w:rFonts w:hint="eastAsia"/>
          <w:sz w:val="24"/>
        </w:rPr>
        <w:t>颗粒表面</w:t>
      </w:r>
      <w:r w:rsidR="00AE3E34">
        <w:rPr>
          <w:rFonts w:hint="eastAsia"/>
          <w:sz w:val="24"/>
        </w:rPr>
        <w:t>P</w:t>
      </w:r>
      <w:r w:rsidR="00AE3E34">
        <w:rPr>
          <w:sz w:val="24"/>
        </w:rPr>
        <w:t>EG</w:t>
      </w:r>
      <w:r w:rsidR="00AE3E34">
        <w:rPr>
          <w:rFonts w:hint="eastAsia"/>
          <w:sz w:val="24"/>
        </w:rPr>
        <w:t>分子形貌</w:t>
      </w:r>
      <w:r w:rsidRPr="00F72724">
        <w:rPr>
          <w:rFonts w:hint="eastAsia"/>
          <w:sz w:val="24"/>
        </w:rPr>
        <w:t>定义为“</w:t>
      </w:r>
      <w:r w:rsidRPr="00F72724">
        <w:rPr>
          <w:rFonts w:hint="eastAsia"/>
          <w:sz w:val="24"/>
        </w:rPr>
        <w:t>Mushroom</w:t>
      </w:r>
      <w:r w:rsidRPr="00F72724">
        <w:rPr>
          <w:rFonts w:hint="eastAsia"/>
          <w:sz w:val="24"/>
        </w:rPr>
        <w:t>”，高</w:t>
      </w:r>
      <w:r w:rsidR="00AE3E34" w:rsidRPr="00F72724">
        <w:rPr>
          <w:rFonts w:hint="eastAsia"/>
          <w:sz w:val="24"/>
        </w:rPr>
        <w:t>PEG</w:t>
      </w:r>
      <w:r w:rsidRPr="00F72724">
        <w:rPr>
          <w:rFonts w:hint="eastAsia"/>
          <w:sz w:val="24"/>
        </w:rPr>
        <w:t>密度</w:t>
      </w:r>
      <w:r w:rsidR="00AE3E34">
        <w:rPr>
          <w:rFonts w:hint="eastAsia"/>
          <w:sz w:val="24"/>
        </w:rPr>
        <w:t>的</w:t>
      </w:r>
      <w:r w:rsidR="00AE3E34">
        <w:rPr>
          <w:rFonts w:hint="eastAsia"/>
          <w:sz w:val="24"/>
        </w:rPr>
        <w:t>P</w:t>
      </w:r>
      <w:r w:rsidR="00AE3E34">
        <w:rPr>
          <w:sz w:val="24"/>
        </w:rPr>
        <w:t>EG</w:t>
      </w:r>
      <w:r w:rsidRPr="00F72724">
        <w:rPr>
          <w:rFonts w:hint="eastAsia"/>
          <w:sz w:val="24"/>
        </w:rPr>
        <w:t>分子</w:t>
      </w:r>
      <w:r w:rsidR="00AE3E34">
        <w:rPr>
          <w:rFonts w:hint="eastAsia"/>
          <w:sz w:val="24"/>
        </w:rPr>
        <w:t>形貌</w:t>
      </w:r>
      <w:r w:rsidRPr="00F72724">
        <w:rPr>
          <w:rFonts w:hint="eastAsia"/>
          <w:sz w:val="24"/>
        </w:rPr>
        <w:t>定义为“</w:t>
      </w:r>
      <w:r w:rsidRPr="00F72724">
        <w:rPr>
          <w:rFonts w:hint="eastAsia"/>
          <w:sz w:val="24"/>
        </w:rPr>
        <w:t>Brush</w:t>
      </w:r>
      <w:r w:rsidRPr="00F72724">
        <w:rPr>
          <w:rFonts w:hint="eastAsia"/>
          <w:sz w:val="24"/>
        </w:rPr>
        <w:t>”</w:t>
      </w:r>
      <w:r w:rsidR="00AE3E34">
        <w:rPr>
          <w:rFonts w:hint="eastAsia"/>
          <w:sz w:val="24"/>
        </w:rPr>
        <w:t>。结果表明，</w:t>
      </w:r>
      <w:r w:rsidRPr="00F72724">
        <w:rPr>
          <w:rFonts w:hint="eastAsia"/>
          <w:sz w:val="24"/>
        </w:rPr>
        <w:t>相对于“</w:t>
      </w:r>
      <w:r w:rsidRPr="00F72724">
        <w:rPr>
          <w:rFonts w:hint="eastAsia"/>
          <w:sz w:val="24"/>
        </w:rPr>
        <w:t>Mushroom</w:t>
      </w:r>
      <w:r w:rsidRPr="00F72724">
        <w:rPr>
          <w:rFonts w:hint="eastAsia"/>
          <w:sz w:val="24"/>
        </w:rPr>
        <w:t>”，</w:t>
      </w:r>
      <w:r w:rsidRPr="00F72724">
        <w:rPr>
          <w:rFonts w:hint="eastAsia"/>
          <w:sz w:val="24"/>
        </w:rPr>
        <w:t>PEG</w:t>
      </w:r>
      <w:r w:rsidRPr="00F72724">
        <w:rPr>
          <w:rFonts w:hint="eastAsia"/>
          <w:sz w:val="24"/>
        </w:rPr>
        <w:t>分子呈现“</w:t>
      </w:r>
      <w:r w:rsidRPr="00F72724">
        <w:rPr>
          <w:rFonts w:hint="eastAsia"/>
          <w:sz w:val="24"/>
        </w:rPr>
        <w:t>Brush</w:t>
      </w:r>
      <w:r w:rsidRPr="00F72724">
        <w:rPr>
          <w:rFonts w:hint="eastAsia"/>
          <w:sz w:val="24"/>
        </w:rPr>
        <w:t>”状态时能够更显著延长纳米颗粒的血液循环时间，</w:t>
      </w:r>
      <w:r w:rsidR="00AE3E34">
        <w:rPr>
          <w:rFonts w:hint="eastAsia"/>
          <w:sz w:val="24"/>
        </w:rPr>
        <w:t>改善</w:t>
      </w:r>
      <w:r w:rsidRPr="00F72724">
        <w:rPr>
          <w:rFonts w:hint="eastAsia"/>
          <w:sz w:val="24"/>
        </w:rPr>
        <w:t>颗粒的脏器分布情况</w:t>
      </w:r>
      <w:r w:rsidRPr="00F72724">
        <w:rPr>
          <w:rFonts w:hint="eastAsia"/>
          <w:sz w:val="24"/>
        </w:rPr>
        <w:t>[</w:t>
      </w:r>
      <w:r w:rsidR="00AE3E34">
        <w:rPr>
          <w:sz w:val="24"/>
        </w:rPr>
        <w:t>79</w:t>
      </w:r>
      <w:r w:rsidRPr="00F72724">
        <w:rPr>
          <w:rFonts w:hint="eastAsia"/>
          <w:sz w:val="24"/>
        </w:rPr>
        <w:t>]</w:t>
      </w:r>
      <w:r w:rsidRPr="00F72724">
        <w:rPr>
          <w:sz w:val="24"/>
        </w:rPr>
        <w:t>。</w:t>
      </w:r>
    </w:p>
    <w:p w14:paraId="3DA988C1" w14:textId="77777777" w:rsidR="00406897" w:rsidRPr="00F72724" w:rsidRDefault="00406897" w:rsidP="00406897">
      <w:pPr>
        <w:widowControl w:val="0"/>
        <w:jc w:val="both"/>
        <w:rPr>
          <w:rFonts w:ascii="等线" w:eastAsia="等线" w:hAnsi="等线"/>
          <w:szCs w:val="22"/>
        </w:rPr>
      </w:pPr>
    </w:p>
    <w:p w14:paraId="4AF0BA2F" w14:textId="77777777" w:rsidR="00406897" w:rsidRPr="00406897" w:rsidRDefault="00406897" w:rsidP="00406897"/>
    <w:p w14:paraId="38C953AF" w14:textId="77777777" w:rsidR="00406897" w:rsidRPr="00406897" w:rsidRDefault="00406897" w:rsidP="00406897"/>
    <w:p w14:paraId="36B9D4BC" w14:textId="5C2301CB" w:rsidR="0085282E" w:rsidRDefault="0085282E" w:rsidP="0085282E">
      <w:pPr>
        <w:pStyle w:val="21"/>
        <w:spacing w:before="480" w:after="120" w:line="400" w:lineRule="exact"/>
        <w:jc w:val="both"/>
        <w:rPr>
          <w:rFonts w:ascii="Times New Roman" w:hAnsi="Times New Roman"/>
          <w:b w:val="0"/>
          <w:color w:val="FF0000"/>
          <w:sz w:val="28"/>
          <w:szCs w:val="28"/>
        </w:rPr>
      </w:pPr>
      <w:bookmarkStart w:id="48" w:name="_Toc510694985"/>
      <w:r w:rsidRPr="000D5EDD">
        <w:rPr>
          <w:rFonts w:ascii="Times New Roman" w:hAnsi="Times New Roman"/>
          <w:b w:val="0"/>
          <w:sz w:val="28"/>
          <w:szCs w:val="28"/>
        </w:rPr>
        <w:t>1.4</w:t>
      </w:r>
      <w:r w:rsidRPr="000D5EDD">
        <w:rPr>
          <w:rFonts w:ascii="Times New Roman" w:hAnsi="Times New Roman" w:hint="eastAsia"/>
          <w:b w:val="0"/>
          <w:sz w:val="28"/>
          <w:szCs w:val="28"/>
        </w:rPr>
        <w:t xml:space="preserve">　</w:t>
      </w:r>
      <w:r w:rsidR="00F72724" w:rsidRPr="00F72724">
        <w:rPr>
          <w:rFonts w:ascii="Times New Roman" w:hAnsi="Times New Roman" w:hint="eastAsia"/>
          <w:b w:val="0"/>
          <w:color w:val="000000" w:themeColor="text1"/>
          <w:sz w:val="28"/>
          <w:szCs w:val="28"/>
        </w:rPr>
        <w:t>抗肿瘤纳米药物载体表面生物学特性对体内外命运的影响</w:t>
      </w:r>
      <w:bookmarkEnd w:id="48"/>
    </w:p>
    <w:p w14:paraId="492A0E30" w14:textId="4F3500E3" w:rsidR="00406897" w:rsidRPr="00406897" w:rsidRDefault="00F72724" w:rsidP="00406897">
      <w:pPr>
        <w:spacing w:line="400" w:lineRule="exact"/>
        <w:ind w:firstLineChars="200" w:firstLine="480"/>
        <w:contextualSpacing/>
        <w:jc w:val="both"/>
        <w:rPr>
          <w:sz w:val="24"/>
        </w:rPr>
      </w:pPr>
      <w:r w:rsidRPr="00F72724">
        <w:rPr>
          <w:rFonts w:hint="eastAsia"/>
          <w:sz w:val="24"/>
        </w:rPr>
        <w:t>抗肿瘤纳米药物载体进入生物体内后，表面迅速吸附一层生物大分子，包括蛋白和脂质分子，统称为“</w:t>
      </w:r>
      <w:r w:rsidRPr="00F72724">
        <w:rPr>
          <w:rFonts w:hint="eastAsia"/>
          <w:sz w:val="24"/>
        </w:rPr>
        <w:t>protein corona</w:t>
      </w:r>
      <w:r w:rsidRPr="00F72724">
        <w:rPr>
          <w:rFonts w:hint="eastAsia"/>
          <w:sz w:val="24"/>
        </w:rPr>
        <w:t>”</w:t>
      </w:r>
      <w:r w:rsidR="00793F41">
        <w:rPr>
          <w:rFonts w:hint="eastAsia"/>
          <w:sz w:val="24"/>
        </w:rPr>
        <w:t>[</w:t>
      </w:r>
      <w:r w:rsidR="00793F41">
        <w:rPr>
          <w:sz w:val="24"/>
        </w:rPr>
        <w:t>80-82]</w:t>
      </w:r>
      <w:r w:rsidRPr="00F72724">
        <w:rPr>
          <w:rFonts w:hint="eastAsia"/>
          <w:sz w:val="24"/>
        </w:rPr>
        <w:t>。随着纳米颗粒在体内循环，其表面的生物大分子不断交换，最终得到两种结构，一类是专指与颗粒表面结合能力较强的蛋白，命名为“</w:t>
      </w:r>
      <w:r w:rsidRPr="00F72724">
        <w:rPr>
          <w:rFonts w:hint="eastAsia"/>
          <w:sz w:val="24"/>
        </w:rPr>
        <w:t>hard corona</w:t>
      </w:r>
      <w:r w:rsidRPr="00F72724">
        <w:rPr>
          <w:rFonts w:hint="eastAsia"/>
          <w:sz w:val="24"/>
        </w:rPr>
        <w:t>”</w:t>
      </w:r>
      <w:r w:rsidR="00793F41">
        <w:rPr>
          <w:rFonts w:hint="eastAsia"/>
          <w:sz w:val="24"/>
        </w:rPr>
        <w:t>；</w:t>
      </w:r>
      <w:r w:rsidRPr="00F72724">
        <w:rPr>
          <w:rFonts w:hint="eastAsia"/>
          <w:sz w:val="24"/>
        </w:rPr>
        <w:t>另一类为“</w:t>
      </w:r>
      <w:r w:rsidRPr="00F72724">
        <w:rPr>
          <w:rFonts w:hint="eastAsia"/>
          <w:sz w:val="24"/>
        </w:rPr>
        <w:t>soft corona</w:t>
      </w:r>
      <w:r w:rsidRPr="00F72724">
        <w:rPr>
          <w:rFonts w:hint="eastAsia"/>
          <w:sz w:val="24"/>
        </w:rPr>
        <w:t>”，结合能力较弱（</w:t>
      </w:r>
      <w:r w:rsidRPr="00F72724">
        <w:rPr>
          <w:rFonts w:hint="eastAsia"/>
          <w:sz w:val="24"/>
        </w:rPr>
        <w:t>Figure 1.6</w:t>
      </w:r>
      <w:r w:rsidRPr="00F72724">
        <w:rPr>
          <w:rFonts w:hint="eastAsia"/>
          <w:sz w:val="24"/>
        </w:rPr>
        <w:t>）</w:t>
      </w:r>
      <w:r w:rsidR="00793F41">
        <w:rPr>
          <w:rFonts w:hint="eastAsia"/>
          <w:sz w:val="24"/>
        </w:rPr>
        <w:t>[</w:t>
      </w:r>
      <w:r w:rsidR="00793F41">
        <w:rPr>
          <w:sz w:val="24"/>
        </w:rPr>
        <w:t>83]</w:t>
      </w:r>
      <w:r w:rsidRPr="00F72724">
        <w:rPr>
          <w:rFonts w:hint="eastAsia"/>
          <w:sz w:val="24"/>
        </w:rPr>
        <w:t>。</w:t>
      </w:r>
      <w:r w:rsidRPr="00F72724">
        <w:rPr>
          <w:rFonts w:hint="eastAsia"/>
          <w:sz w:val="24"/>
        </w:rPr>
        <w:t>Protein corona</w:t>
      </w:r>
      <w:r w:rsidRPr="00F72724">
        <w:rPr>
          <w:rFonts w:hint="eastAsia"/>
          <w:sz w:val="24"/>
        </w:rPr>
        <w:t>的存在改变了纳米颗粒和细胞相互作用的界面进一步影响了纳米颗粒的体内外命运</w:t>
      </w:r>
      <w:r w:rsidR="00406897" w:rsidRPr="00406897">
        <w:rPr>
          <w:sz w:val="24"/>
        </w:rPr>
        <w:t>。</w:t>
      </w:r>
    </w:p>
    <w:p w14:paraId="39A964B0" w14:textId="77777777" w:rsidR="00F72724" w:rsidRDefault="00F72724" w:rsidP="00E93B08">
      <w:pPr>
        <w:spacing w:line="360" w:lineRule="auto"/>
        <w:jc w:val="center"/>
        <w:rPr>
          <w:b/>
          <w:sz w:val="24"/>
        </w:rPr>
      </w:pPr>
      <w:r>
        <w:rPr>
          <w:noProof/>
        </w:rPr>
        <w:drawing>
          <wp:inline distT="0" distB="0" distL="0" distR="0" wp14:anchorId="3A860A8B" wp14:editId="1C80F475">
            <wp:extent cx="4535178" cy="2697301"/>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9407" cy="2705763"/>
                    </a:xfrm>
                    <a:prstGeom prst="rect">
                      <a:avLst/>
                    </a:prstGeom>
                  </pic:spPr>
                </pic:pic>
              </a:graphicData>
            </a:graphic>
          </wp:inline>
        </w:drawing>
      </w:r>
    </w:p>
    <w:p w14:paraId="2131B93B" w14:textId="6A55967A" w:rsidR="00F72724" w:rsidRPr="00F72724" w:rsidRDefault="00F72724" w:rsidP="00F72724">
      <w:pPr>
        <w:spacing w:line="360" w:lineRule="auto"/>
        <w:rPr>
          <w:sz w:val="24"/>
        </w:rPr>
      </w:pPr>
      <w:r w:rsidRPr="0062573A">
        <w:rPr>
          <w:rFonts w:hint="eastAsia"/>
          <w:sz w:val="24"/>
        </w:rPr>
        <w:t>Figure</w:t>
      </w:r>
      <w:r w:rsidRPr="0062573A">
        <w:rPr>
          <w:sz w:val="24"/>
        </w:rPr>
        <w:t xml:space="preserve"> 1.</w:t>
      </w:r>
      <w:r w:rsidR="00793F41">
        <w:rPr>
          <w:sz w:val="24"/>
        </w:rPr>
        <w:t>7</w:t>
      </w:r>
      <w:r w:rsidRPr="0062573A">
        <w:rPr>
          <w:sz w:val="24"/>
        </w:rPr>
        <w:t xml:space="preserve"> F</w:t>
      </w:r>
      <w:r w:rsidRPr="0062573A">
        <w:rPr>
          <w:rFonts w:hint="eastAsia"/>
          <w:sz w:val="24"/>
        </w:rPr>
        <w:t>ormation</w:t>
      </w:r>
      <w:r w:rsidRPr="0062573A">
        <w:rPr>
          <w:sz w:val="24"/>
        </w:rPr>
        <w:t xml:space="preserve"> </w:t>
      </w:r>
      <w:r w:rsidRPr="0062573A">
        <w:rPr>
          <w:rFonts w:hint="eastAsia"/>
          <w:sz w:val="24"/>
        </w:rPr>
        <w:t>of</w:t>
      </w:r>
      <w:r w:rsidRPr="0062573A">
        <w:rPr>
          <w:sz w:val="24"/>
        </w:rPr>
        <w:t xml:space="preserve"> the biomolecular corona.</w:t>
      </w:r>
    </w:p>
    <w:p w14:paraId="4BDF1B60" w14:textId="77777777" w:rsidR="00406897" w:rsidRPr="00406897" w:rsidRDefault="00406897" w:rsidP="00406897"/>
    <w:p w14:paraId="1223130E" w14:textId="388C2FAE" w:rsidR="0085282E" w:rsidRDefault="0085282E" w:rsidP="0085282E">
      <w:pPr>
        <w:pStyle w:val="31"/>
        <w:spacing w:before="240" w:after="120" w:line="240" w:lineRule="auto"/>
        <w:jc w:val="both"/>
        <w:rPr>
          <w:rFonts w:eastAsia="黑体"/>
          <w:b w:val="0"/>
          <w:color w:val="FF0000"/>
          <w:sz w:val="26"/>
          <w:szCs w:val="26"/>
        </w:rPr>
      </w:pPr>
      <w:bookmarkStart w:id="49" w:name="_Toc417553263"/>
      <w:bookmarkStart w:id="50" w:name="_Toc417861577"/>
      <w:bookmarkStart w:id="51" w:name="_Toc510694986"/>
      <w:r w:rsidRPr="000D5EDD">
        <w:rPr>
          <w:rFonts w:eastAsia="黑体"/>
          <w:b w:val="0"/>
          <w:sz w:val="26"/>
          <w:szCs w:val="26"/>
        </w:rPr>
        <w:lastRenderedPageBreak/>
        <w:t>1.4.1</w:t>
      </w:r>
      <w:r w:rsidRPr="000D5EDD">
        <w:rPr>
          <w:rFonts w:eastAsia="黑体"/>
          <w:b w:val="0"/>
          <w:sz w:val="26"/>
          <w:szCs w:val="26"/>
        </w:rPr>
        <w:t xml:space="preserve">　</w:t>
      </w:r>
      <w:bookmarkEnd w:id="49"/>
      <w:bookmarkEnd w:id="50"/>
      <w:r w:rsidR="00F72724" w:rsidRPr="00F72724">
        <w:rPr>
          <w:rFonts w:eastAsia="黑体" w:hint="eastAsia"/>
          <w:b w:val="0"/>
          <w:color w:val="000000" w:themeColor="text1"/>
          <w:sz w:val="26"/>
          <w:szCs w:val="26"/>
        </w:rPr>
        <w:t>纳米药物表面生物学特性的定义</w:t>
      </w:r>
      <w:bookmarkEnd w:id="51"/>
    </w:p>
    <w:p w14:paraId="04AA06AD" w14:textId="77777777" w:rsidR="00F72724" w:rsidRDefault="00F72724" w:rsidP="00F72724">
      <w:pPr>
        <w:spacing w:line="360" w:lineRule="auto"/>
        <w:rPr>
          <w:b/>
          <w:sz w:val="24"/>
        </w:rPr>
      </w:pPr>
      <w:r w:rsidRPr="00C72BAE">
        <w:rPr>
          <w:noProof/>
        </w:rPr>
        <w:drawing>
          <wp:inline distT="0" distB="0" distL="0" distR="0" wp14:anchorId="30AF3A98" wp14:editId="4D67972F">
            <wp:extent cx="5274310" cy="712292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7122925"/>
                    </a:xfrm>
                    <a:prstGeom prst="rect">
                      <a:avLst/>
                    </a:prstGeom>
                    <a:noFill/>
                    <a:ln>
                      <a:noFill/>
                    </a:ln>
                  </pic:spPr>
                </pic:pic>
              </a:graphicData>
            </a:graphic>
          </wp:inline>
        </w:drawing>
      </w:r>
    </w:p>
    <w:p w14:paraId="09CED2BF" w14:textId="77777777" w:rsidR="00F72724" w:rsidRPr="00C72BAE" w:rsidRDefault="00F72724" w:rsidP="00F72724">
      <w:pPr>
        <w:spacing w:line="360" w:lineRule="auto"/>
        <w:rPr>
          <w:sz w:val="24"/>
        </w:rPr>
      </w:pPr>
      <w:r w:rsidRPr="00C72BAE">
        <w:rPr>
          <w:rFonts w:hint="eastAsia"/>
          <w:sz w:val="24"/>
        </w:rPr>
        <w:t>F</w:t>
      </w:r>
      <w:r w:rsidRPr="00C72BAE">
        <w:rPr>
          <w:sz w:val="24"/>
        </w:rPr>
        <w:t>igure 1.8 Effects of protein corona surrounding a nanoparticle</w:t>
      </w:r>
    </w:p>
    <w:p w14:paraId="50C3274E" w14:textId="6FB54629" w:rsidR="00F72724" w:rsidRPr="00F72724" w:rsidRDefault="00F72724" w:rsidP="00DA6D52">
      <w:pPr>
        <w:spacing w:line="400" w:lineRule="exact"/>
        <w:ind w:firstLineChars="200" w:firstLine="480"/>
        <w:contextualSpacing/>
        <w:jc w:val="both"/>
        <w:rPr>
          <w:sz w:val="24"/>
        </w:rPr>
      </w:pPr>
      <w:r>
        <w:rPr>
          <w:sz w:val="24"/>
        </w:rPr>
        <w:t>M</w:t>
      </w:r>
      <w:r w:rsidRPr="00C72BAE">
        <w:rPr>
          <w:sz w:val="24"/>
        </w:rPr>
        <w:t xml:space="preserve">ike </w:t>
      </w:r>
      <w:r>
        <w:rPr>
          <w:sz w:val="24"/>
        </w:rPr>
        <w:t>T</w:t>
      </w:r>
      <w:r w:rsidRPr="00C72BAE">
        <w:rPr>
          <w:sz w:val="24"/>
        </w:rPr>
        <w:t>hompson</w:t>
      </w:r>
      <w:r>
        <w:rPr>
          <w:rFonts w:hint="eastAsia"/>
          <w:sz w:val="24"/>
        </w:rPr>
        <w:t>在</w:t>
      </w:r>
      <w:r>
        <w:rPr>
          <w:rFonts w:hint="eastAsia"/>
          <w:sz w:val="24"/>
        </w:rPr>
        <w:t>2</w:t>
      </w:r>
      <w:r>
        <w:rPr>
          <w:sz w:val="24"/>
        </w:rPr>
        <w:t>009</w:t>
      </w:r>
      <w:r>
        <w:rPr>
          <w:rFonts w:hint="eastAsia"/>
          <w:sz w:val="24"/>
        </w:rPr>
        <w:t>年的综述中指出</w:t>
      </w:r>
      <w:r w:rsidR="00C16FBC">
        <w:rPr>
          <w:rFonts w:hint="eastAsia"/>
          <w:sz w:val="24"/>
        </w:rPr>
        <w:t>[</w:t>
      </w:r>
      <w:r w:rsidR="00C16FBC">
        <w:rPr>
          <w:sz w:val="24"/>
        </w:rPr>
        <w:t>84]</w:t>
      </w:r>
      <w:r>
        <w:rPr>
          <w:rFonts w:hint="eastAsia"/>
          <w:sz w:val="24"/>
        </w:rPr>
        <w:t>，</w:t>
      </w:r>
      <w:r w:rsidRPr="00C72BAE">
        <w:rPr>
          <w:rFonts w:hint="eastAsia"/>
          <w:sz w:val="24"/>
        </w:rPr>
        <w:t>颗粒表面的不同物理化学性质</w:t>
      </w:r>
      <w:r>
        <w:rPr>
          <w:rFonts w:hint="eastAsia"/>
          <w:sz w:val="24"/>
        </w:rPr>
        <w:t>如粒径、电势、表面亲疏水性和结晶程度等通过诱导相变、释放自由能</w:t>
      </w:r>
      <w:r w:rsidRPr="00C72BAE">
        <w:rPr>
          <w:rFonts w:hint="eastAsia"/>
          <w:sz w:val="24"/>
        </w:rPr>
        <w:t>直接导致</w:t>
      </w:r>
      <w:r>
        <w:rPr>
          <w:rFonts w:hint="eastAsia"/>
          <w:sz w:val="24"/>
        </w:rPr>
        <w:lastRenderedPageBreak/>
        <w:t>吸附的蛋白种类及空间结构的改变，这种生物界面上的反应对于纳米材料的生物学特性和安全性的研究相当重要</w:t>
      </w:r>
      <w:r w:rsidRPr="00F72724">
        <w:rPr>
          <w:sz w:val="24"/>
        </w:rPr>
        <w:t>。</w:t>
      </w:r>
    </w:p>
    <w:p w14:paraId="3C96A1BF" w14:textId="77777777" w:rsidR="00F72724" w:rsidRDefault="00F72724" w:rsidP="00F72724">
      <w:pPr>
        <w:spacing w:line="360" w:lineRule="auto"/>
        <w:ind w:firstLineChars="100" w:firstLine="210"/>
        <w:rPr>
          <w:b/>
          <w:sz w:val="24"/>
        </w:rPr>
      </w:pPr>
      <w:bookmarkStart w:id="52" w:name="_Hlk510406490"/>
      <w:r>
        <w:rPr>
          <w:noProof/>
        </w:rPr>
        <w:drawing>
          <wp:inline distT="0" distB="0" distL="0" distR="0" wp14:anchorId="7C62B938" wp14:editId="72688550">
            <wp:extent cx="5274310" cy="43008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300855"/>
                    </a:xfrm>
                    <a:prstGeom prst="rect">
                      <a:avLst/>
                    </a:prstGeom>
                  </pic:spPr>
                </pic:pic>
              </a:graphicData>
            </a:graphic>
          </wp:inline>
        </w:drawing>
      </w:r>
    </w:p>
    <w:p w14:paraId="79C7E9EF" w14:textId="61111F89" w:rsidR="00F72724" w:rsidRDefault="00F72724" w:rsidP="00DA6D52">
      <w:pPr>
        <w:spacing w:line="400" w:lineRule="exact"/>
        <w:rPr>
          <w:sz w:val="24"/>
        </w:rPr>
      </w:pPr>
      <w:r w:rsidRPr="0062573A">
        <w:rPr>
          <w:rFonts w:hint="eastAsia"/>
          <w:sz w:val="24"/>
        </w:rPr>
        <w:t>F</w:t>
      </w:r>
      <w:r w:rsidRPr="0062573A">
        <w:rPr>
          <w:sz w:val="24"/>
        </w:rPr>
        <w:t>igure 1.</w:t>
      </w:r>
      <w:r w:rsidR="00DA6D52">
        <w:rPr>
          <w:sz w:val="24"/>
        </w:rPr>
        <w:t>9</w:t>
      </w:r>
      <w:r w:rsidRPr="0062573A">
        <w:rPr>
          <w:sz w:val="24"/>
        </w:rPr>
        <w:t xml:space="preserve"> Illustration of the competitive adsorption of small molecules and proteins onto the surface adsorption sites of nanoparticles.</w:t>
      </w:r>
    </w:p>
    <w:p w14:paraId="1900A51F" w14:textId="41EF3455" w:rsidR="00406897" w:rsidRPr="00F72724" w:rsidRDefault="00F72724" w:rsidP="00DA6D52">
      <w:pPr>
        <w:spacing w:line="400" w:lineRule="exact"/>
        <w:ind w:firstLineChars="200" w:firstLine="480"/>
        <w:jc w:val="both"/>
        <w:rPr>
          <w:sz w:val="24"/>
        </w:rPr>
      </w:pPr>
      <w:r w:rsidRPr="00B077D0">
        <w:rPr>
          <w:sz w:val="24"/>
        </w:rPr>
        <w:t>Jim E. Riviere</w:t>
      </w:r>
      <w:r>
        <w:rPr>
          <w:rFonts w:hint="eastAsia"/>
          <w:sz w:val="24"/>
        </w:rPr>
        <w:t>课题组针对</w:t>
      </w:r>
      <w:r w:rsidRPr="00B077D0">
        <w:rPr>
          <w:rFonts w:hint="eastAsia"/>
          <w:sz w:val="24"/>
        </w:rPr>
        <w:t>已知分子</w:t>
      </w:r>
      <w:r>
        <w:rPr>
          <w:rFonts w:hint="eastAsia"/>
          <w:sz w:val="24"/>
        </w:rPr>
        <w:t>的相互作用参数</w:t>
      </w:r>
      <w:r w:rsidR="0046781D">
        <w:rPr>
          <w:rFonts w:hint="eastAsia"/>
          <w:sz w:val="24"/>
        </w:rPr>
        <w:t>进行研究</w:t>
      </w:r>
      <w:r w:rsidR="0046781D">
        <w:rPr>
          <w:rFonts w:hint="eastAsia"/>
          <w:sz w:val="24"/>
        </w:rPr>
        <w:t>[</w:t>
      </w:r>
      <w:r w:rsidR="0046781D">
        <w:rPr>
          <w:sz w:val="24"/>
        </w:rPr>
        <w:t>85]</w:t>
      </w:r>
      <w:r>
        <w:rPr>
          <w:rFonts w:hint="eastAsia"/>
          <w:sz w:val="24"/>
        </w:rPr>
        <w:t>，以</w:t>
      </w:r>
      <w:r w:rsidRPr="00B077D0">
        <w:rPr>
          <w:sz w:val="24"/>
        </w:rPr>
        <w:t>R</w:t>
      </w:r>
      <w:r w:rsidRPr="00B077D0">
        <w:rPr>
          <w:sz w:val="24"/>
        </w:rPr>
        <w:t>，</w:t>
      </w:r>
      <w:r w:rsidRPr="00B077D0">
        <w:rPr>
          <w:sz w:val="24"/>
        </w:rPr>
        <w:t>p</w:t>
      </w:r>
      <w:r w:rsidRPr="00B077D0">
        <w:rPr>
          <w:sz w:val="24"/>
        </w:rPr>
        <w:t>，</w:t>
      </w:r>
      <w:r w:rsidRPr="00B077D0">
        <w:rPr>
          <w:sz w:val="24"/>
        </w:rPr>
        <w:t>a</w:t>
      </w:r>
      <w:r w:rsidRPr="00B077D0">
        <w:rPr>
          <w:sz w:val="24"/>
        </w:rPr>
        <w:t>，</w:t>
      </w:r>
      <w:r w:rsidRPr="00B077D0">
        <w:rPr>
          <w:sz w:val="24"/>
        </w:rPr>
        <w:t>b</w:t>
      </w:r>
      <w:r w:rsidRPr="00B077D0">
        <w:rPr>
          <w:sz w:val="24"/>
        </w:rPr>
        <w:t>，</w:t>
      </w:r>
      <w:r w:rsidRPr="00B077D0">
        <w:rPr>
          <w:sz w:val="24"/>
        </w:rPr>
        <w:t>V</w:t>
      </w:r>
      <w:r w:rsidRPr="00B077D0">
        <w:rPr>
          <w:rFonts w:hint="eastAsia"/>
          <w:sz w:val="24"/>
        </w:rPr>
        <w:t>测量纳米</w:t>
      </w:r>
      <w:r>
        <w:rPr>
          <w:rFonts w:hint="eastAsia"/>
          <w:sz w:val="24"/>
        </w:rPr>
        <w:t>颗粒</w:t>
      </w:r>
      <w:r w:rsidRPr="00B077D0">
        <w:rPr>
          <w:rFonts w:hint="eastAsia"/>
          <w:sz w:val="24"/>
        </w:rPr>
        <w:t>与生物分子</w:t>
      </w:r>
      <w:r>
        <w:rPr>
          <w:rFonts w:hint="eastAsia"/>
          <w:sz w:val="24"/>
        </w:rPr>
        <w:t>的</w:t>
      </w:r>
      <w:r w:rsidRPr="00B077D0">
        <w:rPr>
          <w:rFonts w:hint="eastAsia"/>
          <w:sz w:val="24"/>
        </w:rPr>
        <w:t>相互作用强度</w:t>
      </w:r>
      <w:r w:rsidR="00DA6D52">
        <w:rPr>
          <w:rFonts w:hint="eastAsia"/>
          <w:sz w:val="24"/>
        </w:rPr>
        <w:t>（</w:t>
      </w:r>
      <w:r w:rsidR="00DA6D52">
        <w:rPr>
          <w:rFonts w:hint="eastAsia"/>
          <w:sz w:val="24"/>
        </w:rPr>
        <w:t>F</w:t>
      </w:r>
      <w:r w:rsidR="00DA6D52">
        <w:rPr>
          <w:sz w:val="24"/>
        </w:rPr>
        <w:t>igure 1.9</w:t>
      </w:r>
      <w:r w:rsidR="00DA6D52">
        <w:rPr>
          <w:rFonts w:hint="eastAsia"/>
          <w:sz w:val="24"/>
        </w:rPr>
        <w:t>）</w:t>
      </w:r>
      <w:r>
        <w:rPr>
          <w:rFonts w:hint="eastAsia"/>
          <w:sz w:val="24"/>
        </w:rPr>
        <w:t>，这一相互作用的过程主要是由</w:t>
      </w:r>
      <w:r w:rsidRPr="00B077D0">
        <w:rPr>
          <w:sz w:val="24"/>
        </w:rPr>
        <w:t>纳米</w:t>
      </w:r>
      <w:r>
        <w:rPr>
          <w:rFonts w:hint="eastAsia"/>
          <w:sz w:val="24"/>
        </w:rPr>
        <w:t>颗粒</w:t>
      </w:r>
      <w:r w:rsidRPr="00B077D0">
        <w:rPr>
          <w:sz w:val="24"/>
        </w:rPr>
        <w:t>表面上的化学基团与蛋白质的氨基酸残基之间支配</w:t>
      </w:r>
      <w:r>
        <w:rPr>
          <w:rFonts w:hint="eastAsia"/>
          <w:sz w:val="24"/>
        </w:rPr>
        <w:t>的</w:t>
      </w:r>
      <w:r>
        <w:rPr>
          <w:rFonts w:hint="eastAsia"/>
          <w:sz w:val="24"/>
        </w:rPr>
        <w:t>[</w:t>
      </w:r>
      <w:r w:rsidR="00C16FBC">
        <w:rPr>
          <w:sz w:val="24"/>
        </w:rPr>
        <w:t>84,86,87]</w:t>
      </w:r>
      <w:r>
        <w:rPr>
          <w:rFonts w:hint="eastAsia"/>
          <w:sz w:val="24"/>
        </w:rPr>
        <w:t>。利用相互作用参数提出</w:t>
      </w:r>
      <w:r w:rsidRPr="00B077D0">
        <w:rPr>
          <w:sz w:val="24"/>
        </w:rPr>
        <w:t>一个生物表面吸附指数来量化这些相互作用的</w:t>
      </w:r>
      <w:r>
        <w:rPr>
          <w:rFonts w:hint="eastAsia"/>
          <w:sz w:val="24"/>
        </w:rPr>
        <w:t>强弱，量化不同</w:t>
      </w:r>
      <w:r w:rsidRPr="00B077D0">
        <w:rPr>
          <w:rFonts w:hint="eastAsia"/>
          <w:sz w:val="24"/>
        </w:rPr>
        <w:t>小分子在纳米颗粒上的竞争性吸附。纳米材料的吸附性质</w:t>
      </w:r>
      <w:r>
        <w:rPr>
          <w:rFonts w:hint="eastAsia"/>
          <w:sz w:val="24"/>
        </w:rPr>
        <w:t>由</w:t>
      </w:r>
      <w:r w:rsidRPr="00B077D0">
        <w:rPr>
          <w:rFonts w:hint="eastAsia"/>
          <w:sz w:val="24"/>
        </w:rPr>
        <w:t>库仑力，伦敦离散</w:t>
      </w:r>
      <w:r>
        <w:rPr>
          <w:rFonts w:hint="eastAsia"/>
          <w:sz w:val="24"/>
        </w:rPr>
        <w:t>力</w:t>
      </w:r>
      <w:r w:rsidRPr="00B077D0">
        <w:rPr>
          <w:rFonts w:hint="eastAsia"/>
          <w:sz w:val="24"/>
        </w:rPr>
        <w:t>，氢键酸度和碱度，极化率和孤对电子</w:t>
      </w:r>
      <w:r>
        <w:rPr>
          <w:rFonts w:hint="eastAsia"/>
          <w:sz w:val="24"/>
        </w:rPr>
        <w:t>决定</w:t>
      </w:r>
      <w:r w:rsidRPr="00B077D0">
        <w:rPr>
          <w:rFonts w:hint="eastAsia"/>
          <w:sz w:val="24"/>
        </w:rPr>
        <w:t>。</w:t>
      </w:r>
      <w:r>
        <w:rPr>
          <w:rFonts w:hint="eastAsia"/>
          <w:sz w:val="24"/>
        </w:rPr>
        <w:t>检测所得探针的</w:t>
      </w:r>
      <w:r w:rsidRPr="00B077D0">
        <w:rPr>
          <w:rFonts w:hint="eastAsia"/>
          <w:sz w:val="24"/>
        </w:rPr>
        <w:t>吸附</w:t>
      </w:r>
      <w:r>
        <w:rPr>
          <w:rFonts w:hint="eastAsia"/>
          <w:sz w:val="24"/>
        </w:rPr>
        <w:t>参数</w:t>
      </w:r>
      <w:r w:rsidRPr="00B077D0">
        <w:rPr>
          <w:rFonts w:hint="eastAsia"/>
          <w:sz w:val="24"/>
        </w:rPr>
        <w:t>用于创建</w:t>
      </w:r>
      <w:r>
        <w:rPr>
          <w:rFonts w:hint="eastAsia"/>
          <w:sz w:val="24"/>
        </w:rPr>
        <w:t>一系列生物表面吸附指数，这个纳米生物参数可以代表所有分子作用的强度和贡献。</w:t>
      </w:r>
      <w:r w:rsidRPr="00B077D0">
        <w:rPr>
          <w:rFonts w:hint="eastAsia"/>
          <w:sz w:val="24"/>
        </w:rPr>
        <w:t>该方法成功地预测了</w:t>
      </w:r>
      <w:r>
        <w:rPr>
          <w:rFonts w:hint="eastAsia"/>
          <w:sz w:val="24"/>
        </w:rPr>
        <w:t>多种</w:t>
      </w:r>
      <w:r w:rsidRPr="00B077D0">
        <w:rPr>
          <w:rFonts w:hint="eastAsia"/>
          <w:sz w:val="24"/>
        </w:rPr>
        <w:t>小分子在碳纳米管上的吸附，还</w:t>
      </w:r>
      <w:r>
        <w:rPr>
          <w:rFonts w:hint="eastAsia"/>
          <w:sz w:val="24"/>
        </w:rPr>
        <w:t>成功</w:t>
      </w:r>
      <w:r w:rsidRPr="00B077D0">
        <w:rPr>
          <w:rFonts w:hint="eastAsia"/>
          <w:sz w:val="24"/>
        </w:rPr>
        <w:t>测量了其他</w:t>
      </w:r>
      <w:r w:rsidRPr="00B077D0">
        <w:rPr>
          <w:sz w:val="24"/>
        </w:rPr>
        <w:t>12</w:t>
      </w:r>
      <w:r w:rsidRPr="00B077D0">
        <w:rPr>
          <w:sz w:val="24"/>
        </w:rPr>
        <w:t>种纳米材料的</w:t>
      </w:r>
      <w:r>
        <w:rPr>
          <w:rFonts w:hint="eastAsia"/>
          <w:sz w:val="24"/>
        </w:rPr>
        <w:t>生物表面吸附指数</w:t>
      </w:r>
      <w:r w:rsidRPr="00B077D0">
        <w:rPr>
          <w:sz w:val="24"/>
        </w:rPr>
        <w:t>。</w:t>
      </w:r>
      <w:r>
        <w:rPr>
          <w:rFonts w:hint="eastAsia"/>
          <w:sz w:val="24"/>
        </w:rPr>
        <w:t>这个生物表面吸附指数可以用来评估纳米颗粒表面生物学特性，</w:t>
      </w:r>
      <w:r w:rsidRPr="00B077D0">
        <w:rPr>
          <w:sz w:val="24"/>
        </w:rPr>
        <w:t>用于</w:t>
      </w:r>
      <w:r>
        <w:rPr>
          <w:rFonts w:hint="eastAsia"/>
          <w:sz w:val="24"/>
        </w:rPr>
        <w:t>药物</w:t>
      </w:r>
      <w:r w:rsidRPr="00B077D0">
        <w:rPr>
          <w:sz w:val="24"/>
        </w:rPr>
        <w:t>开发药代动力学</w:t>
      </w:r>
      <w:r w:rsidRPr="00B077D0">
        <w:rPr>
          <w:rFonts w:hint="eastAsia"/>
          <w:sz w:val="24"/>
        </w:rPr>
        <w:t>和材料</w:t>
      </w:r>
      <w:r>
        <w:rPr>
          <w:rFonts w:hint="eastAsia"/>
          <w:sz w:val="24"/>
        </w:rPr>
        <w:t>的</w:t>
      </w:r>
      <w:r w:rsidRPr="00B077D0">
        <w:rPr>
          <w:rFonts w:hint="eastAsia"/>
          <w:sz w:val="24"/>
        </w:rPr>
        <w:t>安全评估模型</w:t>
      </w:r>
      <w:bookmarkEnd w:id="52"/>
      <w:r w:rsidRPr="00F72724">
        <w:rPr>
          <w:sz w:val="24"/>
        </w:rPr>
        <w:t>。</w:t>
      </w:r>
    </w:p>
    <w:p w14:paraId="45D1C504" w14:textId="77777777" w:rsidR="00406897" w:rsidRPr="00406897" w:rsidRDefault="00406897" w:rsidP="00406897"/>
    <w:p w14:paraId="669EC2FF" w14:textId="37168047" w:rsidR="0085282E" w:rsidRDefault="0085282E" w:rsidP="0085282E">
      <w:pPr>
        <w:pStyle w:val="31"/>
        <w:spacing w:before="240" w:after="120" w:line="240" w:lineRule="auto"/>
        <w:jc w:val="both"/>
        <w:rPr>
          <w:rFonts w:eastAsia="黑体"/>
          <w:b w:val="0"/>
          <w:color w:val="FF0000"/>
          <w:sz w:val="26"/>
          <w:szCs w:val="26"/>
        </w:rPr>
      </w:pPr>
      <w:bookmarkStart w:id="53" w:name="_Toc417553264"/>
      <w:bookmarkStart w:id="54" w:name="_Toc417861578"/>
      <w:bookmarkStart w:id="55" w:name="_Toc510694987"/>
      <w:r w:rsidRPr="000D5EDD">
        <w:rPr>
          <w:rFonts w:eastAsia="黑体"/>
          <w:b w:val="0"/>
          <w:sz w:val="26"/>
          <w:szCs w:val="26"/>
        </w:rPr>
        <w:lastRenderedPageBreak/>
        <w:t>1.4.2</w:t>
      </w:r>
      <w:r w:rsidRPr="000D5EDD">
        <w:rPr>
          <w:rFonts w:eastAsia="黑体"/>
          <w:b w:val="0"/>
          <w:sz w:val="26"/>
          <w:szCs w:val="26"/>
        </w:rPr>
        <w:t xml:space="preserve">　</w:t>
      </w:r>
      <w:bookmarkEnd w:id="53"/>
      <w:bookmarkEnd w:id="54"/>
      <w:r w:rsidR="00231A17" w:rsidRPr="00231A17">
        <w:rPr>
          <w:rFonts w:eastAsia="黑体" w:hint="eastAsia"/>
          <w:b w:val="0"/>
          <w:color w:val="000000" w:themeColor="text1"/>
          <w:sz w:val="26"/>
          <w:szCs w:val="26"/>
        </w:rPr>
        <w:t>纳米药物表面生物学特性决定其体内外命运</w:t>
      </w:r>
      <w:bookmarkEnd w:id="55"/>
    </w:p>
    <w:p w14:paraId="5BC3AFA7" w14:textId="73ABD0EA" w:rsidR="00406897" w:rsidRPr="00406897" w:rsidRDefault="00CA6A35" w:rsidP="00406897">
      <w:pPr>
        <w:spacing w:line="400" w:lineRule="exact"/>
        <w:ind w:firstLineChars="200" w:firstLine="480"/>
        <w:contextualSpacing/>
        <w:jc w:val="both"/>
        <w:rPr>
          <w:sz w:val="24"/>
        </w:rPr>
      </w:pPr>
      <w:r w:rsidRPr="00CA6A35">
        <w:rPr>
          <w:rFonts w:hint="eastAsia"/>
          <w:sz w:val="24"/>
        </w:rPr>
        <w:t>纳米药物的表面生物学特性</w:t>
      </w:r>
      <w:r w:rsidR="0046781D">
        <w:rPr>
          <w:rFonts w:hint="eastAsia"/>
          <w:sz w:val="24"/>
        </w:rPr>
        <w:t>进一步表现为</w:t>
      </w:r>
      <w:r w:rsidRPr="00CA6A35">
        <w:rPr>
          <w:rFonts w:hint="eastAsia"/>
          <w:sz w:val="24"/>
        </w:rPr>
        <w:t>颗粒表面具体吸附的蛋白种类和丰度</w:t>
      </w:r>
      <w:r w:rsidR="00406897" w:rsidRPr="00406897">
        <w:rPr>
          <w:sz w:val="24"/>
        </w:rPr>
        <w:t>。</w:t>
      </w:r>
      <w:r w:rsidR="0046781D">
        <w:rPr>
          <w:rFonts w:hint="eastAsia"/>
          <w:sz w:val="24"/>
        </w:rPr>
        <w:t>颗粒表面吸附的蛋白是与体内微环境中的细胞、组织直接相互作用的，也因此深刻影响着纳米颗粒的体内命运</w:t>
      </w:r>
      <w:r w:rsidR="0046781D">
        <w:rPr>
          <w:rFonts w:hint="eastAsia"/>
          <w:sz w:val="24"/>
        </w:rPr>
        <w:t>[</w:t>
      </w:r>
      <w:r w:rsidR="0046781D">
        <w:rPr>
          <w:sz w:val="24"/>
        </w:rPr>
        <w:t>88,89]</w:t>
      </w:r>
      <w:r w:rsidR="0046781D">
        <w:rPr>
          <w:rFonts w:hint="eastAsia"/>
          <w:sz w:val="24"/>
        </w:rPr>
        <w:t>。</w:t>
      </w:r>
    </w:p>
    <w:p w14:paraId="46C26699" w14:textId="77777777" w:rsidR="00CA6A35" w:rsidRDefault="00CA6A35" w:rsidP="00CA6A35">
      <w:pPr>
        <w:spacing w:line="360" w:lineRule="auto"/>
        <w:rPr>
          <w:b/>
          <w:sz w:val="24"/>
        </w:rPr>
      </w:pPr>
      <w:r>
        <w:rPr>
          <w:noProof/>
        </w:rPr>
        <w:drawing>
          <wp:inline distT="0" distB="0" distL="0" distR="0" wp14:anchorId="12ADC4C5" wp14:editId="2F627A15">
            <wp:extent cx="5274310" cy="240474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04745"/>
                    </a:xfrm>
                    <a:prstGeom prst="rect">
                      <a:avLst/>
                    </a:prstGeom>
                  </pic:spPr>
                </pic:pic>
              </a:graphicData>
            </a:graphic>
          </wp:inline>
        </w:drawing>
      </w:r>
    </w:p>
    <w:p w14:paraId="2AE6DA42" w14:textId="72CAABBC" w:rsidR="00CA6A35" w:rsidRPr="001465F1" w:rsidRDefault="00CA6A35" w:rsidP="00DA6D52">
      <w:pPr>
        <w:spacing w:line="400" w:lineRule="exact"/>
        <w:rPr>
          <w:sz w:val="24"/>
        </w:rPr>
      </w:pPr>
      <w:r w:rsidRPr="001465F1">
        <w:rPr>
          <w:rFonts w:hint="eastAsia"/>
          <w:sz w:val="24"/>
        </w:rPr>
        <w:t>F</w:t>
      </w:r>
      <w:r w:rsidRPr="001465F1">
        <w:rPr>
          <w:sz w:val="24"/>
        </w:rPr>
        <w:t xml:space="preserve">igure </w:t>
      </w:r>
      <w:r w:rsidR="00DA6D52">
        <w:rPr>
          <w:sz w:val="24"/>
        </w:rPr>
        <w:t>2.0</w:t>
      </w:r>
      <w:r w:rsidRPr="001465F1">
        <w:rPr>
          <w:sz w:val="24"/>
        </w:rPr>
        <w:t xml:space="preserve"> Schematic illustrating the influence of PEG density on serum protein adsorption to gold nanoparticles and their subsequent uptake by</w:t>
      </w:r>
      <w:r w:rsidRPr="001465F1">
        <w:rPr>
          <w:rFonts w:hint="eastAsia"/>
          <w:sz w:val="24"/>
        </w:rPr>
        <w:t xml:space="preserve"> </w:t>
      </w:r>
      <w:r w:rsidRPr="001465F1">
        <w:rPr>
          <w:sz w:val="24"/>
        </w:rPr>
        <w:t>macrophages.</w:t>
      </w:r>
    </w:p>
    <w:p w14:paraId="4DAD5353" w14:textId="07ECDE48" w:rsidR="00231A17" w:rsidRPr="00231A17" w:rsidRDefault="00CA6A35" w:rsidP="00DA6D52">
      <w:pPr>
        <w:spacing w:line="400" w:lineRule="exact"/>
        <w:ind w:firstLineChars="200" w:firstLine="480"/>
        <w:contextualSpacing/>
        <w:jc w:val="both"/>
        <w:rPr>
          <w:sz w:val="24"/>
        </w:rPr>
      </w:pPr>
      <w:r w:rsidRPr="001465F1">
        <w:rPr>
          <w:rFonts w:hint="eastAsia"/>
          <w:sz w:val="24"/>
        </w:rPr>
        <w:t>Warren</w:t>
      </w:r>
      <w:r w:rsidRPr="001465F1">
        <w:rPr>
          <w:sz w:val="24"/>
        </w:rPr>
        <w:t xml:space="preserve"> CW C</w:t>
      </w:r>
      <w:r w:rsidRPr="001465F1">
        <w:rPr>
          <w:rFonts w:hint="eastAsia"/>
          <w:sz w:val="24"/>
        </w:rPr>
        <w:t>han</w:t>
      </w:r>
      <w:r w:rsidRPr="001465F1">
        <w:rPr>
          <w:rFonts w:hint="eastAsia"/>
          <w:sz w:val="24"/>
        </w:rPr>
        <w:t>课题组通过向金纳米颗粒表面引入</w:t>
      </w:r>
      <w:r w:rsidRPr="001465F1">
        <w:rPr>
          <w:rFonts w:hint="eastAsia"/>
          <w:sz w:val="24"/>
        </w:rPr>
        <w:t>P</w:t>
      </w:r>
      <w:r w:rsidRPr="001465F1">
        <w:rPr>
          <w:sz w:val="24"/>
        </w:rPr>
        <w:t>EG</w:t>
      </w:r>
      <w:r w:rsidRPr="001465F1">
        <w:rPr>
          <w:rFonts w:hint="eastAsia"/>
          <w:sz w:val="24"/>
        </w:rPr>
        <w:t>合成了一系列具有不同</w:t>
      </w:r>
      <w:r w:rsidRPr="001465F1">
        <w:rPr>
          <w:rFonts w:hint="eastAsia"/>
          <w:sz w:val="24"/>
        </w:rPr>
        <w:t>P</w:t>
      </w:r>
      <w:r w:rsidRPr="001465F1">
        <w:rPr>
          <w:sz w:val="24"/>
        </w:rPr>
        <w:t>EG</w:t>
      </w:r>
      <w:r w:rsidRPr="001465F1">
        <w:rPr>
          <w:rFonts w:hint="eastAsia"/>
          <w:sz w:val="24"/>
        </w:rPr>
        <w:t>密度的纳米颗粒，实验结果证实，随着</w:t>
      </w:r>
      <w:r w:rsidRPr="001465F1">
        <w:rPr>
          <w:rFonts w:hint="eastAsia"/>
          <w:sz w:val="24"/>
        </w:rPr>
        <w:t>P</w:t>
      </w:r>
      <w:r w:rsidRPr="001465F1">
        <w:rPr>
          <w:sz w:val="24"/>
        </w:rPr>
        <w:t>EG</w:t>
      </w:r>
      <w:r w:rsidRPr="001465F1">
        <w:rPr>
          <w:rFonts w:hint="eastAsia"/>
          <w:sz w:val="24"/>
        </w:rPr>
        <w:t>密度的增加，由于</w:t>
      </w:r>
      <w:r w:rsidRPr="001465F1">
        <w:rPr>
          <w:rFonts w:hint="eastAsia"/>
          <w:sz w:val="24"/>
        </w:rPr>
        <w:t>P</w:t>
      </w:r>
      <w:r w:rsidRPr="001465F1">
        <w:rPr>
          <w:sz w:val="24"/>
        </w:rPr>
        <w:t>EG</w:t>
      </w:r>
      <w:r w:rsidRPr="001465F1">
        <w:rPr>
          <w:rFonts w:hint="eastAsia"/>
          <w:sz w:val="24"/>
        </w:rPr>
        <w:t>链段之间的静电排斥作用使得</w:t>
      </w:r>
      <w:r w:rsidRPr="001465F1">
        <w:rPr>
          <w:rFonts w:hint="eastAsia"/>
          <w:sz w:val="24"/>
        </w:rPr>
        <w:t>P</w:t>
      </w:r>
      <w:r w:rsidRPr="001465F1">
        <w:rPr>
          <w:sz w:val="24"/>
        </w:rPr>
        <w:t>EG</w:t>
      </w:r>
      <w:r w:rsidRPr="001465F1">
        <w:rPr>
          <w:rFonts w:hint="eastAsia"/>
          <w:sz w:val="24"/>
        </w:rPr>
        <w:t>的水相体积减小，同时，颗粒表面在不同的</w:t>
      </w:r>
      <w:r w:rsidRPr="001465F1">
        <w:rPr>
          <w:rFonts w:hint="eastAsia"/>
          <w:sz w:val="24"/>
        </w:rPr>
        <w:t>P</w:t>
      </w:r>
      <w:r w:rsidRPr="001465F1">
        <w:rPr>
          <w:sz w:val="24"/>
        </w:rPr>
        <w:t>EG</w:t>
      </w:r>
      <w:r w:rsidRPr="001465F1">
        <w:rPr>
          <w:rFonts w:hint="eastAsia"/>
          <w:sz w:val="24"/>
        </w:rPr>
        <w:t>密度区间结合的蛋白种类也有所差异</w:t>
      </w:r>
      <w:r>
        <w:rPr>
          <w:rFonts w:hint="eastAsia"/>
          <w:sz w:val="24"/>
        </w:rPr>
        <w:t>（</w:t>
      </w:r>
      <w:r>
        <w:rPr>
          <w:rFonts w:hint="eastAsia"/>
          <w:sz w:val="24"/>
        </w:rPr>
        <w:t>Figure</w:t>
      </w:r>
      <w:r>
        <w:rPr>
          <w:sz w:val="24"/>
        </w:rPr>
        <w:t xml:space="preserve"> </w:t>
      </w:r>
      <w:r w:rsidR="00DA6D52">
        <w:rPr>
          <w:sz w:val="24"/>
        </w:rPr>
        <w:t>2.0</w:t>
      </w:r>
      <w:r>
        <w:rPr>
          <w:rFonts w:hint="eastAsia"/>
          <w:sz w:val="24"/>
        </w:rPr>
        <w:t>）</w:t>
      </w:r>
      <w:r w:rsidRPr="001465F1">
        <w:rPr>
          <w:rFonts w:hint="eastAsia"/>
          <w:sz w:val="24"/>
        </w:rPr>
        <w:t>。另外，在较低的</w:t>
      </w:r>
      <w:r w:rsidRPr="001465F1">
        <w:rPr>
          <w:rFonts w:hint="eastAsia"/>
          <w:sz w:val="24"/>
        </w:rPr>
        <w:t>P</w:t>
      </w:r>
      <w:r w:rsidRPr="001465F1">
        <w:rPr>
          <w:sz w:val="24"/>
        </w:rPr>
        <w:t>EG</w:t>
      </w:r>
      <w:r w:rsidRPr="001465F1">
        <w:rPr>
          <w:rFonts w:hint="eastAsia"/>
          <w:sz w:val="24"/>
        </w:rPr>
        <w:t>密度下，巨噬细胞摄取明显且依赖于颗粒表面吸附的蛋白，而较高</w:t>
      </w:r>
      <w:r w:rsidRPr="001465F1">
        <w:rPr>
          <w:rFonts w:hint="eastAsia"/>
          <w:sz w:val="24"/>
        </w:rPr>
        <w:t>P</w:t>
      </w:r>
      <w:r w:rsidRPr="001465F1">
        <w:rPr>
          <w:sz w:val="24"/>
        </w:rPr>
        <w:t>EG</w:t>
      </w:r>
      <w:r w:rsidRPr="001465F1">
        <w:rPr>
          <w:rFonts w:hint="eastAsia"/>
          <w:sz w:val="24"/>
        </w:rPr>
        <w:t>密度下，则无此现象。这说明，纳米药物表面吸附不同种类蛋白的生物学特性会影响纳米颗粒的体内外命运</w:t>
      </w:r>
      <w:r w:rsidR="00DA6D52">
        <w:rPr>
          <w:rFonts w:hint="eastAsia"/>
          <w:sz w:val="24"/>
        </w:rPr>
        <w:t>[</w:t>
      </w:r>
      <w:r w:rsidR="00DA6D52">
        <w:rPr>
          <w:sz w:val="24"/>
        </w:rPr>
        <w:t>90]</w:t>
      </w:r>
      <w:r w:rsidR="00231A17" w:rsidRPr="00231A17">
        <w:rPr>
          <w:sz w:val="24"/>
        </w:rPr>
        <w:t>。</w:t>
      </w:r>
    </w:p>
    <w:p w14:paraId="64DEBB35" w14:textId="77777777" w:rsidR="00CA6A35" w:rsidRDefault="00CA6A35" w:rsidP="00CA6A35">
      <w:pPr>
        <w:spacing w:line="360" w:lineRule="auto"/>
        <w:rPr>
          <w:b/>
          <w:sz w:val="24"/>
        </w:rPr>
      </w:pPr>
      <w:r w:rsidRPr="00F5022B">
        <w:rPr>
          <w:rFonts w:hint="eastAsia"/>
          <w:noProof/>
        </w:rPr>
        <w:lastRenderedPageBreak/>
        <w:drawing>
          <wp:inline distT="0" distB="0" distL="0" distR="0" wp14:anchorId="74CF4DDD" wp14:editId="4FEB0CEC">
            <wp:extent cx="5274310" cy="3138432"/>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38432"/>
                    </a:xfrm>
                    <a:prstGeom prst="rect">
                      <a:avLst/>
                    </a:prstGeom>
                    <a:noFill/>
                    <a:ln>
                      <a:noFill/>
                    </a:ln>
                  </pic:spPr>
                </pic:pic>
              </a:graphicData>
            </a:graphic>
          </wp:inline>
        </w:drawing>
      </w:r>
    </w:p>
    <w:p w14:paraId="4FC0BA04" w14:textId="6A2F5A35" w:rsidR="00CA6A35" w:rsidRDefault="00CA6A35" w:rsidP="00DA6D52">
      <w:pPr>
        <w:spacing w:line="400" w:lineRule="exact"/>
        <w:rPr>
          <w:sz w:val="24"/>
        </w:rPr>
      </w:pPr>
      <w:r w:rsidRPr="001465F1">
        <w:rPr>
          <w:rFonts w:hint="eastAsia"/>
          <w:sz w:val="24"/>
        </w:rPr>
        <w:t>F</w:t>
      </w:r>
      <w:r w:rsidRPr="001465F1">
        <w:rPr>
          <w:sz w:val="24"/>
        </w:rPr>
        <w:t>igure 2.</w:t>
      </w:r>
      <w:r w:rsidR="000D5085">
        <w:rPr>
          <w:sz w:val="24"/>
        </w:rPr>
        <w:t>1</w:t>
      </w:r>
      <w:r w:rsidRPr="001465F1">
        <w:rPr>
          <w:sz w:val="24"/>
        </w:rPr>
        <w:t xml:space="preserve"> PEG density threshold of 20 PEG chains per 100 nm</w:t>
      </w:r>
      <w:r w:rsidRPr="001465F1">
        <w:rPr>
          <w:sz w:val="24"/>
          <w:vertAlign w:val="superscript"/>
        </w:rPr>
        <w:t>2</w:t>
      </w:r>
      <w:r w:rsidRPr="001465F1">
        <w:rPr>
          <w:sz w:val="24"/>
        </w:rPr>
        <w:t xml:space="preserve"> is necessary to avoid early clearance from the bloodstream.</w:t>
      </w:r>
    </w:p>
    <w:p w14:paraId="2FAD1C85" w14:textId="7DE5CD11" w:rsidR="00CA6A35" w:rsidRDefault="00CA6A35" w:rsidP="00DA6D52">
      <w:pPr>
        <w:spacing w:line="400" w:lineRule="exact"/>
        <w:ind w:firstLineChars="200" w:firstLine="480"/>
        <w:rPr>
          <w:sz w:val="24"/>
        </w:rPr>
      </w:pPr>
      <w:r>
        <w:rPr>
          <w:rFonts w:hint="eastAsia"/>
          <w:sz w:val="24"/>
        </w:rPr>
        <w:t>需要补充的是，</w:t>
      </w:r>
      <w:r>
        <w:rPr>
          <w:rFonts w:hint="eastAsia"/>
          <w:sz w:val="24"/>
        </w:rPr>
        <w:t>Robert</w:t>
      </w:r>
      <w:r>
        <w:rPr>
          <w:sz w:val="24"/>
        </w:rPr>
        <w:t xml:space="preserve"> L</w:t>
      </w:r>
      <w:r>
        <w:rPr>
          <w:rFonts w:hint="eastAsia"/>
          <w:sz w:val="24"/>
        </w:rPr>
        <w:t>anger</w:t>
      </w:r>
      <w:r>
        <w:rPr>
          <w:rFonts w:hint="eastAsia"/>
          <w:sz w:val="24"/>
        </w:rPr>
        <w:t>课题组通过纳米颗粒自组装制备了</w:t>
      </w:r>
      <w:r>
        <w:rPr>
          <w:rFonts w:hint="eastAsia"/>
          <w:sz w:val="24"/>
        </w:rPr>
        <w:t>P</w:t>
      </w:r>
      <w:r>
        <w:rPr>
          <w:sz w:val="24"/>
        </w:rPr>
        <w:t>EG-PLGA</w:t>
      </w:r>
      <w:r>
        <w:rPr>
          <w:rFonts w:hint="eastAsia"/>
          <w:sz w:val="24"/>
        </w:rPr>
        <w:t>的胶束，通过</w:t>
      </w:r>
      <w:r w:rsidRPr="001465F1">
        <w:rPr>
          <w:rFonts w:hint="eastAsia"/>
          <w:sz w:val="24"/>
          <w:vertAlign w:val="superscript"/>
        </w:rPr>
        <w:t>1</w:t>
      </w:r>
      <w:r>
        <w:rPr>
          <w:sz w:val="24"/>
        </w:rPr>
        <w:t>HNMR</w:t>
      </w:r>
      <w:r>
        <w:rPr>
          <w:rFonts w:hint="eastAsia"/>
          <w:sz w:val="24"/>
        </w:rPr>
        <w:t>表征颗粒表面的</w:t>
      </w:r>
      <w:r>
        <w:rPr>
          <w:rFonts w:hint="eastAsia"/>
          <w:sz w:val="24"/>
        </w:rPr>
        <w:t>P</w:t>
      </w:r>
      <w:r>
        <w:rPr>
          <w:sz w:val="24"/>
        </w:rPr>
        <w:t>EG</w:t>
      </w:r>
      <w:r>
        <w:rPr>
          <w:rFonts w:hint="eastAsia"/>
          <w:sz w:val="24"/>
        </w:rPr>
        <w:t>密度。研究结果显示，不管对于任何</w:t>
      </w:r>
      <w:r>
        <w:rPr>
          <w:rFonts w:hint="eastAsia"/>
          <w:sz w:val="24"/>
        </w:rPr>
        <w:t>5</w:t>
      </w:r>
      <w:r>
        <w:rPr>
          <w:sz w:val="24"/>
        </w:rPr>
        <w:t xml:space="preserve">0 </w:t>
      </w:r>
      <w:r>
        <w:rPr>
          <w:rFonts w:hint="eastAsia"/>
          <w:sz w:val="24"/>
        </w:rPr>
        <w:t>nm</w:t>
      </w:r>
      <w:r>
        <w:rPr>
          <w:sz w:val="24"/>
        </w:rPr>
        <w:t xml:space="preserve"> </w:t>
      </w:r>
      <w:r>
        <w:rPr>
          <w:rFonts w:hint="eastAsia"/>
          <w:sz w:val="24"/>
        </w:rPr>
        <w:t>~</w:t>
      </w:r>
      <w:r>
        <w:rPr>
          <w:sz w:val="24"/>
        </w:rPr>
        <w:t xml:space="preserve"> 140 </w:t>
      </w:r>
      <w:r>
        <w:rPr>
          <w:rFonts w:hint="eastAsia"/>
          <w:sz w:val="24"/>
        </w:rPr>
        <w:t>nm</w:t>
      </w:r>
      <w:r>
        <w:rPr>
          <w:rFonts w:hint="eastAsia"/>
          <w:sz w:val="24"/>
        </w:rPr>
        <w:t>粒径的颗粒，当</w:t>
      </w:r>
      <w:r>
        <w:rPr>
          <w:rFonts w:hint="eastAsia"/>
          <w:sz w:val="24"/>
        </w:rPr>
        <w:t>P</w:t>
      </w:r>
      <w:r>
        <w:rPr>
          <w:sz w:val="24"/>
        </w:rPr>
        <w:t>EG</w:t>
      </w:r>
      <w:r>
        <w:rPr>
          <w:rFonts w:hint="eastAsia"/>
          <w:sz w:val="24"/>
        </w:rPr>
        <w:t>密度增加到</w:t>
      </w:r>
      <w:r>
        <w:rPr>
          <w:rFonts w:hint="eastAsia"/>
          <w:sz w:val="24"/>
        </w:rPr>
        <w:t>2</w:t>
      </w:r>
      <w:r>
        <w:rPr>
          <w:sz w:val="24"/>
        </w:rPr>
        <w:t xml:space="preserve">0 PEG </w:t>
      </w:r>
      <w:r>
        <w:rPr>
          <w:rFonts w:hint="eastAsia"/>
          <w:sz w:val="24"/>
        </w:rPr>
        <w:t>chains</w:t>
      </w:r>
      <w:r>
        <w:rPr>
          <w:sz w:val="24"/>
        </w:rPr>
        <w:t xml:space="preserve"> </w:t>
      </w:r>
      <w:r>
        <w:rPr>
          <w:rFonts w:hint="eastAsia"/>
          <w:sz w:val="24"/>
        </w:rPr>
        <w:t>per</w:t>
      </w:r>
      <w:r>
        <w:rPr>
          <w:sz w:val="24"/>
        </w:rPr>
        <w:t xml:space="preserve"> 100 </w:t>
      </w:r>
      <w:r>
        <w:rPr>
          <w:rFonts w:hint="eastAsia"/>
          <w:sz w:val="24"/>
        </w:rPr>
        <w:t>nm</w:t>
      </w:r>
      <w:r w:rsidRPr="001465F1">
        <w:rPr>
          <w:sz w:val="24"/>
          <w:vertAlign w:val="superscript"/>
        </w:rPr>
        <w:t>2</w:t>
      </w:r>
      <w:r>
        <w:rPr>
          <w:rFonts w:hint="eastAsia"/>
          <w:sz w:val="24"/>
        </w:rPr>
        <w:t>时，纳米颗粒的循环性能不再改变。且在此</w:t>
      </w:r>
      <w:r>
        <w:rPr>
          <w:rFonts w:hint="eastAsia"/>
          <w:sz w:val="24"/>
        </w:rPr>
        <w:t>P</w:t>
      </w:r>
      <w:r>
        <w:rPr>
          <w:sz w:val="24"/>
        </w:rPr>
        <w:t>EG</w:t>
      </w:r>
      <w:r>
        <w:rPr>
          <w:rFonts w:hint="eastAsia"/>
          <w:sz w:val="24"/>
        </w:rPr>
        <w:t>密度之下，纳米颗粒清除较快，反之则清除较慢。敲除典型蛋白进行实验，结果显示补体级联蛋白与纳米颗粒的清除无关，载脂蛋白</w:t>
      </w:r>
      <w:r>
        <w:rPr>
          <w:rFonts w:hint="eastAsia"/>
          <w:sz w:val="24"/>
        </w:rPr>
        <w:t>E</w:t>
      </w:r>
      <w:r>
        <w:rPr>
          <w:rFonts w:hint="eastAsia"/>
          <w:sz w:val="24"/>
        </w:rPr>
        <w:t>（</w:t>
      </w:r>
      <w:r>
        <w:rPr>
          <w:rFonts w:hint="eastAsia"/>
          <w:sz w:val="24"/>
        </w:rPr>
        <w:t>Apo</w:t>
      </w:r>
      <w:r>
        <w:rPr>
          <w:sz w:val="24"/>
        </w:rPr>
        <w:t>E</w:t>
      </w:r>
      <w:r>
        <w:rPr>
          <w:rFonts w:hint="eastAsia"/>
          <w:sz w:val="24"/>
        </w:rPr>
        <w:t>）和丛生蛋白（</w:t>
      </w:r>
      <w:r>
        <w:rPr>
          <w:rFonts w:hint="eastAsia"/>
          <w:sz w:val="24"/>
        </w:rPr>
        <w:t>c</w:t>
      </w:r>
      <w:r>
        <w:rPr>
          <w:sz w:val="24"/>
        </w:rPr>
        <w:t>lusterin</w:t>
      </w:r>
      <w:r>
        <w:rPr>
          <w:rFonts w:hint="eastAsia"/>
          <w:sz w:val="24"/>
        </w:rPr>
        <w:t>）在纳米颗粒</w:t>
      </w:r>
      <w:r>
        <w:rPr>
          <w:rFonts w:hint="eastAsia"/>
          <w:sz w:val="24"/>
        </w:rPr>
        <w:t>P</w:t>
      </w:r>
      <w:r>
        <w:rPr>
          <w:sz w:val="24"/>
        </w:rPr>
        <w:t>EG</w:t>
      </w:r>
      <w:r>
        <w:rPr>
          <w:rFonts w:hint="eastAsia"/>
          <w:sz w:val="24"/>
        </w:rPr>
        <w:t>密度较低的时候发挥调理作用；低密度脂蛋白（</w:t>
      </w:r>
      <w:r>
        <w:rPr>
          <w:rFonts w:hint="eastAsia"/>
          <w:sz w:val="24"/>
        </w:rPr>
        <w:t>L</w:t>
      </w:r>
      <w:r>
        <w:rPr>
          <w:sz w:val="24"/>
        </w:rPr>
        <w:t>DLR</w:t>
      </w:r>
      <w:r>
        <w:rPr>
          <w:rFonts w:hint="eastAsia"/>
          <w:sz w:val="24"/>
        </w:rPr>
        <w:t>）对纳米颗粒的清除发挥着重要的作用</w:t>
      </w:r>
      <w:r w:rsidR="00DA6D52">
        <w:rPr>
          <w:rFonts w:hint="eastAsia"/>
          <w:sz w:val="24"/>
        </w:rPr>
        <w:t>[</w:t>
      </w:r>
      <w:r w:rsidR="00DA6D52">
        <w:rPr>
          <w:sz w:val="24"/>
        </w:rPr>
        <w:t>91]</w:t>
      </w:r>
      <w:r>
        <w:rPr>
          <w:rFonts w:hint="eastAsia"/>
          <w:sz w:val="24"/>
        </w:rPr>
        <w:t>。</w:t>
      </w:r>
    </w:p>
    <w:p w14:paraId="7D369106" w14:textId="075B9A78" w:rsidR="00406897" w:rsidRPr="00CA6A35" w:rsidRDefault="00CA6A35" w:rsidP="00DA6D52">
      <w:pPr>
        <w:spacing w:line="400" w:lineRule="exact"/>
        <w:ind w:firstLineChars="200" w:firstLine="480"/>
        <w:contextualSpacing/>
        <w:jc w:val="both"/>
        <w:rPr>
          <w:sz w:val="24"/>
        </w:rPr>
      </w:pPr>
      <w:r>
        <w:rPr>
          <w:rFonts w:hint="eastAsia"/>
          <w:sz w:val="24"/>
        </w:rPr>
        <w:t>综上所述，可以通过调节纳米颗粒表面</w:t>
      </w:r>
      <w:r>
        <w:rPr>
          <w:rFonts w:hint="eastAsia"/>
          <w:sz w:val="24"/>
        </w:rPr>
        <w:t>P</w:t>
      </w:r>
      <w:r>
        <w:rPr>
          <w:sz w:val="24"/>
        </w:rPr>
        <w:t>EG</w:t>
      </w:r>
      <w:r>
        <w:rPr>
          <w:rFonts w:hint="eastAsia"/>
          <w:sz w:val="24"/>
        </w:rPr>
        <w:t>密度来改变其表面结合蛋白的性能，进一步影响其血液循环性能等体内命运</w:t>
      </w:r>
      <w:r w:rsidRPr="00CA6A35">
        <w:rPr>
          <w:sz w:val="24"/>
        </w:rPr>
        <w:t>。</w:t>
      </w:r>
    </w:p>
    <w:p w14:paraId="38C7959E" w14:textId="77777777" w:rsidR="00406897" w:rsidRPr="00406897" w:rsidRDefault="00406897" w:rsidP="00406897"/>
    <w:p w14:paraId="73AB9257" w14:textId="2CC2CE03" w:rsidR="0085282E" w:rsidRDefault="0085282E" w:rsidP="0085282E">
      <w:pPr>
        <w:pStyle w:val="31"/>
        <w:spacing w:before="240" w:after="120" w:line="400" w:lineRule="exact"/>
        <w:jc w:val="both"/>
        <w:rPr>
          <w:rFonts w:eastAsia="黑体"/>
          <w:b w:val="0"/>
          <w:color w:val="FF0000"/>
          <w:sz w:val="26"/>
          <w:szCs w:val="26"/>
        </w:rPr>
      </w:pPr>
      <w:bookmarkStart w:id="56" w:name="_Toc417553265"/>
      <w:bookmarkStart w:id="57" w:name="_Toc417861579"/>
      <w:bookmarkStart w:id="58" w:name="_Toc510694988"/>
      <w:r w:rsidRPr="000D5EDD">
        <w:rPr>
          <w:rFonts w:eastAsia="黑体"/>
          <w:b w:val="0"/>
          <w:sz w:val="26"/>
          <w:szCs w:val="26"/>
        </w:rPr>
        <w:t>1.4.3</w:t>
      </w:r>
      <w:r w:rsidRPr="000D5EDD">
        <w:rPr>
          <w:rFonts w:eastAsia="黑体"/>
          <w:b w:val="0"/>
          <w:sz w:val="26"/>
          <w:szCs w:val="26"/>
        </w:rPr>
        <w:t xml:space="preserve">　</w:t>
      </w:r>
      <w:bookmarkEnd w:id="56"/>
      <w:bookmarkEnd w:id="57"/>
      <w:r w:rsidR="00CA6A35" w:rsidRPr="00CA6A35">
        <w:rPr>
          <w:rFonts w:eastAsia="黑体" w:hint="eastAsia"/>
          <w:b w:val="0"/>
          <w:color w:val="000000" w:themeColor="text1"/>
          <w:sz w:val="26"/>
          <w:szCs w:val="26"/>
        </w:rPr>
        <w:t>纳米药物表面生物学特性与其体内外命运的相关性</w:t>
      </w:r>
      <w:bookmarkEnd w:id="58"/>
    </w:p>
    <w:p w14:paraId="32147D08" w14:textId="7DD079EA" w:rsidR="00406897" w:rsidRPr="00406897" w:rsidRDefault="00CA6A35" w:rsidP="00406897">
      <w:pPr>
        <w:spacing w:line="400" w:lineRule="exact"/>
        <w:ind w:firstLineChars="200" w:firstLine="480"/>
        <w:contextualSpacing/>
        <w:jc w:val="both"/>
        <w:rPr>
          <w:sz w:val="24"/>
        </w:rPr>
      </w:pPr>
      <w:r w:rsidRPr="002661CD">
        <w:rPr>
          <w:rFonts w:hint="eastAsia"/>
          <w:sz w:val="24"/>
        </w:rPr>
        <w:t>为了通过体外颗粒性能预测体内颗粒命运，减少动物的消耗，可以设计合成一系列表面具有不同物理化学性质纳米颗粒，检测其表面物理化学性能和生物学特性，与</w:t>
      </w:r>
      <w:r>
        <w:rPr>
          <w:rFonts w:hint="eastAsia"/>
          <w:sz w:val="24"/>
        </w:rPr>
        <w:t>纳米颗粒的体内</w:t>
      </w:r>
      <w:r w:rsidRPr="002661CD">
        <w:rPr>
          <w:rFonts w:hint="eastAsia"/>
          <w:sz w:val="24"/>
        </w:rPr>
        <w:t>血液循环、巨噬细胞摄取等建立相关性</w:t>
      </w:r>
      <w:r>
        <w:rPr>
          <w:rFonts w:hint="eastAsia"/>
          <w:sz w:val="24"/>
        </w:rPr>
        <w:t>，以此实现预测体内命运的目的</w:t>
      </w:r>
      <w:r w:rsidR="00DA6D52">
        <w:rPr>
          <w:rFonts w:hint="eastAsia"/>
          <w:sz w:val="24"/>
        </w:rPr>
        <w:t>[</w:t>
      </w:r>
      <w:r w:rsidR="00DA6D52">
        <w:rPr>
          <w:sz w:val="24"/>
        </w:rPr>
        <w:t>92</w:t>
      </w:r>
      <w:r w:rsidR="000D5085">
        <w:rPr>
          <w:sz w:val="24"/>
        </w:rPr>
        <w:t>,93</w:t>
      </w:r>
      <w:r w:rsidR="00DA6D52">
        <w:rPr>
          <w:sz w:val="24"/>
        </w:rPr>
        <w:t>]</w:t>
      </w:r>
      <w:r w:rsidR="00406897" w:rsidRPr="00406897">
        <w:rPr>
          <w:sz w:val="24"/>
        </w:rPr>
        <w:t>。</w:t>
      </w:r>
    </w:p>
    <w:p w14:paraId="23F99E87" w14:textId="77777777" w:rsidR="00CA6A35" w:rsidRDefault="00CA6A35" w:rsidP="00CA6A35">
      <w:pPr>
        <w:spacing w:line="360" w:lineRule="auto"/>
        <w:rPr>
          <w:b/>
          <w:sz w:val="24"/>
        </w:rPr>
      </w:pPr>
      <w:r w:rsidRPr="0062573A">
        <w:rPr>
          <w:b/>
          <w:noProof/>
          <w:sz w:val="24"/>
        </w:rPr>
        <w:lastRenderedPageBreak/>
        <w:drawing>
          <wp:inline distT="0" distB="0" distL="0" distR="0" wp14:anchorId="2B6CC1DD" wp14:editId="06560B03">
            <wp:extent cx="4933666" cy="4054576"/>
            <wp:effectExtent l="0" t="0" r="635" b="3175"/>
            <wp:docPr id="84" name="图片 3">
              <a:extLst xmlns:a="http://schemas.openxmlformats.org/drawingml/2006/main">
                <a:ext uri="{FF2B5EF4-FFF2-40B4-BE49-F238E27FC236}">
                  <a16:creationId xmlns:a16="http://schemas.microsoft.com/office/drawing/2014/main" id="{A504D05F-C305-404C-9487-7B3069839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504D05F-C305-404C-9487-7B306983909E}"/>
                        </a:ext>
                      </a:extLst>
                    </pic:cNvPr>
                    <pic:cNvPicPr>
                      <a:picLocks noChangeAspect="1"/>
                    </pic:cNvPicPr>
                  </pic:nvPicPr>
                  <pic:blipFill>
                    <a:blip r:embed="rId32"/>
                    <a:stretch>
                      <a:fillRect/>
                    </a:stretch>
                  </pic:blipFill>
                  <pic:spPr>
                    <a:xfrm>
                      <a:off x="0" y="0"/>
                      <a:ext cx="4946330" cy="4064983"/>
                    </a:xfrm>
                    <a:prstGeom prst="rect">
                      <a:avLst/>
                    </a:prstGeom>
                  </pic:spPr>
                </pic:pic>
              </a:graphicData>
            </a:graphic>
          </wp:inline>
        </w:drawing>
      </w:r>
    </w:p>
    <w:p w14:paraId="3A4354D2" w14:textId="03B02443" w:rsidR="00CA6A35" w:rsidRDefault="00CA6A35" w:rsidP="000D5085">
      <w:pPr>
        <w:spacing w:line="400" w:lineRule="exact"/>
        <w:rPr>
          <w:sz w:val="24"/>
        </w:rPr>
      </w:pPr>
      <w:r w:rsidRPr="002661CD">
        <w:rPr>
          <w:rFonts w:hint="eastAsia"/>
          <w:sz w:val="24"/>
        </w:rPr>
        <w:t>F</w:t>
      </w:r>
      <w:r w:rsidRPr="002661CD">
        <w:rPr>
          <w:sz w:val="24"/>
        </w:rPr>
        <w:t>igure 2.</w:t>
      </w:r>
      <w:r w:rsidR="000D5085">
        <w:rPr>
          <w:sz w:val="24"/>
        </w:rPr>
        <w:t>2</w:t>
      </w:r>
      <w:r w:rsidRPr="002661CD">
        <w:rPr>
          <w:sz w:val="24"/>
        </w:rPr>
        <w:t xml:space="preserve"> Schematic illustrating the protein corona fingerprinting strategy.</w:t>
      </w:r>
    </w:p>
    <w:p w14:paraId="3CD07B8E" w14:textId="3D49238D" w:rsidR="00231A17" w:rsidRPr="00231A17" w:rsidRDefault="00CA6A35" w:rsidP="000D5085">
      <w:pPr>
        <w:spacing w:line="400" w:lineRule="exact"/>
        <w:ind w:firstLineChars="200" w:firstLine="480"/>
        <w:contextualSpacing/>
        <w:jc w:val="both"/>
        <w:rPr>
          <w:sz w:val="24"/>
        </w:rPr>
      </w:pPr>
      <w:r w:rsidRPr="001465F1">
        <w:rPr>
          <w:rFonts w:hint="eastAsia"/>
          <w:sz w:val="24"/>
        </w:rPr>
        <w:t>Warren</w:t>
      </w:r>
      <w:r w:rsidRPr="001465F1">
        <w:rPr>
          <w:sz w:val="24"/>
        </w:rPr>
        <w:t xml:space="preserve"> CW C</w:t>
      </w:r>
      <w:r w:rsidRPr="001465F1">
        <w:rPr>
          <w:rFonts w:hint="eastAsia"/>
          <w:sz w:val="24"/>
        </w:rPr>
        <w:t>han</w:t>
      </w:r>
      <w:r>
        <w:rPr>
          <w:rFonts w:hint="eastAsia"/>
          <w:sz w:val="24"/>
        </w:rPr>
        <w:t>最早提出建立不同特性纳米颗粒库，通过建立体外细胞相互作用和结合蛋白印记的关系实现对纳米颗粒体内命运的预测的概念</w:t>
      </w:r>
      <w:r w:rsidR="000D5085">
        <w:rPr>
          <w:rFonts w:hint="eastAsia"/>
          <w:sz w:val="24"/>
        </w:rPr>
        <w:t>[</w:t>
      </w:r>
      <w:r w:rsidR="000D5085">
        <w:rPr>
          <w:sz w:val="24"/>
        </w:rPr>
        <w:t>92]</w:t>
      </w:r>
      <w:r>
        <w:rPr>
          <w:rFonts w:hint="eastAsia"/>
          <w:sz w:val="24"/>
        </w:rPr>
        <w:t>。在这个工作中，首先通过液质联用检测了金纳米颗粒表面吸附蛋白的比例和丰度，按照其对细胞摄取的作用进行打分，以此构建数学模型预测体外细胞相互作用</w:t>
      </w:r>
      <w:r w:rsidR="00231A17" w:rsidRPr="00231A17">
        <w:rPr>
          <w:sz w:val="24"/>
        </w:rPr>
        <w:t>。</w:t>
      </w:r>
    </w:p>
    <w:p w14:paraId="379DA31E" w14:textId="77777777" w:rsidR="00CA6A35" w:rsidRDefault="00CA6A35" w:rsidP="00CA6A35">
      <w:pPr>
        <w:spacing w:line="360" w:lineRule="auto"/>
        <w:rPr>
          <w:b/>
          <w:sz w:val="24"/>
        </w:rPr>
      </w:pPr>
      <w:r>
        <w:rPr>
          <w:noProof/>
        </w:rPr>
        <w:drawing>
          <wp:inline distT="0" distB="0" distL="0" distR="0" wp14:anchorId="6DA91566" wp14:editId="0AA6D1D5">
            <wp:extent cx="5274310" cy="2209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09800"/>
                    </a:xfrm>
                    <a:prstGeom prst="rect">
                      <a:avLst/>
                    </a:prstGeom>
                  </pic:spPr>
                </pic:pic>
              </a:graphicData>
            </a:graphic>
          </wp:inline>
        </w:drawing>
      </w:r>
    </w:p>
    <w:p w14:paraId="35877DD5" w14:textId="77777777" w:rsidR="00CA6A35" w:rsidRPr="002661CD" w:rsidRDefault="00CA6A35" w:rsidP="00CA6A35">
      <w:pPr>
        <w:spacing w:line="360" w:lineRule="auto"/>
        <w:rPr>
          <w:sz w:val="24"/>
        </w:rPr>
      </w:pPr>
      <w:r w:rsidRPr="002661CD">
        <w:rPr>
          <w:rFonts w:hint="eastAsia"/>
          <w:sz w:val="24"/>
        </w:rPr>
        <w:t>F</w:t>
      </w:r>
      <w:r w:rsidRPr="002661CD">
        <w:rPr>
          <w:sz w:val="24"/>
        </w:rPr>
        <w:t>igure 2.2 Schematic illustrating the protein corona QSAR establishment.</w:t>
      </w:r>
    </w:p>
    <w:p w14:paraId="426CEBE3" w14:textId="2B9DB6CD" w:rsidR="00CA6A35" w:rsidRPr="00CA6A35" w:rsidRDefault="00CA6A35" w:rsidP="000D5085">
      <w:pPr>
        <w:spacing w:line="400" w:lineRule="exact"/>
        <w:ind w:firstLineChars="200" w:firstLine="480"/>
        <w:contextualSpacing/>
        <w:jc w:val="both"/>
        <w:rPr>
          <w:sz w:val="24"/>
        </w:rPr>
      </w:pPr>
      <w:r w:rsidRPr="006540E7">
        <w:rPr>
          <w:rFonts w:hint="eastAsia"/>
          <w:sz w:val="24"/>
        </w:rPr>
        <w:t>同样的，最近</w:t>
      </w:r>
      <w:r>
        <w:rPr>
          <w:rFonts w:hint="eastAsia"/>
          <w:sz w:val="24"/>
        </w:rPr>
        <w:t>的研究工作通过</w:t>
      </w:r>
      <w:r w:rsidRPr="006540E7">
        <w:rPr>
          <w:rFonts w:hint="eastAsia"/>
          <w:sz w:val="24"/>
        </w:rPr>
        <w:t>结合颗粒表面物理化学性质（</w:t>
      </w:r>
      <w:r w:rsidRPr="006540E7">
        <w:rPr>
          <w:rFonts w:hint="eastAsia"/>
          <w:sz w:val="24"/>
        </w:rPr>
        <w:t>L</w:t>
      </w:r>
      <w:r w:rsidRPr="006540E7">
        <w:rPr>
          <w:sz w:val="24"/>
        </w:rPr>
        <w:t>PP</w:t>
      </w:r>
      <w:r w:rsidRPr="006540E7">
        <w:rPr>
          <w:rFonts w:hint="eastAsia"/>
          <w:sz w:val="24"/>
        </w:rPr>
        <w:t>）及其蛋白结合比例和丰度（</w:t>
      </w:r>
      <w:r w:rsidRPr="006540E7">
        <w:rPr>
          <w:rFonts w:hint="eastAsia"/>
          <w:sz w:val="24"/>
        </w:rPr>
        <w:t>P</w:t>
      </w:r>
      <w:r w:rsidRPr="006540E7">
        <w:rPr>
          <w:sz w:val="24"/>
        </w:rPr>
        <w:t>CF</w:t>
      </w:r>
      <w:r w:rsidRPr="006540E7">
        <w:rPr>
          <w:rFonts w:hint="eastAsia"/>
          <w:sz w:val="24"/>
        </w:rPr>
        <w:t>），共同与体外细胞相互作用建立联系，此数学模型的预测</w:t>
      </w:r>
      <w:r w:rsidRPr="006540E7">
        <w:rPr>
          <w:rFonts w:hint="eastAsia"/>
          <w:sz w:val="24"/>
        </w:rPr>
        <w:lastRenderedPageBreak/>
        <w:t>精度相比于单独利用</w:t>
      </w:r>
      <w:r>
        <w:rPr>
          <w:rFonts w:hint="eastAsia"/>
          <w:sz w:val="24"/>
        </w:rPr>
        <w:t>L</w:t>
      </w:r>
      <w:r>
        <w:rPr>
          <w:sz w:val="24"/>
        </w:rPr>
        <w:t>PP</w:t>
      </w:r>
      <w:r>
        <w:rPr>
          <w:rFonts w:hint="eastAsia"/>
          <w:sz w:val="24"/>
        </w:rPr>
        <w:t>或</w:t>
      </w:r>
      <w:r>
        <w:rPr>
          <w:rFonts w:hint="eastAsia"/>
          <w:sz w:val="24"/>
        </w:rPr>
        <w:t>P</w:t>
      </w:r>
      <w:r>
        <w:rPr>
          <w:sz w:val="24"/>
        </w:rPr>
        <w:t>CF</w:t>
      </w:r>
      <w:r>
        <w:rPr>
          <w:rFonts w:hint="eastAsia"/>
          <w:sz w:val="24"/>
        </w:rPr>
        <w:t>的预测精度都高</w:t>
      </w:r>
      <w:r w:rsidR="000D5085">
        <w:rPr>
          <w:rFonts w:hint="eastAsia"/>
          <w:sz w:val="24"/>
        </w:rPr>
        <w:t>[</w:t>
      </w:r>
      <w:r w:rsidR="000D5085">
        <w:rPr>
          <w:sz w:val="24"/>
        </w:rPr>
        <w:t>94]</w:t>
      </w:r>
      <w:r>
        <w:rPr>
          <w:rFonts w:hint="eastAsia"/>
          <w:sz w:val="24"/>
        </w:rPr>
        <w:t>，这进一步说明了提取一个可以全面概括纳米颗粒表面物化性质和生物特性参数的必要性</w:t>
      </w:r>
      <w:r w:rsidRPr="00CA6A35">
        <w:rPr>
          <w:sz w:val="24"/>
        </w:rPr>
        <w:t>。</w:t>
      </w:r>
    </w:p>
    <w:p w14:paraId="570D6137" w14:textId="77777777" w:rsidR="00406897" w:rsidRPr="00CA6A35" w:rsidRDefault="00406897" w:rsidP="00406897">
      <w:pPr>
        <w:widowControl w:val="0"/>
        <w:jc w:val="both"/>
        <w:rPr>
          <w:rFonts w:ascii="等线" w:eastAsia="等线" w:hAnsi="等线"/>
          <w:szCs w:val="22"/>
        </w:rPr>
      </w:pPr>
    </w:p>
    <w:p w14:paraId="493930DD" w14:textId="77777777" w:rsidR="00406897" w:rsidRPr="00406897" w:rsidRDefault="00406897" w:rsidP="00406897"/>
    <w:p w14:paraId="181A0E6A" w14:textId="22F6E87D" w:rsidR="0085282E" w:rsidRPr="000D5EDD" w:rsidRDefault="0085282E" w:rsidP="0085282E">
      <w:pPr>
        <w:pStyle w:val="21"/>
        <w:spacing w:before="480" w:after="120" w:line="400" w:lineRule="exact"/>
        <w:jc w:val="both"/>
        <w:rPr>
          <w:rFonts w:ascii="Times New Roman" w:hAnsi="Times New Roman"/>
          <w:b w:val="0"/>
          <w:sz w:val="28"/>
          <w:szCs w:val="28"/>
        </w:rPr>
      </w:pPr>
      <w:bookmarkStart w:id="59" w:name="_Toc417553267"/>
      <w:bookmarkStart w:id="60" w:name="_Toc417861581"/>
      <w:bookmarkStart w:id="61" w:name="_Toc510694989"/>
      <w:r w:rsidRPr="000D5EDD">
        <w:rPr>
          <w:rFonts w:ascii="Times New Roman" w:hAnsi="Times New Roman"/>
          <w:b w:val="0"/>
          <w:sz w:val="28"/>
          <w:szCs w:val="28"/>
        </w:rPr>
        <w:t>1.5</w:t>
      </w:r>
      <w:r w:rsidRPr="000D5EDD">
        <w:rPr>
          <w:rFonts w:ascii="Times New Roman" w:hAnsi="Times New Roman"/>
          <w:b w:val="0"/>
          <w:sz w:val="28"/>
          <w:szCs w:val="28"/>
        </w:rPr>
        <w:t xml:space="preserve">　</w:t>
      </w:r>
      <w:bookmarkEnd w:id="59"/>
      <w:bookmarkEnd w:id="60"/>
      <w:r w:rsidR="00CA6A35" w:rsidRPr="00CA6A35">
        <w:rPr>
          <w:rFonts w:ascii="Times New Roman" w:hAnsi="Times New Roman" w:hint="eastAsia"/>
          <w:b w:val="0"/>
          <w:color w:val="000000" w:themeColor="text1"/>
          <w:sz w:val="28"/>
          <w:szCs w:val="28"/>
        </w:rPr>
        <w:t>选题依据及主要研究内容</w:t>
      </w:r>
      <w:bookmarkEnd w:id="61"/>
    </w:p>
    <w:p w14:paraId="3AA7C742" w14:textId="555F9F7E" w:rsidR="0085282E" w:rsidRDefault="0085282E" w:rsidP="0085282E">
      <w:pPr>
        <w:autoSpaceDE w:val="0"/>
        <w:autoSpaceDN w:val="0"/>
        <w:adjustRightInd w:val="0"/>
        <w:jc w:val="both"/>
        <w:rPr>
          <w:sz w:val="24"/>
          <w:szCs w:val="20"/>
        </w:rPr>
      </w:pPr>
    </w:p>
    <w:p w14:paraId="15C17E11" w14:textId="5A6CB2A5" w:rsidR="00CA6A35" w:rsidRPr="00CA6A35" w:rsidRDefault="00CA6A35" w:rsidP="00CA6A35">
      <w:pPr>
        <w:spacing w:line="400" w:lineRule="exact"/>
        <w:ind w:firstLineChars="200" w:firstLine="480"/>
        <w:contextualSpacing/>
        <w:jc w:val="both"/>
        <w:rPr>
          <w:sz w:val="24"/>
        </w:rPr>
      </w:pPr>
      <w:r w:rsidRPr="00CA6A35">
        <w:rPr>
          <w:rFonts w:hint="eastAsia"/>
          <w:sz w:val="24"/>
        </w:rPr>
        <w:t>纳米药物载体表面的物理化学性质尤其是</w:t>
      </w:r>
      <w:r w:rsidR="000D5085">
        <w:rPr>
          <w:rFonts w:hint="eastAsia"/>
          <w:sz w:val="24"/>
        </w:rPr>
        <w:t>表面</w:t>
      </w:r>
      <w:r w:rsidRPr="00CA6A35">
        <w:rPr>
          <w:rFonts w:hint="eastAsia"/>
          <w:sz w:val="24"/>
        </w:rPr>
        <w:t>电荷和</w:t>
      </w:r>
      <w:r w:rsidRPr="00CA6A35">
        <w:rPr>
          <w:rFonts w:hint="eastAsia"/>
          <w:sz w:val="24"/>
        </w:rPr>
        <w:t>PEG</w:t>
      </w:r>
      <w:r w:rsidRPr="00CA6A35">
        <w:rPr>
          <w:rFonts w:hint="eastAsia"/>
          <w:sz w:val="24"/>
        </w:rPr>
        <w:t>密度，都显著影响着纳米颗粒与血清蛋白的结合，进而影响其在体内外与细胞的相互作用，这种相互作用的本质是来源于纳米药物载体</w:t>
      </w:r>
      <w:r w:rsidR="000D5085">
        <w:rPr>
          <w:rFonts w:hint="eastAsia"/>
          <w:sz w:val="24"/>
        </w:rPr>
        <w:t>表面基团</w:t>
      </w:r>
      <w:r w:rsidRPr="00CA6A35">
        <w:rPr>
          <w:rFonts w:hint="eastAsia"/>
          <w:sz w:val="24"/>
        </w:rPr>
        <w:t>和生物界面之间的物理</w:t>
      </w:r>
      <w:r w:rsidR="000D5085">
        <w:rPr>
          <w:rFonts w:hint="eastAsia"/>
          <w:sz w:val="24"/>
        </w:rPr>
        <w:t>化学</w:t>
      </w:r>
      <w:r w:rsidRPr="00CA6A35">
        <w:rPr>
          <w:rFonts w:hint="eastAsia"/>
          <w:sz w:val="24"/>
        </w:rPr>
        <w:t>作用。纳米颗粒进入生物体内</w:t>
      </w:r>
      <w:r w:rsidR="000D5085">
        <w:rPr>
          <w:rFonts w:hint="eastAsia"/>
          <w:sz w:val="24"/>
        </w:rPr>
        <w:t>之后</w:t>
      </w:r>
      <w:r w:rsidRPr="00CA6A35">
        <w:rPr>
          <w:rFonts w:hint="eastAsia"/>
          <w:sz w:val="24"/>
        </w:rPr>
        <w:t>，颗粒表面会迅速吸附一层生物分子，表面的生物分子直接</w:t>
      </w:r>
      <w:r w:rsidR="000D5085">
        <w:rPr>
          <w:rFonts w:hint="eastAsia"/>
          <w:sz w:val="24"/>
        </w:rPr>
        <w:t>与</w:t>
      </w:r>
      <w:r w:rsidRPr="00CA6A35">
        <w:rPr>
          <w:rFonts w:hint="eastAsia"/>
          <w:sz w:val="24"/>
        </w:rPr>
        <w:t>体内外的细胞和组织</w:t>
      </w:r>
      <w:r w:rsidR="000D5085">
        <w:rPr>
          <w:rFonts w:hint="eastAsia"/>
          <w:sz w:val="24"/>
        </w:rPr>
        <w:t>接触</w:t>
      </w:r>
      <w:r w:rsidRPr="00CA6A35">
        <w:rPr>
          <w:rFonts w:hint="eastAsia"/>
          <w:sz w:val="24"/>
        </w:rPr>
        <w:t>，进而发生相互作用，促进纳米颗粒的粘附</w:t>
      </w:r>
      <w:r w:rsidR="000D5085">
        <w:rPr>
          <w:rFonts w:hint="eastAsia"/>
          <w:sz w:val="24"/>
        </w:rPr>
        <w:t>和摄取</w:t>
      </w:r>
      <w:r w:rsidRPr="00CA6A35">
        <w:rPr>
          <w:rFonts w:hint="eastAsia"/>
          <w:sz w:val="24"/>
        </w:rPr>
        <w:t>等。</w:t>
      </w:r>
      <w:r w:rsidR="000D5085">
        <w:rPr>
          <w:rFonts w:hint="eastAsia"/>
          <w:sz w:val="24"/>
        </w:rPr>
        <w:t>因此，可以</w:t>
      </w:r>
      <w:r w:rsidRPr="00CA6A35">
        <w:rPr>
          <w:rFonts w:hint="eastAsia"/>
          <w:sz w:val="24"/>
        </w:rPr>
        <w:t>通过提取表征纳米颗粒表面物化性质和生物特性的参数，建立纳米颗粒的体内命运和参数的相关性，最终实现预测体内命运的目的。总体研究分为三个部分：</w:t>
      </w:r>
    </w:p>
    <w:p w14:paraId="53D41A7D" w14:textId="0B091809" w:rsidR="000D5085" w:rsidRPr="000D5085" w:rsidRDefault="00CA6A35" w:rsidP="000D5085">
      <w:pPr>
        <w:pStyle w:val="af0"/>
        <w:numPr>
          <w:ilvl w:val="0"/>
          <w:numId w:val="29"/>
        </w:numPr>
        <w:spacing w:line="360" w:lineRule="auto"/>
        <w:ind w:firstLineChars="0"/>
        <w:contextualSpacing/>
        <w:jc w:val="both"/>
        <w:rPr>
          <w:sz w:val="24"/>
        </w:rPr>
      </w:pPr>
      <w:r w:rsidRPr="000D5085">
        <w:rPr>
          <w:rFonts w:hint="eastAsia"/>
          <w:sz w:val="24"/>
        </w:rPr>
        <w:t>构建了一系列表面为</w:t>
      </w:r>
      <w:r w:rsidRPr="000D5085">
        <w:rPr>
          <w:rFonts w:hint="eastAsia"/>
          <w:sz w:val="24"/>
        </w:rPr>
        <w:t>PEG</w:t>
      </w:r>
      <w:r w:rsidRPr="000D5085">
        <w:rPr>
          <w:rFonts w:hint="eastAsia"/>
          <w:sz w:val="24"/>
        </w:rPr>
        <w:t>亲水段保护的正电性纳米颗粒</w:t>
      </w:r>
      <w:r w:rsidRPr="000D5085">
        <w:rPr>
          <w:rFonts w:hint="eastAsia"/>
          <w:sz w:val="24"/>
        </w:rPr>
        <w:t>CLAN</w:t>
      </w:r>
      <w:r w:rsidRPr="000D5085">
        <w:rPr>
          <w:rFonts w:hint="eastAsia"/>
          <w:sz w:val="24"/>
        </w:rPr>
        <w:t>。这种正电性的纳米颗粒在体外显著提高顺铂耐药细胞株对纳米颗粒的摄取，增加</w:t>
      </w:r>
      <w:r w:rsidRPr="000D5085">
        <w:rPr>
          <w:rFonts w:hint="eastAsia"/>
          <w:sz w:val="24"/>
        </w:rPr>
        <w:t>DNA</w:t>
      </w:r>
      <w:r w:rsidRPr="000D5085">
        <w:rPr>
          <w:rFonts w:hint="eastAsia"/>
          <w:sz w:val="24"/>
        </w:rPr>
        <w:t>双链断裂，最终导致顺铂耐药细胞株的凋亡和耐药性的逆转。针对体内命运的研究结果表明，正电性纳米颗粒中阳离子脂质的掺入在没有明显减少纳米颗粒的长循环时间和肿瘤富集的前提下显著增强了</w:t>
      </w:r>
      <w:r w:rsidRPr="000D5085">
        <w:rPr>
          <w:rFonts w:hint="eastAsia"/>
          <w:sz w:val="24"/>
        </w:rPr>
        <w:t>CLAN</w:t>
      </w:r>
      <w:r w:rsidRPr="000D5085">
        <w:rPr>
          <w:rFonts w:hint="eastAsia"/>
          <w:sz w:val="24"/>
        </w:rPr>
        <w:t>体系被肿瘤细胞的摄取。因此，</w:t>
      </w:r>
      <w:r w:rsidRPr="000D5085">
        <w:rPr>
          <w:rFonts w:hint="eastAsia"/>
          <w:sz w:val="24"/>
        </w:rPr>
        <w:t>CLAN</w:t>
      </w:r>
      <w:r w:rsidRPr="000D5085">
        <w:rPr>
          <w:rFonts w:hint="eastAsia"/>
          <w:sz w:val="24"/>
        </w:rPr>
        <w:t>体系能通过在体内增加肿瘤细胞的药物富集，提高有效的胞内药物浓度，从而产生优异的杀伤耐药肿瘤细胞的效果，最终克服肺癌的顺铂耐药性。</w:t>
      </w:r>
    </w:p>
    <w:p w14:paraId="77C14060" w14:textId="77777777" w:rsidR="000D5085" w:rsidRDefault="00CA6A35" w:rsidP="000D5085">
      <w:pPr>
        <w:pStyle w:val="af0"/>
        <w:numPr>
          <w:ilvl w:val="0"/>
          <w:numId w:val="29"/>
        </w:numPr>
        <w:spacing w:line="360" w:lineRule="auto"/>
        <w:ind w:firstLineChars="0"/>
        <w:contextualSpacing/>
        <w:jc w:val="both"/>
        <w:rPr>
          <w:sz w:val="24"/>
        </w:rPr>
      </w:pPr>
      <w:r w:rsidRPr="000D5085">
        <w:rPr>
          <w:rFonts w:hint="eastAsia"/>
          <w:sz w:val="24"/>
        </w:rPr>
        <w:t>由于颗粒表面的亲疏水性与其体内命运息息相关。我们设计合成了不同正电性和</w:t>
      </w:r>
      <w:r w:rsidRPr="000D5085">
        <w:rPr>
          <w:rFonts w:hint="eastAsia"/>
          <w:sz w:val="24"/>
        </w:rPr>
        <w:t>PEG</w:t>
      </w:r>
      <w:r w:rsidRPr="000D5085">
        <w:rPr>
          <w:rFonts w:hint="eastAsia"/>
          <w:sz w:val="24"/>
        </w:rPr>
        <w:t>密度的以阳离子脂质（</w:t>
      </w:r>
      <w:r w:rsidRPr="000D5085">
        <w:rPr>
          <w:rFonts w:hint="eastAsia"/>
          <w:sz w:val="24"/>
        </w:rPr>
        <w:t>BHEM-Chol</w:t>
      </w:r>
      <w:r w:rsidRPr="000D5085">
        <w:rPr>
          <w:rFonts w:hint="eastAsia"/>
          <w:sz w:val="24"/>
        </w:rPr>
        <w:t>）辅助的</w:t>
      </w:r>
      <w:r w:rsidRPr="000D5085">
        <w:rPr>
          <w:rFonts w:hint="eastAsia"/>
          <w:sz w:val="24"/>
        </w:rPr>
        <w:t>PEG-PLGA</w:t>
      </w:r>
      <w:r w:rsidRPr="000D5085">
        <w:rPr>
          <w:rFonts w:hint="eastAsia"/>
          <w:sz w:val="24"/>
        </w:rPr>
        <w:t>纳米颗粒，针对嗜中性粒细胞摄取进行筛选优化，然后利用优化的递送体系干预嗜中性粒细胞相关的炎症。结果显示具有较低表面</w:t>
      </w:r>
      <w:r w:rsidRPr="000D5085">
        <w:rPr>
          <w:rFonts w:hint="eastAsia"/>
          <w:sz w:val="24"/>
        </w:rPr>
        <w:t>PEG</w:t>
      </w:r>
      <w:r w:rsidRPr="000D5085">
        <w:rPr>
          <w:rFonts w:hint="eastAsia"/>
          <w:sz w:val="24"/>
        </w:rPr>
        <w:t>密度和较高表面电荷的</w:t>
      </w:r>
      <w:r w:rsidRPr="000D5085">
        <w:rPr>
          <w:rFonts w:hint="eastAsia"/>
          <w:sz w:val="24"/>
        </w:rPr>
        <w:t>CLAN</w:t>
      </w:r>
      <w:r w:rsidRPr="000D5085">
        <w:rPr>
          <w:rFonts w:hint="eastAsia"/>
          <w:sz w:val="24"/>
          <w:vertAlign w:val="subscript"/>
        </w:rPr>
        <w:t>45</w:t>
      </w:r>
      <w:r w:rsidRPr="000D5085">
        <w:rPr>
          <w:rFonts w:hint="eastAsia"/>
          <w:sz w:val="24"/>
        </w:rPr>
        <w:t>可以在体内更多的被嗜中性粒细胞摄取。体内实验结果表明</w:t>
      </w:r>
      <w:r w:rsidRPr="000D5085">
        <w:rPr>
          <w:rFonts w:hint="eastAsia"/>
          <w:sz w:val="24"/>
        </w:rPr>
        <w:t>CLAN</w:t>
      </w:r>
      <w:r w:rsidRPr="000D5085">
        <w:rPr>
          <w:rFonts w:hint="eastAsia"/>
          <w:sz w:val="24"/>
          <w:vertAlign w:val="subscript"/>
        </w:rPr>
        <w:t>pCas9/gNE</w:t>
      </w:r>
      <w:r w:rsidRPr="000D5085">
        <w:rPr>
          <w:rFonts w:hint="eastAsia"/>
          <w:sz w:val="24"/>
        </w:rPr>
        <w:t>能够下调肝脏和</w:t>
      </w:r>
      <w:r w:rsidRPr="000D5085">
        <w:rPr>
          <w:rFonts w:hint="eastAsia"/>
          <w:sz w:val="24"/>
        </w:rPr>
        <w:t>eWAT</w:t>
      </w:r>
      <w:r w:rsidRPr="000D5085">
        <w:rPr>
          <w:rFonts w:hint="eastAsia"/>
          <w:sz w:val="24"/>
        </w:rPr>
        <w:t>中的</w:t>
      </w:r>
      <w:r w:rsidRPr="000D5085">
        <w:rPr>
          <w:rFonts w:hint="eastAsia"/>
          <w:sz w:val="24"/>
        </w:rPr>
        <w:t>NE</w:t>
      </w:r>
      <w:r w:rsidRPr="000D5085">
        <w:rPr>
          <w:rFonts w:hint="eastAsia"/>
          <w:sz w:val="24"/>
        </w:rPr>
        <w:t>表达，从而增加</w:t>
      </w:r>
      <w:r w:rsidRPr="000D5085">
        <w:rPr>
          <w:rFonts w:hint="eastAsia"/>
          <w:sz w:val="24"/>
        </w:rPr>
        <w:t>T2D</w:t>
      </w:r>
      <w:r w:rsidRPr="000D5085">
        <w:rPr>
          <w:rFonts w:hint="eastAsia"/>
          <w:sz w:val="24"/>
        </w:rPr>
        <w:t>小鼠的葡萄糖耐受能力和胰岛素敏感性，</w:t>
      </w:r>
      <w:r w:rsidRPr="000D5085">
        <w:rPr>
          <w:rFonts w:hint="eastAsia"/>
          <w:sz w:val="24"/>
        </w:rPr>
        <w:lastRenderedPageBreak/>
        <w:t>至此成功实现利用优化的</w:t>
      </w:r>
      <w:r w:rsidRPr="000D5085">
        <w:rPr>
          <w:rFonts w:hint="eastAsia"/>
          <w:sz w:val="24"/>
        </w:rPr>
        <w:t>CLAN</w:t>
      </w:r>
      <w:r w:rsidRPr="000D5085">
        <w:rPr>
          <w:rFonts w:hint="eastAsia"/>
          <w:sz w:val="24"/>
        </w:rPr>
        <w:t>体系递送</w:t>
      </w:r>
      <w:r w:rsidRPr="000D5085">
        <w:rPr>
          <w:rFonts w:hint="eastAsia"/>
          <w:sz w:val="24"/>
        </w:rPr>
        <w:t>CRISPR/Cas9</w:t>
      </w:r>
      <w:r w:rsidRPr="000D5085">
        <w:rPr>
          <w:rFonts w:hint="eastAsia"/>
          <w:sz w:val="24"/>
        </w:rPr>
        <w:t>来直接干预体内嗜中性粒细胞的功能。</w:t>
      </w:r>
    </w:p>
    <w:p w14:paraId="6EE6A78E" w14:textId="5513E83D" w:rsidR="00406897" w:rsidRPr="000D5085" w:rsidRDefault="00CA6A35" w:rsidP="000D5085">
      <w:pPr>
        <w:pStyle w:val="af0"/>
        <w:numPr>
          <w:ilvl w:val="0"/>
          <w:numId w:val="29"/>
        </w:numPr>
        <w:spacing w:line="360" w:lineRule="auto"/>
        <w:ind w:firstLineChars="0"/>
        <w:contextualSpacing/>
        <w:jc w:val="both"/>
        <w:rPr>
          <w:sz w:val="24"/>
        </w:rPr>
      </w:pPr>
      <w:r w:rsidRPr="000D5085">
        <w:rPr>
          <w:rFonts w:hint="eastAsia"/>
          <w:sz w:val="24"/>
        </w:rPr>
        <w:t>已知纳米载体表面特性对体内命运的复杂影响，我们设计合成了一系列具有不同</w:t>
      </w:r>
      <w:r w:rsidRPr="000D5085">
        <w:rPr>
          <w:rFonts w:hint="eastAsia"/>
          <w:sz w:val="24"/>
        </w:rPr>
        <w:t>PEG</w:t>
      </w:r>
      <w:r w:rsidRPr="000D5085">
        <w:rPr>
          <w:rFonts w:hint="eastAsia"/>
          <w:sz w:val="24"/>
        </w:rPr>
        <w:t>密度的</w:t>
      </w:r>
      <w:r w:rsidRPr="000D5085">
        <w:rPr>
          <w:rFonts w:hint="eastAsia"/>
          <w:sz w:val="24"/>
        </w:rPr>
        <w:t>PEG-PLA</w:t>
      </w:r>
      <w:r w:rsidRPr="000D5085">
        <w:rPr>
          <w:rFonts w:hint="eastAsia"/>
          <w:sz w:val="24"/>
        </w:rPr>
        <w:t>纳米颗粒，利用</w:t>
      </w:r>
      <w:r w:rsidRPr="000D5085">
        <w:rPr>
          <w:rFonts w:hint="eastAsia"/>
          <w:sz w:val="24"/>
        </w:rPr>
        <w:t>ITC</w:t>
      </w:r>
      <w:r w:rsidRPr="000D5085">
        <w:rPr>
          <w:rFonts w:hint="eastAsia"/>
          <w:sz w:val="24"/>
        </w:rPr>
        <w:t>和</w:t>
      </w:r>
      <w:r w:rsidRPr="000D5085">
        <w:rPr>
          <w:rFonts w:hint="eastAsia"/>
          <w:sz w:val="24"/>
        </w:rPr>
        <w:t>MST</w:t>
      </w:r>
      <w:r w:rsidRPr="000D5085">
        <w:rPr>
          <w:rFonts w:hint="eastAsia"/>
          <w:sz w:val="24"/>
        </w:rPr>
        <w:t>研究了颗粒的表面疏水性和蛋白结合能力，选择蛋白结合常数</w:t>
      </w:r>
      <w:r w:rsidRPr="000D5085">
        <w:rPr>
          <w:rFonts w:hint="eastAsia"/>
          <w:sz w:val="24"/>
        </w:rPr>
        <w:t>K</w:t>
      </w:r>
      <w:r w:rsidRPr="000D5085">
        <w:rPr>
          <w:rFonts w:hint="eastAsia"/>
          <w:sz w:val="24"/>
          <w:vertAlign w:val="subscript"/>
        </w:rPr>
        <w:t>d</w:t>
      </w:r>
      <w:r w:rsidRPr="000D5085">
        <w:rPr>
          <w:rFonts w:hint="eastAsia"/>
          <w:sz w:val="24"/>
        </w:rPr>
        <w:t>作为纳米生物界面的特征参数。体外实验结果表明纳米颗粒的巨噬细胞摄取与蛋白结合常数</w:t>
      </w:r>
      <w:r w:rsidRPr="000D5085">
        <w:rPr>
          <w:rFonts w:hint="eastAsia"/>
          <w:sz w:val="24"/>
        </w:rPr>
        <w:t>K</w:t>
      </w:r>
      <w:r w:rsidRPr="000D5085">
        <w:rPr>
          <w:rFonts w:hint="eastAsia"/>
          <w:sz w:val="24"/>
          <w:vertAlign w:val="subscript"/>
        </w:rPr>
        <w:t>d</w:t>
      </w:r>
      <w:r w:rsidRPr="000D5085">
        <w:rPr>
          <w:rFonts w:hint="eastAsia"/>
          <w:sz w:val="24"/>
        </w:rPr>
        <w:t>具有正相关性，进一步的体内实验也证实体内肝脏巨噬细胞即枯否细胞摄取和</w:t>
      </w:r>
      <w:r w:rsidRPr="000D5085">
        <w:rPr>
          <w:rFonts w:hint="eastAsia"/>
          <w:sz w:val="24"/>
        </w:rPr>
        <w:t>K</w:t>
      </w:r>
      <w:r w:rsidRPr="000D5085">
        <w:rPr>
          <w:rFonts w:hint="eastAsia"/>
          <w:sz w:val="24"/>
          <w:vertAlign w:val="subscript"/>
        </w:rPr>
        <w:t>d</w:t>
      </w:r>
      <w:r w:rsidRPr="000D5085">
        <w:rPr>
          <w:rFonts w:hint="eastAsia"/>
          <w:sz w:val="24"/>
        </w:rPr>
        <w:t>正相关，与血液清除相关的药代动力学参数与</w:t>
      </w:r>
      <w:r w:rsidRPr="000D5085">
        <w:rPr>
          <w:rFonts w:hint="eastAsia"/>
          <w:sz w:val="24"/>
        </w:rPr>
        <w:t>K</w:t>
      </w:r>
      <w:r w:rsidRPr="000D5085">
        <w:rPr>
          <w:rFonts w:hint="eastAsia"/>
          <w:sz w:val="24"/>
          <w:vertAlign w:val="subscript"/>
        </w:rPr>
        <w:t>d</w:t>
      </w:r>
      <w:r w:rsidRPr="000D5085">
        <w:rPr>
          <w:rFonts w:hint="eastAsia"/>
          <w:sz w:val="24"/>
        </w:rPr>
        <w:t>负相关。我们希望利用纳米颗粒的蛋白结合常数来预测颗粒的体内巨噬细胞识别和体内长循环性能。这种研究必将促进纳米颗粒输送系统的临床应用</w:t>
      </w:r>
      <w:r w:rsidR="00406897" w:rsidRPr="000D5085">
        <w:rPr>
          <w:sz w:val="24"/>
        </w:rPr>
        <w:t>。</w:t>
      </w:r>
    </w:p>
    <w:p w14:paraId="21B6E993" w14:textId="77777777" w:rsidR="00406897" w:rsidRPr="00406897" w:rsidRDefault="00406897" w:rsidP="00406897">
      <w:pPr>
        <w:widowControl w:val="0"/>
        <w:jc w:val="both"/>
        <w:rPr>
          <w:rFonts w:ascii="等线" w:eastAsia="等线" w:hAnsi="等线"/>
          <w:szCs w:val="22"/>
        </w:rPr>
      </w:pPr>
    </w:p>
    <w:p w14:paraId="50768C06" w14:textId="77777777" w:rsidR="00406897" w:rsidRPr="00406897" w:rsidRDefault="00406897" w:rsidP="0085282E">
      <w:pPr>
        <w:autoSpaceDE w:val="0"/>
        <w:autoSpaceDN w:val="0"/>
        <w:adjustRightInd w:val="0"/>
        <w:jc w:val="both"/>
        <w:rPr>
          <w:sz w:val="24"/>
          <w:szCs w:val="20"/>
        </w:rPr>
        <w:sectPr w:rsidR="00406897" w:rsidRPr="00406897" w:rsidSect="0085282E">
          <w:headerReference w:type="default" r:id="rId34"/>
          <w:pgSz w:w="11906" w:h="16838"/>
          <w:pgMar w:top="1440" w:right="1800" w:bottom="1440" w:left="1800" w:header="851" w:footer="992" w:gutter="0"/>
          <w:pgNumType w:start="1"/>
          <w:cols w:space="425"/>
          <w:docGrid w:type="lines" w:linePitch="312"/>
        </w:sectPr>
      </w:pPr>
    </w:p>
    <w:p w14:paraId="51940525" w14:textId="77777777" w:rsidR="0085282E" w:rsidRPr="000D5EDD" w:rsidRDefault="0085282E" w:rsidP="0085282E">
      <w:pPr>
        <w:spacing w:before="480" w:after="360"/>
        <w:jc w:val="center"/>
        <w:outlineLvl w:val="1"/>
        <w:rPr>
          <w:b/>
          <w:sz w:val="32"/>
          <w:szCs w:val="32"/>
        </w:rPr>
      </w:pPr>
      <w:bookmarkStart w:id="62" w:name="_Toc305358315"/>
      <w:bookmarkStart w:id="63" w:name="_Toc306355221"/>
      <w:bookmarkStart w:id="64" w:name="_Toc369349126"/>
      <w:bookmarkStart w:id="65" w:name="_Toc417553268"/>
      <w:bookmarkStart w:id="66" w:name="_Toc417861582"/>
      <w:bookmarkStart w:id="67" w:name="_Toc510694990"/>
      <w:r w:rsidRPr="000D5EDD">
        <w:rPr>
          <w:b/>
          <w:sz w:val="32"/>
          <w:szCs w:val="32"/>
        </w:rPr>
        <w:lastRenderedPageBreak/>
        <w:t>参考文献</w:t>
      </w:r>
      <w:bookmarkEnd w:id="62"/>
      <w:bookmarkEnd w:id="63"/>
      <w:bookmarkEnd w:id="64"/>
      <w:bookmarkEnd w:id="65"/>
      <w:bookmarkEnd w:id="66"/>
      <w:bookmarkEnd w:id="67"/>
    </w:p>
    <w:bookmarkEnd w:id="27"/>
    <w:p w14:paraId="2BBE046B" w14:textId="77777777" w:rsidR="003A76E1" w:rsidRPr="003A76E1" w:rsidRDefault="0085282E" w:rsidP="003A76E1">
      <w:pPr>
        <w:spacing w:line="400" w:lineRule="exact"/>
        <w:jc w:val="both"/>
        <w:rPr>
          <w:noProof/>
          <w:sz w:val="20"/>
        </w:rPr>
      </w:pPr>
      <w:r w:rsidRPr="005D5B21">
        <w:rPr>
          <w:noProof/>
          <w:sz w:val="20"/>
        </w:rPr>
        <w:t>[1]</w:t>
      </w:r>
      <w:r w:rsidRPr="005D5B21">
        <w:rPr>
          <w:noProof/>
          <w:sz w:val="20"/>
        </w:rPr>
        <w:tab/>
      </w:r>
      <w:r w:rsidR="003A76E1" w:rsidRPr="003A76E1">
        <w:rPr>
          <w:noProof/>
          <w:sz w:val="20"/>
        </w:rPr>
        <w:t>Cancer statistic, 2018[J]. CA: a cancer journal for clinicians, 2018, 68: 7-30</w:t>
      </w:r>
    </w:p>
    <w:p w14:paraId="33BC3D63" w14:textId="77777777" w:rsidR="003A76E1" w:rsidRPr="003A76E1" w:rsidRDefault="003A76E1" w:rsidP="00756E48">
      <w:pPr>
        <w:spacing w:line="400" w:lineRule="exact"/>
        <w:ind w:left="400" w:hangingChars="200" w:hanging="400"/>
        <w:jc w:val="both"/>
        <w:rPr>
          <w:noProof/>
          <w:sz w:val="20"/>
        </w:rPr>
      </w:pPr>
      <w:r w:rsidRPr="003A76E1">
        <w:rPr>
          <w:noProof/>
          <w:sz w:val="20"/>
        </w:rPr>
        <w:t>[2]</w:t>
      </w:r>
      <w:r w:rsidRPr="003A76E1">
        <w:rPr>
          <w:noProof/>
          <w:sz w:val="20"/>
        </w:rPr>
        <w:tab/>
        <w:t>Cristofanilli M, Budd G T, Ellis M J, et al. Circulating tumor cells, disease progression, and survival in metastatic breast cancer[J]. New England Journal of Medicine, 2004, 351(8): 781-791.</w:t>
      </w:r>
    </w:p>
    <w:p w14:paraId="578BC180" w14:textId="77777777" w:rsidR="003A76E1" w:rsidRPr="003A76E1" w:rsidRDefault="003A76E1" w:rsidP="00756E48">
      <w:pPr>
        <w:spacing w:line="400" w:lineRule="exact"/>
        <w:ind w:left="400" w:hangingChars="200" w:hanging="400"/>
        <w:jc w:val="both"/>
        <w:rPr>
          <w:noProof/>
          <w:sz w:val="20"/>
        </w:rPr>
      </w:pPr>
      <w:r w:rsidRPr="003A76E1">
        <w:rPr>
          <w:noProof/>
          <w:sz w:val="20"/>
        </w:rPr>
        <w:t>[3]</w:t>
      </w:r>
      <w:r w:rsidRPr="003A76E1">
        <w:rPr>
          <w:noProof/>
          <w:sz w:val="20"/>
        </w:rPr>
        <w:tab/>
        <w:t>Chaffer C L, Weinberg R A. A perspective on cancer cell metastasis[J]. Science, 2011, 331(6024): 1559-1564.</w:t>
      </w:r>
    </w:p>
    <w:p w14:paraId="278B30BB" w14:textId="77777777" w:rsidR="003A76E1" w:rsidRPr="003A76E1" w:rsidRDefault="003A76E1" w:rsidP="00756E48">
      <w:pPr>
        <w:spacing w:line="400" w:lineRule="exact"/>
        <w:ind w:left="400" w:hangingChars="200" w:hanging="400"/>
        <w:jc w:val="both"/>
        <w:rPr>
          <w:noProof/>
          <w:sz w:val="20"/>
        </w:rPr>
      </w:pPr>
      <w:r w:rsidRPr="003A76E1">
        <w:rPr>
          <w:noProof/>
          <w:sz w:val="20"/>
        </w:rPr>
        <w:t>[4]</w:t>
      </w:r>
      <w:r w:rsidRPr="003A76E1">
        <w:rPr>
          <w:noProof/>
          <w:sz w:val="20"/>
        </w:rPr>
        <w:tab/>
        <w:t xml:space="preserve">Chambers A F, Groom A C, MacDonald I C. Metastasis: dissemination and growth of cancer cells in metastatic sites[J]. Nature Reviews Cancer, 2002, 2(8): 563. </w:t>
      </w:r>
    </w:p>
    <w:p w14:paraId="21D9389F" w14:textId="77777777" w:rsidR="003A76E1" w:rsidRPr="003A76E1" w:rsidRDefault="003A76E1" w:rsidP="00756E48">
      <w:pPr>
        <w:spacing w:line="400" w:lineRule="exact"/>
        <w:ind w:left="400" w:hangingChars="200" w:hanging="400"/>
        <w:jc w:val="both"/>
        <w:rPr>
          <w:noProof/>
          <w:sz w:val="20"/>
        </w:rPr>
      </w:pPr>
      <w:r w:rsidRPr="003A76E1">
        <w:rPr>
          <w:noProof/>
          <w:sz w:val="20"/>
        </w:rPr>
        <w:t>[5]</w:t>
      </w:r>
      <w:r w:rsidRPr="003A76E1">
        <w:rPr>
          <w:noProof/>
          <w:sz w:val="20"/>
        </w:rPr>
        <w:tab/>
        <w:t>Mazzaferri E L, Jhiang S M. Long-term impact of initial surgical and medical therapy on papillary and follicular thyroid cancer[J]. The American journal of medicine, 1994, 97(5): 418-428.</w:t>
      </w:r>
    </w:p>
    <w:p w14:paraId="255DF891" w14:textId="77777777" w:rsidR="003A76E1" w:rsidRPr="003A76E1" w:rsidRDefault="003A76E1" w:rsidP="00756E48">
      <w:pPr>
        <w:spacing w:line="400" w:lineRule="exact"/>
        <w:ind w:left="400" w:hangingChars="200" w:hanging="400"/>
        <w:jc w:val="both"/>
        <w:rPr>
          <w:noProof/>
          <w:sz w:val="20"/>
        </w:rPr>
      </w:pPr>
      <w:r w:rsidRPr="003A76E1">
        <w:rPr>
          <w:noProof/>
          <w:sz w:val="20"/>
        </w:rPr>
        <w:t>[6]</w:t>
      </w:r>
      <w:r w:rsidRPr="003A76E1">
        <w:rPr>
          <w:noProof/>
          <w:sz w:val="20"/>
        </w:rPr>
        <w:tab/>
        <w:t>DeMatteo R P, Lewis J J, Leung D, et al. Two hundred gastrointestinal stromal tumors: recurrence patterns and prognostic factors for survival[J]. Annals of surgery, 2000, 231(1): 51.</w:t>
      </w:r>
    </w:p>
    <w:p w14:paraId="21158D1F" w14:textId="77777777" w:rsidR="003A76E1" w:rsidRPr="003A76E1" w:rsidRDefault="003A76E1" w:rsidP="00756E48">
      <w:pPr>
        <w:spacing w:line="400" w:lineRule="exact"/>
        <w:ind w:left="400" w:hangingChars="200" w:hanging="400"/>
        <w:jc w:val="both"/>
        <w:rPr>
          <w:noProof/>
          <w:sz w:val="20"/>
        </w:rPr>
      </w:pPr>
      <w:r w:rsidRPr="003A76E1">
        <w:rPr>
          <w:noProof/>
          <w:sz w:val="20"/>
        </w:rPr>
        <w:t>[7]</w:t>
      </w:r>
      <w:r w:rsidRPr="003A76E1">
        <w:rPr>
          <w:noProof/>
          <w:sz w:val="20"/>
        </w:rPr>
        <w:tab/>
        <w:t>Vinh-Hung V, Verschraegen C. Breast-conserving surgery with or without radiotherapy: pooled-analysis for risks of ipsilateral breast tumor recurrence and mortality[J]. Journal of the National Cancer Institute, 2004, 96(2): 115-121.</w:t>
      </w:r>
    </w:p>
    <w:p w14:paraId="52D3ABD0" w14:textId="77777777" w:rsidR="003A76E1" w:rsidRPr="003A76E1" w:rsidRDefault="003A76E1" w:rsidP="00756E48">
      <w:pPr>
        <w:spacing w:line="400" w:lineRule="exact"/>
        <w:ind w:left="400" w:hangingChars="200" w:hanging="400"/>
        <w:jc w:val="both"/>
        <w:rPr>
          <w:noProof/>
          <w:sz w:val="20"/>
        </w:rPr>
      </w:pPr>
      <w:r w:rsidRPr="003A76E1">
        <w:rPr>
          <w:noProof/>
          <w:sz w:val="20"/>
        </w:rPr>
        <w:t>[8]</w:t>
      </w:r>
      <w:r w:rsidRPr="003A76E1">
        <w:rPr>
          <w:noProof/>
          <w:sz w:val="20"/>
        </w:rPr>
        <w:tab/>
        <w:t>Stricker R B, Linker C A, Crowley T J, et al. Hematologic malignancy in sickle cell disease: report of four cases and review of the literature[J]. American journal of hematology, 1986, 21(2): 223-230.</w:t>
      </w:r>
    </w:p>
    <w:p w14:paraId="1D732454" w14:textId="77777777" w:rsidR="003A76E1" w:rsidRPr="003A76E1" w:rsidRDefault="003A76E1" w:rsidP="00756E48">
      <w:pPr>
        <w:spacing w:line="400" w:lineRule="exact"/>
        <w:ind w:left="400" w:hangingChars="200" w:hanging="400"/>
        <w:jc w:val="both"/>
        <w:rPr>
          <w:noProof/>
          <w:sz w:val="20"/>
        </w:rPr>
      </w:pPr>
      <w:r w:rsidRPr="003A76E1">
        <w:rPr>
          <w:noProof/>
          <w:sz w:val="20"/>
        </w:rPr>
        <w:t>[9]</w:t>
      </w:r>
      <w:r w:rsidRPr="003A76E1">
        <w:rPr>
          <w:noProof/>
          <w:sz w:val="20"/>
        </w:rPr>
        <w:tab/>
        <w:t>Cohen P R, Talpaz M, Kurzrock R. Malignancy-associated Sweet's syndrome: review of the world literature[J]. Journal of Clinical Oncology, 1988, 6(12): 1887-1897.</w:t>
      </w:r>
    </w:p>
    <w:p w14:paraId="65457538" w14:textId="77777777" w:rsidR="003A76E1" w:rsidRPr="003A76E1" w:rsidRDefault="003A76E1" w:rsidP="00756E48">
      <w:pPr>
        <w:spacing w:line="400" w:lineRule="exact"/>
        <w:ind w:left="400" w:hangingChars="200" w:hanging="400"/>
        <w:jc w:val="both"/>
        <w:rPr>
          <w:noProof/>
          <w:sz w:val="20"/>
        </w:rPr>
      </w:pPr>
      <w:r w:rsidRPr="003A76E1">
        <w:rPr>
          <w:noProof/>
          <w:sz w:val="20"/>
        </w:rPr>
        <w:t>[10]</w:t>
      </w:r>
      <w:r w:rsidRPr="003A76E1">
        <w:rPr>
          <w:noProof/>
          <w:sz w:val="20"/>
        </w:rPr>
        <w:tab/>
        <w:t>Brannon-Peppas L, Blanchette J O. Nanoparticle and targeted systems for cancer therapy[J]. Advanced drug delivery reviews, 2012, 64: 206-212.</w:t>
      </w:r>
    </w:p>
    <w:p w14:paraId="34AEC2DB" w14:textId="77777777" w:rsidR="003A76E1" w:rsidRPr="003A76E1" w:rsidRDefault="003A76E1" w:rsidP="00756E48">
      <w:pPr>
        <w:spacing w:line="400" w:lineRule="exact"/>
        <w:ind w:left="400" w:hangingChars="200" w:hanging="400"/>
        <w:jc w:val="both"/>
        <w:rPr>
          <w:noProof/>
          <w:sz w:val="20"/>
        </w:rPr>
      </w:pPr>
      <w:r w:rsidRPr="003A76E1">
        <w:rPr>
          <w:noProof/>
          <w:sz w:val="20"/>
        </w:rPr>
        <w:t>[11]</w:t>
      </w:r>
      <w:r w:rsidRPr="003A76E1">
        <w:rPr>
          <w:noProof/>
          <w:sz w:val="20"/>
        </w:rPr>
        <w:tab/>
        <w:t>Peer D, Karp J M, Hong S, et al. Nanocarriers as an emerging platform for cancer therapy[J]. Nature nanotechnology, 2007, 2(12): 751.</w:t>
      </w:r>
    </w:p>
    <w:p w14:paraId="2F761969" w14:textId="77777777" w:rsidR="003A76E1" w:rsidRPr="003A76E1" w:rsidRDefault="003A76E1" w:rsidP="00756E48">
      <w:pPr>
        <w:spacing w:line="400" w:lineRule="exact"/>
        <w:ind w:left="400" w:hangingChars="200" w:hanging="400"/>
        <w:jc w:val="both"/>
        <w:rPr>
          <w:noProof/>
          <w:sz w:val="20"/>
        </w:rPr>
      </w:pPr>
      <w:r w:rsidRPr="003A76E1">
        <w:rPr>
          <w:noProof/>
          <w:sz w:val="20"/>
        </w:rPr>
        <w:t>[12]</w:t>
      </w:r>
      <w:r w:rsidRPr="003A76E1">
        <w:rPr>
          <w:noProof/>
          <w:sz w:val="20"/>
        </w:rPr>
        <w:tab/>
        <w:t>Pardoll D M. The blockade of immune checkpoints in cancer immunotherapy[J]. Nature Reviews Cancer, 2012, 12(4): 252.</w:t>
      </w:r>
    </w:p>
    <w:p w14:paraId="60B9A06B" w14:textId="77777777" w:rsidR="003A76E1" w:rsidRPr="003A76E1" w:rsidRDefault="003A76E1" w:rsidP="00756E48">
      <w:pPr>
        <w:spacing w:line="400" w:lineRule="exact"/>
        <w:ind w:left="400" w:hangingChars="200" w:hanging="400"/>
        <w:jc w:val="both"/>
        <w:rPr>
          <w:noProof/>
          <w:sz w:val="20"/>
        </w:rPr>
      </w:pPr>
      <w:r w:rsidRPr="003A76E1">
        <w:rPr>
          <w:noProof/>
          <w:sz w:val="20"/>
        </w:rPr>
        <w:t>[13]</w:t>
      </w:r>
      <w:r w:rsidRPr="003A76E1">
        <w:rPr>
          <w:noProof/>
          <w:sz w:val="20"/>
        </w:rPr>
        <w:tab/>
        <w:t>Schumacher T N, Schreiber R D. Neoantigens in cancer immunotherapy[J]. Science, 2015, 348(6230): 69-74.</w:t>
      </w:r>
    </w:p>
    <w:p w14:paraId="4C4C0974" w14:textId="77777777" w:rsidR="003A76E1" w:rsidRPr="003A76E1" w:rsidRDefault="003A76E1" w:rsidP="00756E48">
      <w:pPr>
        <w:spacing w:line="400" w:lineRule="exact"/>
        <w:ind w:left="400" w:hangingChars="200" w:hanging="400"/>
        <w:jc w:val="both"/>
        <w:rPr>
          <w:noProof/>
          <w:sz w:val="20"/>
        </w:rPr>
      </w:pPr>
      <w:r w:rsidRPr="003A76E1">
        <w:rPr>
          <w:noProof/>
          <w:sz w:val="20"/>
        </w:rPr>
        <w:t>[14]</w:t>
      </w:r>
      <w:r w:rsidRPr="003A76E1">
        <w:rPr>
          <w:noProof/>
          <w:sz w:val="20"/>
        </w:rPr>
        <w:tab/>
        <w:t>Rosenberg S A, Yang J C, Restifo N P. Cancer immunotherapy: moving beyond current vaccines[J]. Nature medicine, 2004, 10(9): 909.</w:t>
      </w:r>
    </w:p>
    <w:p w14:paraId="1C138627" w14:textId="77777777" w:rsidR="003A76E1" w:rsidRPr="003A76E1" w:rsidRDefault="003A76E1" w:rsidP="003A76E1">
      <w:pPr>
        <w:spacing w:line="400" w:lineRule="exact"/>
        <w:jc w:val="both"/>
        <w:rPr>
          <w:noProof/>
          <w:sz w:val="20"/>
        </w:rPr>
      </w:pPr>
      <w:r w:rsidRPr="003A76E1">
        <w:rPr>
          <w:noProof/>
          <w:sz w:val="20"/>
        </w:rPr>
        <w:t>[15]</w:t>
      </w:r>
      <w:r w:rsidRPr="003A76E1">
        <w:rPr>
          <w:noProof/>
          <w:sz w:val="20"/>
        </w:rPr>
        <w:tab/>
        <w:t>Couzin-Frankel J. Cancer immunotherapy[J]. 2013.</w:t>
      </w:r>
    </w:p>
    <w:p w14:paraId="340E45EF" w14:textId="77777777" w:rsidR="003A76E1" w:rsidRPr="003A76E1" w:rsidRDefault="003A76E1" w:rsidP="00756E48">
      <w:pPr>
        <w:spacing w:line="400" w:lineRule="exact"/>
        <w:ind w:left="400" w:hangingChars="200" w:hanging="400"/>
        <w:jc w:val="both"/>
        <w:rPr>
          <w:noProof/>
          <w:sz w:val="20"/>
        </w:rPr>
      </w:pPr>
      <w:r w:rsidRPr="003A76E1">
        <w:rPr>
          <w:noProof/>
          <w:sz w:val="20"/>
        </w:rPr>
        <w:t>[16]</w:t>
      </w:r>
      <w:r w:rsidRPr="003A76E1">
        <w:rPr>
          <w:noProof/>
          <w:sz w:val="20"/>
        </w:rPr>
        <w:tab/>
        <w:t>Mellman I, Coukos G, Dranoff G. Cancer immunotherapy comes of age[J]. Nature, 2011, 480(7378): 480.</w:t>
      </w:r>
    </w:p>
    <w:p w14:paraId="229DAB68" w14:textId="77777777" w:rsidR="003A76E1" w:rsidRPr="003A76E1" w:rsidRDefault="003A76E1" w:rsidP="00756E48">
      <w:pPr>
        <w:spacing w:line="400" w:lineRule="exact"/>
        <w:ind w:left="400" w:hangingChars="200" w:hanging="400"/>
        <w:jc w:val="both"/>
        <w:rPr>
          <w:noProof/>
          <w:sz w:val="20"/>
        </w:rPr>
      </w:pPr>
      <w:r w:rsidRPr="003A76E1">
        <w:rPr>
          <w:noProof/>
          <w:sz w:val="20"/>
        </w:rPr>
        <w:lastRenderedPageBreak/>
        <w:t>[17]</w:t>
      </w:r>
      <w:r w:rsidRPr="003A76E1">
        <w:rPr>
          <w:noProof/>
          <w:sz w:val="20"/>
        </w:rPr>
        <w:tab/>
        <w:t>Topalian S L, Hodi F S, Brahmer J R, et al. Safety, activity, and immune correlates of anti–PD-1 antibody in cancer[J]. New England Journal of Medicine, 2012, 366(26): 2443-2454.</w:t>
      </w:r>
    </w:p>
    <w:p w14:paraId="15C5767F" w14:textId="77777777" w:rsidR="003A76E1" w:rsidRPr="003A76E1" w:rsidRDefault="003A76E1" w:rsidP="00756E48">
      <w:pPr>
        <w:spacing w:line="400" w:lineRule="exact"/>
        <w:ind w:left="400" w:hangingChars="200" w:hanging="400"/>
        <w:jc w:val="both"/>
        <w:rPr>
          <w:noProof/>
          <w:sz w:val="20"/>
        </w:rPr>
      </w:pPr>
      <w:r w:rsidRPr="003A76E1">
        <w:rPr>
          <w:noProof/>
          <w:sz w:val="20"/>
        </w:rPr>
        <w:t>[18]</w:t>
      </w:r>
      <w:r w:rsidRPr="003A76E1">
        <w:rPr>
          <w:noProof/>
          <w:sz w:val="20"/>
        </w:rPr>
        <w:tab/>
        <w:t>Keir M E, Butte M J, Freeman G J, et al. PD-1 and its ligands in tolerance and immunity[J]. Annu. Rev. Immunol., 2008, 26: 677-704.</w:t>
      </w:r>
    </w:p>
    <w:p w14:paraId="535FA513" w14:textId="77777777" w:rsidR="003A76E1" w:rsidRPr="003A76E1" w:rsidRDefault="003A76E1" w:rsidP="00756E48">
      <w:pPr>
        <w:spacing w:line="400" w:lineRule="exact"/>
        <w:ind w:left="400" w:hangingChars="200" w:hanging="400"/>
        <w:jc w:val="both"/>
        <w:rPr>
          <w:noProof/>
          <w:sz w:val="20"/>
        </w:rPr>
      </w:pPr>
      <w:r w:rsidRPr="003A76E1">
        <w:rPr>
          <w:noProof/>
          <w:sz w:val="20"/>
        </w:rPr>
        <w:t>[19]</w:t>
      </w:r>
      <w:r w:rsidRPr="003A76E1">
        <w:rPr>
          <w:noProof/>
          <w:sz w:val="20"/>
        </w:rPr>
        <w:tab/>
        <w:t>Freeman G J, Long A J, Iwai Y, et al. Engagement of the PD-1 immunoinhibitory receptor by a novel B7 family member leads to negative regulation of lymphocyte activation[J]. Journal of Experimental Medicine, 2000, 192(7): 1027-1034.</w:t>
      </w:r>
    </w:p>
    <w:p w14:paraId="174CB9EC" w14:textId="77777777" w:rsidR="003A76E1" w:rsidRPr="003A76E1" w:rsidRDefault="003A76E1" w:rsidP="00756E48">
      <w:pPr>
        <w:spacing w:line="400" w:lineRule="exact"/>
        <w:ind w:left="400" w:hangingChars="200" w:hanging="400"/>
        <w:jc w:val="both"/>
        <w:rPr>
          <w:noProof/>
          <w:sz w:val="20"/>
        </w:rPr>
      </w:pPr>
      <w:r w:rsidRPr="003A76E1">
        <w:rPr>
          <w:noProof/>
          <w:sz w:val="20"/>
        </w:rPr>
        <w:t>[20]</w:t>
      </w:r>
      <w:r w:rsidRPr="003A76E1">
        <w:rPr>
          <w:noProof/>
          <w:sz w:val="20"/>
        </w:rPr>
        <w:tab/>
        <w:t>Nastiuk K L, Krolewski J J. Opportunities and challenges in combination gene cancer therapy[J]. Advanced drug delivery reviews, 2016, 98: 35-40.</w:t>
      </w:r>
    </w:p>
    <w:p w14:paraId="75855B69" w14:textId="77777777" w:rsidR="003A76E1" w:rsidRPr="003A76E1" w:rsidRDefault="003A76E1" w:rsidP="003A76E1">
      <w:pPr>
        <w:spacing w:line="400" w:lineRule="exact"/>
        <w:jc w:val="both"/>
        <w:rPr>
          <w:noProof/>
          <w:sz w:val="20"/>
        </w:rPr>
      </w:pPr>
      <w:r w:rsidRPr="003A76E1">
        <w:rPr>
          <w:noProof/>
          <w:sz w:val="20"/>
        </w:rPr>
        <w:t>[21]</w:t>
      </w:r>
      <w:r w:rsidRPr="003A76E1">
        <w:rPr>
          <w:noProof/>
          <w:sz w:val="20"/>
        </w:rPr>
        <w:tab/>
        <w:t>Semenza G L. Targeting HIF-1 for cancer therapy[J]. Nature reviews cancer, 2003, 3(10): 721.</w:t>
      </w:r>
    </w:p>
    <w:p w14:paraId="1810D2B1" w14:textId="77777777" w:rsidR="003A76E1" w:rsidRPr="003A76E1" w:rsidRDefault="003A76E1" w:rsidP="00756E48">
      <w:pPr>
        <w:spacing w:line="400" w:lineRule="exact"/>
        <w:ind w:left="400" w:hangingChars="200" w:hanging="400"/>
        <w:jc w:val="both"/>
        <w:rPr>
          <w:noProof/>
          <w:sz w:val="20"/>
        </w:rPr>
      </w:pPr>
      <w:r w:rsidRPr="003A76E1">
        <w:rPr>
          <w:noProof/>
          <w:sz w:val="20"/>
        </w:rPr>
        <w:t>[22]</w:t>
      </w:r>
      <w:r w:rsidRPr="003A76E1">
        <w:rPr>
          <w:noProof/>
          <w:sz w:val="20"/>
        </w:rPr>
        <w:tab/>
        <w:t>Al-Lazikani B, Banerji U, Workman P. Combinatorial drug therapy for cancer in the post-genomic era[J]. Nature biotechnology, 2012, 30(7): 679.</w:t>
      </w:r>
    </w:p>
    <w:p w14:paraId="586F9A67" w14:textId="77777777" w:rsidR="003A76E1" w:rsidRPr="003A76E1" w:rsidRDefault="003A76E1" w:rsidP="00756E48">
      <w:pPr>
        <w:spacing w:line="400" w:lineRule="exact"/>
        <w:ind w:left="400" w:hangingChars="200" w:hanging="400"/>
        <w:jc w:val="both"/>
        <w:rPr>
          <w:noProof/>
          <w:sz w:val="20"/>
        </w:rPr>
      </w:pPr>
      <w:r w:rsidRPr="003A76E1">
        <w:rPr>
          <w:noProof/>
          <w:sz w:val="20"/>
        </w:rPr>
        <w:t>[23]</w:t>
      </w:r>
      <w:r w:rsidRPr="003A76E1">
        <w:rPr>
          <w:noProof/>
          <w:sz w:val="20"/>
        </w:rPr>
        <w:tab/>
        <w:t>Dalasanur Nagaprashantha L. Combinatorial Cancer Therapy[J]. Encyclopedia of Cancer, 2016: 1-5.</w:t>
      </w:r>
    </w:p>
    <w:p w14:paraId="4C8353E8" w14:textId="77777777" w:rsidR="003A76E1" w:rsidRPr="003A76E1" w:rsidRDefault="003A76E1" w:rsidP="00756E48">
      <w:pPr>
        <w:spacing w:line="400" w:lineRule="exact"/>
        <w:ind w:left="400" w:hangingChars="200" w:hanging="400"/>
        <w:jc w:val="both"/>
        <w:rPr>
          <w:noProof/>
          <w:sz w:val="20"/>
        </w:rPr>
      </w:pPr>
      <w:r w:rsidRPr="003A76E1">
        <w:rPr>
          <w:noProof/>
          <w:sz w:val="20"/>
        </w:rPr>
        <w:t>[24]</w:t>
      </w:r>
      <w:r w:rsidRPr="003A76E1">
        <w:rPr>
          <w:noProof/>
          <w:sz w:val="20"/>
        </w:rPr>
        <w:tab/>
        <w:t>Matsumura Y, Maeda H. A new concept for macromolecular therapeutics in cancer chemotherapy: mechanism of tumoritropic accumulation of proteins and the antitumor agent smancs[J]. Cancer research, 1986, 46(12 Part 1): 6387-6392.</w:t>
      </w:r>
    </w:p>
    <w:p w14:paraId="6536DA19" w14:textId="77777777" w:rsidR="003A76E1" w:rsidRPr="003A76E1" w:rsidRDefault="003A76E1" w:rsidP="00756E48">
      <w:pPr>
        <w:spacing w:line="400" w:lineRule="exact"/>
        <w:ind w:left="400" w:hangingChars="200" w:hanging="400"/>
        <w:jc w:val="both"/>
        <w:rPr>
          <w:noProof/>
          <w:sz w:val="20"/>
        </w:rPr>
      </w:pPr>
      <w:r w:rsidRPr="003A76E1">
        <w:rPr>
          <w:noProof/>
          <w:sz w:val="20"/>
        </w:rPr>
        <w:t>[25]</w:t>
      </w:r>
      <w:r w:rsidRPr="003A76E1">
        <w:rPr>
          <w:noProof/>
          <w:sz w:val="20"/>
        </w:rPr>
        <w:tab/>
        <w:t>Misra R, Acharya S, Sahoo S K. Cancer nanotechnology: application of nanotechnology in cancer therapy[J]. Drug discovery today, 2010, 15(19-20): 842-850.</w:t>
      </w:r>
    </w:p>
    <w:p w14:paraId="0459E3BA" w14:textId="77777777" w:rsidR="003A76E1" w:rsidRPr="003A76E1" w:rsidRDefault="003A76E1" w:rsidP="00756E48">
      <w:pPr>
        <w:spacing w:line="400" w:lineRule="exact"/>
        <w:ind w:left="400" w:hangingChars="200" w:hanging="400"/>
        <w:jc w:val="both"/>
        <w:rPr>
          <w:noProof/>
          <w:sz w:val="20"/>
        </w:rPr>
      </w:pPr>
      <w:r w:rsidRPr="003A76E1">
        <w:rPr>
          <w:noProof/>
          <w:sz w:val="20"/>
        </w:rPr>
        <w:t>[26]</w:t>
      </w:r>
      <w:r w:rsidRPr="003A76E1">
        <w:rPr>
          <w:noProof/>
          <w:sz w:val="20"/>
        </w:rPr>
        <w:tab/>
        <w:t>Zhang R X, Ahmed T, Li L Y, et al. Design of nanocarriers for nanoscale drug delivery to enhance cancer treatment using hybrid polymer and lipid building blocks[J]. Nanoscale, 2017, 9(4): 1334-1355.</w:t>
      </w:r>
    </w:p>
    <w:p w14:paraId="0782069A" w14:textId="77777777" w:rsidR="003A76E1" w:rsidRPr="003A76E1" w:rsidRDefault="003A76E1" w:rsidP="00756E48">
      <w:pPr>
        <w:spacing w:line="400" w:lineRule="exact"/>
        <w:ind w:left="400" w:hangingChars="200" w:hanging="400"/>
        <w:jc w:val="both"/>
        <w:rPr>
          <w:noProof/>
          <w:sz w:val="20"/>
        </w:rPr>
      </w:pPr>
      <w:r w:rsidRPr="003A76E1">
        <w:rPr>
          <w:noProof/>
          <w:sz w:val="20"/>
        </w:rPr>
        <w:t>[27]</w:t>
      </w:r>
      <w:r w:rsidRPr="003A76E1">
        <w:rPr>
          <w:noProof/>
          <w:sz w:val="20"/>
        </w:rPr>
        <w:tab/>
        <w:t>Blanco E, Shen H, Ferrari M. Principles of nanoparticle design for overcoming biological barriers to drug delivery[J]. Nature biotechnology, 2015, 33(9): 941.</w:t>
      </w:r>
    </w:p>
    <w:p w14:paraId="224405FB" w14:textId="77777777" w:rsidR="003A76E1" w:rsidRPr="003A76E1" w:rsidRDefault="003A76E1" w:rsidP="00756E48">
      <w:pPr>
        <w:spacing w:line="400" w:lineRule="exact"/>
        <w:ind w:left="400" w:hangingChars="200" w:hanging="400"/>
        <w:jc w:val="both"/>
        <w:rPr>
          <w:noProof/>
          <w:sz w:val="20"/>
        </w:rPr>
      </w:pPr>
      <w:r w:rsidRPr="003A76E1">
        <w:rPr>
          <w:noProof/>
          <w:sz w:val="20"/>
        </w:rPr>
        <w:t>[28]</w:t>
      </w:r>
      <w:r w:rsidRPr="003A76E1">
        <w:rPr>
          <w:noProof/>
          <w:sz w:val="20"/>
        </w:rPr>
        <w:tab/>
        <w:t>Wilhelm S, Tavares A J, Dai Q, et al. Analysis of nanoparticle delivery to tumours[J]. Nature Reviews Materials, 2016, 1(5): 16014.</w:t>
      </w:r>
    </w:p>
    <w:p w14:paraId="26A64554" w14:textId="77777777" w:rsidR="003A76E1" w:rsidRPr="003A76E1" w:rsidRDefault="003A76E1" w:rsidP="00756E48">
      <w:pPr>
        <w:spacing w:line="400" w:lineRule="exact"/>
        <w:ind w:left="400" w:hangingChars="200" w:hanging="400"/>
        <w:jc w:val="both"/>
        <w:rPr>
          <w:noProof/>
          <w:sz w:val="20"/>
        </w:rPr>
      </w:pPr>
      <w:r w:rsidRPr="003A76E1">
        <w:rPr>
          <w:noProof/>
          <w:sz w:val="20"/>
        </w:rPr>
        <w:t>[29]</w:t>
      </w:r>
      <w:r w:rsidRPr="003A76E1">
        <w:rPr>
          <w:noProof/>
          <w:sz w:val="20"/>
        </w:rPr>
        <w:tab/>
        <w:t>Aggarwal P, Hall J B, McLeland C B, et al. Nanoparticle interaction with plasma proteins as it relates to particle biodistribution, biocompatibility and therapeutic efficacy[J]. Advanced drug delivery reviews, 2009, 61(6): 428-437.</w:t>
      </w:r>
    </w:p>
    <w:p w14:paraId="53BE6482" w14:textId="77777777" w:rsidR="003A76E1" w:rsidRPr="003A76E1" w:rsidRDefault="003A76E1" w:rsidP="00756E48">
      <w:pPr>
        <w:spacing w:line="400" w:lineRule="exact"/>
        <w:ind w:left="400" w:hangingChars="200" w:hanging="400"/>
        <w:jc w:val="both"/>
        <w:rPr>
          <w:noProof/>
          <w:sz w:val="20"/>
        </w:rPr>
      </w:pPr>
      <w:r w:rsidRPr="003A76E1">
        <w:rPr>
          <w:noProof/>
          <w:sz w:val="20"/>
        </w:rPr>
        <w:t>[30]</w:t>
      </w:r>
      <w:r w:rsidRPr="003A76E1">
        <w:rPr>
          <w:noProof/>
          <w:sz w:val="20"/>
        </w:rPr>
        <w:tab/>
        <w:t>Gilkes D M, Semenza G L, Wirtz D. Hypoxia and the extracellular matrix: drivers of tumour metastasis[J]. Nature Reviews Cancer, 2014, 14(6): 430.</w:t>
      </w:r>
    </w:p>
    <w:p w14:paraId="4A22A385" w14:textId="77777777" w:rsidR="003A76E1" w:rsidRPr="003A76E1" w:rsidRDefault="003A76E1" w:rsidP="00756E48">
      <w:pPr>
        <w:spacing w:line="400" w:lineRule="exact"/>
        <w:ind w:left="400" w:hangingChars="200" w:hanging="400"/>
        <w:jc w:val="both"/>
        <w:rPr>
          <w:noProof/>
          <w:sz w:val="20"/>
        </w:rPr>
      </w:pPr>
      <w:r w:rsidRPr="003A76E1">
        <w:rPr>
          <w:noProof/>
          <w:sz w:val="20"/>
        </w:rPr>
        <w:t>[31]</w:t>
      </w:r>
      <w:r w:rsidRPr="003A76E1">
        <w:rPr>
          <w:noProof/>
          <w:sz w:val="20"/>
        </w:rPr>
        <w:tab/>
        <w:t>Roy A, Li S D. Modifying the tumor microenvironment using nanoparticle therapeutics[J]. Wiley Interdisciplinary Reviews: Nanomedicine and Nanobiotechnology, 2016, 8(6): 891-908.</w:t>
      </w:r>
    </w:p>
    <w:p w14:paraId="2DE80C6B" w14:textId="77777777" w:rsidR="003A76E1" w:rsidRPr="003A76E1" w:rsidRDefault="003A76E1" w:rsidP="00756E48">
      <w:pPr>
        <w:spacing w:line="400" w:lineRule="exact"/>
        <w:ind w:left="400" w:hangingChars="200" w:hanging="400"/>
        <w:jc w:val="both"/>
        <w:rPr>
          <w:noProof/>
          <w:sz w:val="20"/>
        </w:rPr>
      </w:pPr>
      <w:r w:rsidRPr="003A76E1">
        <w:rPr>
          <w:noProof/>
          <w:sz w:val="20"/>
        </w:rPr>
        <w:lastRenderedPageBreak/>
        <w:t>[32]</w:t>
      </w:r>
      <w:r w:rsidRPr="003A76E1">
        <w:rPr>
          <w:noProof/>
          <w:sz w:val="20"/>
        </w:rPr>
        <w:tab/>
        <w:t>Minchinton A I, Tannock I F. Drug penetration in solid tumours[J]. Nature Reviews Cancer, 2006, 6(8): 583.</w:t>
      </w:r>
    </w:p>
    <w:p w14:paraId="3A313C50" w14:textId="77777777" w:rsidR="003A76E1" w:rsidRPr="003A76E1" w:rsidRDefault="003A76E1" w:rsidP="00756E48">
      <w:pPr>
        <w:spacing w:line="400" w:lineRule="exact"/>
        <w:ind w:left="400" w:hangingChars="200" w:hanging="400"/>
        <w:jc w:val="both"/>
        <w:rPr>
          <w:noProof/>
          <w:sz w:val="20"/>
        </w:rPr>
      </w:pPr>
      <w:r w:rsidRPr="003A76E1">
        <w:rPr>
          <w:noProof/>
          <w:sz w:val="20"/>
        </w:rPr>
        <w:t>[33]</w:t>
      </w:r>
      <w:r w:rsidRPr="003A76E1">
        <w:rPr>
          <w:noProof/>
          <w:sz w:val="20"/>
        </w:rPr>
        <w:tab/>
        <w:t>Trédan O, Galmarini C M, Patel K, et al. Drug resistance and the solid tumor microenvironment[J]. Journal of the National Cancer Institute, 2007, 99(19): 1441-1454.</w:t>
      </w:r>
    </w:p>
    <w:p w14:paraId="0DE3A1EE" w14:textId="77777777" w:rsidR="003A76E1" w:rsidRPr="003A76E1" w:rsidRDefault="003A76E1" w:rsidP="00756E48">
      <w:pPr>
        <w:spacing w:line="400" w:lineRule="exact"/>
        <w:ind w:left="400" w:hangingChars="200" w:hanging="400"/>
        <w:jc w:val="both"/>
        <w:rPr>
          <w:noProof/>
          <w:sz w:val="20"/>
        </w:rPr>
      </w:pPr>
      <w:r w:rsidRPr="003A76E1">
        <w:rPr>
          <w:noProof/>
          <w:sz w:val="20"/>
        </w:rPr>
        <w:t>[34]</w:t>
      </w:r>
      <w:r w:rsidRPr="003A76E1">
        <w:rPr>
          <w:noProof/>
          <w:sz w:val="20"/>
        </w:rPr>
        <w:tab/>
        <w:t>Abbasi A Z, Gordijo C R, Amini M A, et al. Hybrid manganese dioxide nanoparticles potentiate radiation therapy by modulating tumor hypoxia[J]. Cancer research, 2016, 76(22): 6643-6656.</w:t>
      </w:r>
    </w:p>
    <w:p w14:paraId="70C7EB45" w14:textId="77777777" w:rsidR="003A76E1" w:rsidRPr="003A76E1" w:rsidRDefault="003A76E1" w:rsidP="00756E48">
      <w:pPr>
        <w:spacing w:line="400" w:lineRule="exact"/>
        <w:ind w:left="400" w:hangingChars="200" w:hanging="400"/>
        <w:jc w:val="both"/>
        <w:rPr>
          <w:noProof/>
          <w:sz w:val="20"/>
        </w:rPr>
      </w:pPr>
      <w:r w:rsidRPr="003A76E1">
        <w:rPr>
          <w:noProof/>
          <w:sz w:val="20"/>
        </w:rPr>
        <w:t>[35]</w:t>
      </w:r>
      <w:r w:rsidRPr="003A76E1">
        <w:rPr>
          <w:noProof/>
          <w:sz w:val="20"/>
        </w:rPr>
        <w:tab/>
        <w:t>Prasad P, Gordijo C R, Abbasi A Z, et al. Multifunctional albumin–MnO2 nanoparticles modulate solid tumor microenvironment by attenuating hypoxia, acidosis, vascular endothelial growth factor and enhance radiation response[J]. ACS nano, 2014, 8(4): 3202-3212.</w:t>
      </w:r>
    </w:p>
    <w:p w14:paraId="40999EAB" w14:textId="77777777" w:rsidR="003A76E1" w:rsidRPr="003A76E1" w:rsidRDefault="003A76E1" w:rsidP="00756E48">
      <w:pPr>
        <w:spacing w:line="400" w:lineRule="exact"/>
        <w:ind w:left="400" w:hangingChars="200" w:hanging="400"/>
        <w:jc w:val="both"/>
        <w:rPr>
          <w:noProof/>
          <w:sz w:val="20"/>
        </w:rPr>
      </w:pPr>
      <w:r w:rsidRPr="003A76E1">
        <w:rPr>
          <w:noProof/>
          <w:sz w:val="20"/>
        </w:rPr>
        <w:t>[36]</w:t>
      </w:r>
      <w:r w:rsidRPr="003A76E1">
        <w:rPr>
          <w:noProof/>
          <w:sz w:val="20"/>
        </w:rPr>
        <w:tab/>
        <w:t>Peetla C, Vijayaraghavalu S, Labhasetwar V. Biophysics of cell membrane lipids in cancer drug resistance: Implications for drug transport and drug delivery with nanoparticles[J]. Advanced drug delivery reviews, 2013, 65(13-14): 1686-1698.</w:t>
      </w:r>
    </w:p>
    <w:p w14:paraId="6068CF79" w14:textId="77777777" w:rsidR="003A76E1" w:rsidRPr="003A76E1" w:rsidRDefault="003A76E1" w:rsidP="00756E48">
      <w:pPr>
        <w:spacing w:line="400" w:lineRule="exact"/>
        <w:ind w:left="400" w:hangingChars="200" w:hanging="400"/>
        <w:jc w:val="both"/>
        <w:rPr>
          <w:noProof/>
          <w:sz w:val="20"/>
        </w:rPr>
      </w:pPr>
      <w:r w:rsidRPr="003A76E1">
        <w:rPr>
          <w:noProof/>
          <w:sz w:val="20"/>
        </w:rPr>
        <w:t>[37]</w:t>
      </w:r>
      <w:r w:rsidRPr="003A76E1">
        <w:rPr>
          <w:noProof/>
          <w:sz w:val="20"/>
        </w:rPr>
        <w:tab/>
        <w:t>Holohan C, Van Schaeybroeck S, Longley D B, et al. Cancer drug resistance: an evolving paradigm[J]. Nature Reviews Cancer, 2013, 13(10): 714.</w:t>
      </w:r>
    </w:p>
    <w:p w14:paraId="2FEC4E7E" w14:textId="77777777" w:rsidR="003A76E1" w:rsidRPr="003A76E1" w:rsidRDefault="003A76E1" w:rsidP="00756E48">
      <w:pPr>
        <w:spacing w:line="400" w:lineRule="exact"/>
        <w:ind w:left="400" w:hangingChars="200" w:hanging="400"/>
        <w:jc w:val="both"/>
        <w:rPr>
          <w:noProof/>
          <w:sz w:val="20"/>
        </w:rPr>
      </w:pPr>
      <w:r w:rsidRPr="003A76E1">
        <w:rPr>
          <w:noProof/>
          <w:sz w:val="20"/>
        </w:rPr>
        <w:t>[38]</w:t>
      </w:r>
      <w:r w:rsidRPr="003A76E1">
        <w:rPr>
          <w:noProof/>
          <w:sz w:val="20"/>
        </w:rPr>
        <w:tab/>
        <w:t>Bobo D, Robinson K J, Islam J, et al. Nanoparticle-based medicines: a review of FDA-approved materials and clinical trials to date[J]. Pharmaceutical research, 2016, 33(10): 2373-2387.</w:t>
      </w:r>
    </w:p>
    <w:p w14:paraId="178C0314" w14:textId="77777777" w:rsidR="003A76E1" w:rsidRPr="003A76E1" w:rsidRDefault="003A76E1" w:rsidP="00756E48">
      <w:pPr>
        <w:spacing w:line="400" w:lineRule="exact"/>
        <w:ind w:left="400" w:hangingChars="200" w:hanging="400"/>
        <w:jc w:val="both"/>
        <w:rPr>
          <w:noProof/>
          <w:sz w:val="20"/>
        </w:rPr>
      </w:pPr>
      <w:r w:rsidRPr="003A76E1">
        <w:rPr>
          <w:noProof/>
          <w:sz w:val="20"/>
        </w:rPr>
        <w:t>[39]</w:t>
      </w:r>
      <w:r w:rsidRPr="003A76E1">
        <w:rPr>
          <w:noProof/>
          <w:sz w:val="20"/>
        </w:rPr>
        <w:tab/>
        <w:t>Etheridge M L, Campbell S A, Erdman A G, et al. The big picture on nanomedicine: the state of investigational and approved nanomedicine products[J]. Nanomedicine: nanotechnology, biology and medicine, 2013, 9(1): 1-14.</w:t>
      </w:r>
    </w:p>
    <w:p w14:paraId="715EDECB" w14:textId="77777777" w:rsidR="003A76E1" w:rsidRPr="003A76E1" w:rsidRDefault="003A76E1" w:rsidP="00756E48">
      <w:pPr>
        <w:spacing w:line="400" w:lineRule="exact"/>
        <w:ind w:left="400" w:hangingChars="200" w:hanging="400"/>
        <w:jc w:val="both"/>
        <w:rPr>
          <w:noProof/>
          <w:sz w:val="20"/>
        </w:rPr>
      </w:pPr>
      <w:r w:rsidRPr="003A76E1">
        <w:rPr>
          <w:noProof/>
          <w:sz w:val="20"/>
        </w:rPr>
        <w:t>[40]</w:t>
      </w:r>
      <w:r w:rsidRPr="003A76E1">
        <w:rPr>
          <w:noProof/>
          <w:sz w:val="20"/>
        </w:rPr>
        <w:tab/>
        <w:t>Cures P. Neglected disease research and development: Is the global financial crisis changing R&amp;D[J]. London: Policy Cures, 2011.</w:t>
      </w:r>
    </w:p>
    <w:p w14:paraId="5F960B5A" w14:textId="77777777" w:rsidR="003A76E1" w:rsidRPr="003A76E1" w:rsidRDefault="003A76E1" w:rsidP="00756E48">
      <w:pPr>
        <w:spacing w:line="400" w:lineRule="exact"/>
        <w:ind w:left="400" w:hangingChars="200" w:hanging="400"/>
        <w:jc w:val="both"/>
        <w:rPr>
          <w:noProof/>
          <w:sz w:val="20"/>
        </w:rPr>
      </w:pPr>
      <w:r w:rsidRPr="003A76E1">
        <w:rPr>
          <w:noProof/>
          <w:sz w:val="20"/>
        </w:rPr>
        <w:t>[41]</w:t>
      </w:r>
      <w:r w:rsidRPr="003A76E1">
        <w:rPr>
          <w:noProof/>
          <w:sz w:val="20"/>
        </w:rPr>
        <w:tab/>
        <w:t>Tsoulfas G. The impact of the European financial crisis on clinical research within the European union or" when life gives you lemons, make lemonade"[J]. Hippokratia, 2012, 16(1): 6.</w:t>
      </w:r>
    </w:p>
    <w:p w14:paraId="1A3E7468" w14:textId="77777777" w:rsidR="003A76E1" w:rsidRPr="003A76E1" w:rsidRDefault="003A76E1" w:rsidP="00756E48">
      <w:pPr>
        <w:spacing w:line="400" w:lineRule="exact"/>
        <w:ind w:left="400" w:hangingChars="200" w:hanging="400"/>
        <w:jc w:val="both"/>
        <w:rPr>
          <w:noProof/>
          <w:sz w:val="20"/>
        </w:rPr>
      </w:pPr>
      <w:r w:rsidRPr="003A76E1">
        <w:rPr>
          <w:noProof/>
          <w:sz w:val="20"/>
        </w:rPr>
        <w:t>[42]</w:t>
      </w:r>
      <w:r w:rsidRPr="003A76E1">
        <w:rPr>
          <w:noProof/>
          <w:sz w:val="20"/>
        </w:rPr>
        <w:tab/>
        <w:t>Cui J, van Koeverden M P, Müllner M, et al. Emerging methods for the fabrication of polymer capsules[J]. Advances in colloid and interface science, 2014, 207: 14-31.</w:t>
      </w:r>
    </w:p>
    <w:p w14:paraId="69048528" w14:textId="77777777" w:rsidR="003A76E1" w:rsidRPr="003A76E1" w:rsidRDefault="003A76E1" w:rsidP="00756E48">
      <w:pPr>
        <w:spacing w:line="400" w:lineRule="exact"/>
        <w:ind w:left="400" w:hangingChars="200" w:hanging="400"/>
        <w:jc w:val="both"/>
        <w:rPr>
          <w:noProof/>
          <w:sz w:val="20"/>
        </w:rPr>
      </w:pPr>
      <w:r w:rsidRPr="003A76E1">
        <w:rPr>
          <w:noProof/>
          <w:sz w:val="20"/>
        </w:rPr>
        <w:t>[43]</w:t>
      </w:r>
      <w:r w:rsidRPr="003A76E1">
        <w:rPr>
          <w:noProof/>
          <w:sz w:val="20"/>
        </w:rPr>
        <w:tab/>
        <w:t>Duncan R. Polymer therapeutics: top 10 selling pharmaceuticals—what next?[J]. Journal of Controlled release, 2014, 190: 371-380.</w:t>
      </w:r>
    </w:p>
    <w:p w14:paraId="6D754564" w14:textId="77777777" w:rsidR="003A76E1" w:rsidRPr="003A76E1" w:rsidRDefault="003A76E1" w:rsidP="00756E48">
      <w:pPr>
        <w:spacing w:line="400" w:lineRule="exact"/>
        <w:ind w:left="400" w:hangingChars="200" w:hanging="400"/>
        <w:jc w:val="both"/>
        <w:rPr>
          <w:noProof/>
          <w:sz w:val="20"/>
        </w:rPr>
      </w:pPr>
      <w:r w:rsidRPr="003A76E1">
        <w:rPr>
          <w:noProof/>
          <w:sz w:val="20"/>
        </w:rPr>
        <w:t>[44]</w:t>
      </w:r>
      <w:r w:rsidRPr="003A76E1">
        <w:rPr>
          <w:noProof/>
          <w:sz w:val="20"/>
        </w:rPr>
        <w:tab/>
        <w:t>Johnson K P, Brooks B R, Cohen J A, et al. Extended use of glatiramer acetate (Copaxone) is well tolerated and maintains its clinical effect on multiple sclerosis relapse rate and degree of disability[J]. Neurology, 1998, 50(3): 701-708.</w:t>
      </w:r>
    </w:p>
    <w:p w14:paraId="46F402D1" w14:textId="77777777" w:rsidR="003A76E1" w:rsidRPr="003A76E1" w:rsidRDefault="003A76E1" w:rsidP="00756E48">
      <w:pPr>
        <w:spacing w:line="400" w:lineRule="exact"/>
        <w:ind w:left="400" w:hangingChars="200" w:hanging="400"/>
        <w:jc w:val="both"/>
        <w:rPr>
          <w:noProof/>
          <w:sz w:val="20"/>
        </w:rPr>
      </w:pPr>
      <w:r w:rsidRPr="003A76E1">
        <w:rPr>
          <w:noProof/>
          <w:sz w:val="20"/>
        </w:rPr>
        <w:t>[45]</w:t>
      </w:r>
      <w:r w:rsidRPr="003A76E1">
        <w:rPr>
          <w:noProof/>
          <w:sz w:val="20"/>
        </w:rPr>
        <w:tab/>
        <w:t>Lim W T, Tan E H, Toh C K, et al. Phase I pharmacokinetic study of a weekly liposomal paclitaxel formulation (Genexol®-PM) in patients with solid tumors[J]. Annals of oncology, 2009, 21(2): 382-388.</w:t>
      </w:r>
    </w:p>
    <w:p w14:paraId="1A1CDE93" w14:textId="77777777" w:rsidR="003A76E1" w:rsidRPr="003A76E1" w:rsidRDefault="003A76E1" w:rsidP="00756E48">
      <w:pPr>
        <w:spacing w:line="400" w:lineRule="exact"/>
        <w:ind w:left="400" w:hangingChars="200" w:hanging="400"/>
        <w:jc w:val="both"/>
        <w:rPr>
          <w:noProof/>
          <w:sz w:val="20"/>
        </w:rPr>
      </w:pPr>
      <w:r w:rsidRPr="003A76E1">
        <w:rPr>
          <w:noProof/>
          <w:sz w:val="20"/>
        </w:rPr>
        <w:lastRenderedPageBreak/>
        <w:t>[46]</w:t>
      </w:r>
      <w:r w:rsidRPr="003A76E1">
        <w:rPr>
          <w:noProof/>
          <w:sz w:val="20"/>
        </w:rPr>
        <w:tab/>
        <w:t>Cabral H, Kataoka K. Progress of drug-loaded polymeric micelles into clinical studies[J]. Journal of Controlled Release, 2014, 190: 465-476.</w:t>
      </w:r>
    </w:p>
    <w:p w14:paraId="60936E4A" w14:textId="77777777" w:rsidR="003A76E1" w:rsidRPr="003A76E1" w:rsidRDefault="003A76E1" w:rsidP="00756E48">
      <w:pPr>
        <w:spacing w:line="400" w:lineRule="exact"/>
        <w:ind w:left="400" w:hangingChars="200" w:hanging="400"/>
        <w:jc w:val="both"/>
        <w:rPr>
          <w:noProof/>
          <w:sz w:val="20"/>
        </w:rPr>
      </w:pPr>
      <w:r w:rsidRPr="003A76E1">
        <w:rPr>
          <w:noProof/>
          <w:sz w:val="20"/>
        </w:rPr>
        <w:t>[47]</w:t>
      </w:r>
      <w:r w:rsidRPr="003A76E1">
        <w:rPr>
          <w:noProof/>
          <w:sz w:val="20"/>
        </w:rPr>
        <w:tab/>
        <w:t>Kato K, Chin K, Yoshikawa T, et al. Phase II study of NK105, a paclitaxel-incorporating micellar nanoparticle, for previously treated advanced or recurrent gastric cancer[J]. Investigational new drugs, 2012, 30(4): 1621-1627.</w:t>
      </w:r>
    </w:p>
    <w:p w14:paraId="12FAF244" w14:textId="77777777" w:rsidR="003A76E1" w:rsidRPr="003A76E1" w:rsidRDefault="003A76E1" w:rsidP="00756E48">
      <w:pPr>
        <w:spacing w:line="400" w:lineRule="exact"/>
        <w:ind w:left="400" w:hangingChars="200" w:hanging="400"/>
        <w:jc w:val="both"/>
        <w:rPr>
          <w:noProof/>
          <w:sz w:val="20"/>
        </w:rPr>
      </w:pPr>
      <w:r w:rsidRPr="003A76E1">
        <w:rPr>
          <w:noProof/>
          <w:sz w:val="20"/>
        </w:rPr>
        <w:t>[48]</w:t>
      </w:r>
      <w:r w:rsidRPr="003A76E1">
        <w:rPr>
          <w:noProof/>
          <w:sz w:val="20"/>
        </w:rPr>
        <w:tab/>
        <w:t>Allen T M, Cullis P R. Liposomal drug delivery systems: from concept to clinical applications[J]. Advanced drug delivery reviews, 2013, 65(1): 36-48.</w:t>
      </w:r>
    </w:p>
    <w:p w14:paraId="402CC4F7" w14:textId="77777777" w:rsidR="003A76E1" w:rsidRPr="003A76E1" w:rsidRDefault="003A76E1" w:rsidP="00756E48">
      <w:pPr>
        <w:spacing w:line="400" w:lineRule="exact"/>
        <w:ind w:left="400" w:hangingChars="200" w:hanging="400"/>
        <w:jc w:val="both"/>
        <w:rPr>
          <w:noProof/>
          <w:sz w:val="20"/>
        </w:rPr>
      </w:pPr>
      <w:r w:rsidRPr="003A76E1">
        <w:rPr>
          <w:noProof/>
          <w:sz w:val="20"/>
        </w:rPr>
        <w:t>[49]</w:t>
      </w:r>
      <w:r w:rsidRPr="003A76E1">
        <w:rPr>
          <w:noProof/>
          <w:sz w:val="20"/>
        </w:rPr>
        <w:tab/>
        <w:t>Wang-Gillam A, Li C P, Bodoky G, et al. Nanoliposomal irinotecan with fluorouracil and folinic acid in metastatic pancreatic cancer after previous gemcitabine-based therapy (NAPOLI-1): a global, randomised, open-label, phase 3 trial[J]. The Lancet, 2016, 387(10018): 545-557.</w:t>
      </w:r>
    </w:p>
    <w:p w14:paraId="108CFC4B" w14:textId="77777777" w:rsidR="003A76E1" w:rsidRPr="003A76E1" w:rsidRDefault="003A76E1" w:rsidP="00756E48">
      <w:pPr>
        <w:spacing w:line="400" w:lineRule="exact"/>
        <w:ind w:left="400" w:hangingChars="200" w:hanging="400"/>
        <w:jc w:val="both"/>
        <w:rPr>
          <w:noProof/>
          <w:sz w:val="20"/>
        </w:rPr>
      </w:pPr>
      <w:r w:rsidRPr="003A76E1">
        <w:rPr>
          <w:noProof/>
          <w:sz w:val="20"/>
        </w:rPr>
        <w:t>[50]</w:t>
      </w:r>
      <w:r w:rsidRPr="003A76E1">
        <w:rPr>
          <w:noProof/>
          <w:sz w:val="20"/>
        </w:rPr>
        <w:tab/>
        <w:t>Kendall M, Lynch I. Long-term monitoring for nanomedicine implants and drugs[J]. Nature nanotechnology, 2016, 11(3): 206.</w:t>
      </w:r>
    </w:p>
    <w:p w14:paraId="0BB78471" w14:textId="77777777" w:rsidR="003A76E1" w:rsidRPr="003A76E1" w:rsidRDefault="003A76E1" w:rsidP="00756E48">
      <w:pPr>
        <w:spacing w:line="400" w:lineRule="exact"/>
        <w:ind w:left="400" w:hangingChars="200" w:hanging="400"/>
        <w:jc w:val="both"/>
        <w:rPr>
          <w:noProof/>
          <w:sz w:val="20"/>
        </w:rPr>
      </w:pPr>
      <w:r w:rsidRPr="003A76E1">
        <w:rPr>
          <w:noProof/>
          <w:sz w:val="20"/>
        </w:rPr>
        <w:t>[51]</w:t>
      </w:r>
      <w:r w:rsidRPr="003A76E1">
        <w:rPr>
          <w:noProof/>
          <w:sz w:val="20"/>
        </w:rPr>
        <w:tab/>
        <w:t>Wang Y X J. Superparamagnetic iron oxide based MRI contrast agents: Current status of clinical application[J]. Quantitative imaging in medicine and surgery, 2011, 1(1): 35.</w:t>
      </w:r>
    </w:p>
    <w:p w14:paraId="1A60A990" w14:textId="77777777" w:rsidR="003A76E1" w:rsidRPr="003A76E1" w:rsidRDefault="003A76E1" w:rsidP="00756E48">
      <w:pPr>
        <w:spacing w:line="400" w:lineRule="exact"/>
        <w:ind w:left="400" w:hangingChars="200" w:hanging="400"/>
        <w:jc w:val="both"/>
        <w:rPr>
          <w:noProof/>
          <w:sz w:val="20"/>
        </w:rPr>
      </w:pPr>
      <w:r w:rsidRPr="003A76E1">
        <w:rPr>
          <w:noProof/>
          <w:sz w:val="20"/>
        </w:rPr>
        <w:t>[52]</w:t>
      </w:r>
      <w:r w:rsidRPr="003A76E1">
        <w:rPr>
          <w:noProof/>
          <w:sz w:val="20"/>
        </w:rPr>
        <w:tab/>
        <w:t>Zuckerman J E, Gritli I, Tolcher A, et al. Correlating animal and human phase Ia/Ib clinical data with CALAA-01, a targeted, polymer-based nanoparticle containing siRNA[J]. Proceedings of the National Academy of Sciences, 2014, 111(31): 11449-11454.</w:t>
      </w:r>
    </w:p>
    <w:p w14:paraId="0955A9DF" w14:textId="77777777" w:rsidR="003A76E1" w:rsidRPr="003A76E1" w:rsidRDefault="003A76E1" w:rsidP="00756E48">
      <w:pPr>
        <w:spacing w:line="400" w:lineRule="exact"/>
        <w:ind w:left="400" w:hangingChars="200" w:hanging="400"/>
        <w:jc w:val="both"/>
        <w:rPr>
          <w:noProof/>
          <w:sz w:val="20"/>
        </w:rPr>
      </w:pPr>
      <w:r w:rsidRPr="003A76E1">
        <w:rPr>
          <w:noProof/>
          <w:sz w:val="20"/>
        </w:rPr>
        <w:t>[53]</w:t>
      </w:r>
      <w:r w:rsidRPr="003A76E1">
        <w:rPr>
          <w:noProof/>
          <w:sz w:val="20"/>
        </w:rPr>
        <w:tab/>
        <w:t>Oh Y K, Park T G. siRNA delivery systems for cancer treatment[J]. Advanced drug delivery reviews, 2009, 61(10): 850-862.</w:t>
      </w:r>
    </w:p>
    <w:p w14:paraId="36627819" w14:textId="77777777" w:rsidR="003A76E1" w:rsidRPr="003A76E1" w:rsidRDefault="003A76E1" w:rsidP="00756E48">
      <w:pPr>
        <w:spacing w:line="400" w:lineRule="exact"/>
        <w:ind w:left="400" w:hangingChars="200" w:hanging="400"/>
        <w:jc w:val="both"/>
        <w:rPr>
          <w:noProof/>
          <w:sz w:val="20"/>
        </w:rPr>
      </w:pPr>
      <w:r w:rsidRPr="003A76E1">
        <w:rPr>
          <w:noProof/>
          <w:sz w:val="20"/>
        </w:rPr>
        <w:t>[54]</w:t>
      </w:r>
      <w:r w:rsidRPr="003A76E1">
        <w:rPr>
          <w:noProof/>
          <w:sz w:val="20"/>
        </w:rPr>
        <w:tab/>
        <w:t>Von Hoff D D, Mita M M, Ramanathan R K, et al. Phase I study of PSMA-targeted docetaxel-containing nanoparticle BIND-014 in patients with advanced solid tumors[J]. Clinical Cancer Research, 2016, 22(13): 3157-3163.</w:t>
      </w:r>
    </w:p>
    <w:p w14:paraId="7AA637BC" w14:textId="77777777" w:rsidR="003A76E1" w:rsidRPr="003A76E1" w:rsidRDefault="003A76E1" w:rsidP="003A76E1">
      <w:pPr>
        <w:spacing w:line="400" w:lineRule="exact"/>
        <w:jc w:val="both"/>
        <w:rPr>
          <w:noProof/>
          <w:sz w:val="20"/>
        </w:rPr>
      </w:pPr>
      <w:r w:rsidRPr="003A76E1">
        <w:rPr>
          <w:noProof/>
          <w:sz w:val="20"/>
        </w:rPr>
        <w:t>[55]</w:t>
      </w:r>
      <w:r w:rsidRPr="003A76E1">
        <w:rPr>
          <w:noProof/>
          <w:sz w:val="20"/>
        </w:rPr>
        <w:tab/>
        <w:t>Bourzac K. Carrying drugs[J]. Nature, 2012, 491(7425).</w:t>
      </w:r>
    </w:p>
    <w:p w14:paraId="55B533A3" w14:textId="77777777" w:rsidR="003A76E1" w:rsidRPr="003A76E1" w:rsidRDefault="003A76E1" w:rsidP="00756E48">
      <w:pPr>
        <w:spacing w:line="400" w:lineRule="exact"/>
        <w:ind w:left="400" w:hangingChars="200" w:hanging="400"/>
        <w:jc w:val="both"/>
        <w:rPr>
          <w:noProof/>
          <w:sz w:val="20"/>
        </w:rPr>
      </w:pPr>
      <w:r w:rsidRPr="003A76E1">
        <w:rPr>
          <w:noProof/>
          <w:sz w:val="20"/>
        </w:rPr>
        <w:t>[56]</w:t>
      </w:r>
      <w:r w:rsidRPr="003A76E1">
        <w:rPr>
          <w:noProof/>
          <w:sz w:val="20"/>
        </w:rPr>
        <w:tab/>
        <w:t>Senzer N, Nemunaitis J, Nemunaitis D, et al. Phase I study of a systemically delivered p53 nanoparticle in advanced solid tumors[J]. Molecular Therapy, 2013, 21(5): 1096-1103.</w:t>
      </w:r>
    </w:p>
    <w:p w14:paraId="238AD64C" w14:textId="77777777" w:rsidR="003A76E1" w:rsidRPr="003A76E1" w:rsidRDefault="003A76E1" w:rsidP="00756E48">
      <w:pPr>
        <w:spacing w:line="400" w:lineRule="exact"/>
        <w:ind w:left="400" w:hangingChars="200" w:hanging="400"/>
        <w:jc w:val="both"/>
        <w:rPr>
          <w:noProof/>
          <w:sz w:val="20"/>
        </w:rPr>
      </w:pPr>
      <w:r w:rsidRPr="003A76E1">
        <w:rPr>
          <w:noProof/>
          <w:sz w:val="20"/>
        </w:rPr>
        <w:t>[57]</w:t>
      </w:r>
      <w:r w:rsidRPr="003A76E1">
        <w:rPr>
          <w:noProof/>
          <w:sz w:val="20"/>
        </w:rPr>
        <w:tab/>
        <w:t>Stylianopoulos T, Jain R K. Design considerations for nanotherapeutics in oncology[J]. Nanomedicine: Nanotechnology, Biology and Medicine, 2015, 11(8): 1893-1907.</w:t>
      </w:r>
    </w:p>
    <w:p w14:paraId="204BF289" w14:textId="77777777" w:rsidR="003A76E1" w:rsidRPr="003A76E1" w:rsidRDefault="003A76E1" w:rsidP="00756E48">
      <w:pPr>
        <w:spacing w:line="400" w:lineRule="exact"/>
        <w:ind w:left="400" w:hangingChars="200" w:hanging="400"/>
        <w:jc w:val="both"/>
        <w:rPr>
          <w:noProof/>
          <w:sz w:val="20"/>
        </w:rPr>
      </w:pPr>
      <w:r w:rsidRPr="003A76E1">
        <w:rPr>
          <w:noProof/>
          <w:sz w:val="20"/>
        </w:rPr>
        <w:t>[58]</w:t>
      </w:r>
      <w:r w:rsidRPr="003A76E1">
        <w:rPr>
          <w:noProof/>
          <w:sz w:val="20"/>
        </w:rPr>
        <w:tab/>
        <w:t>Su G, Zhou H, Mu Q, et al. Effective surface charge density determines the electrostatic attraction between nanoparticles and cells[J]. The Journal of Physical Chemistry C, 2012, 116(8): 4993-4998.</w:t>
      </w:r>
    </w:p>
    <w:p w14:paraId="1CA42BD7" w14:textId="77777777" w:rsidR="003A76E1" w:rsidRPr="003A76E1" w:rsidRDefault="003A76E1" w:rsidP="00756E48">
      <w:pPr>
        <w:spacing w:line="400" w:lineRule="exact"/>
        <w:ind w:left="400" w:hangingChars="200" w:hanging="400"/>
        <w:jc w:val="both"/>
        <w:rPr>
          <w:noProof/>
          <w:sz w:val="20"/>
        </w:rPr>
      </w:pPr>
      <w:r w:rsidRPr="003A76E1">
        <w:rPr>
          <w:noProof/>
          <w:sz w:val="20"/>
        </w:rPr>
        <w:t>[59]</w:t>
      </w:r>
      <w:r w:rsidRPr="003A76E1">
        <w:rPr>
          <w:noProof/>
          <w:sz w:val="20"/>
        </w:rPr>
        <w:tab/>
        <w:t>Hühn D, Kantner K, Geidel C, et al. Polymer-coated nanoparticles interacting with proteins and cells: focusing on the sign of the net charge[J]. Acs Nano, 2013, 7(4): 3253-3263.</w:t>
      </w:r>
    </w:p>
    <w:p w14:paraId="6132A82D" w14:textId="77777777" w:rsidR="003A76E1" w:rsidRPr="003A76E1" w:rsidRDefault="003A76E1" w:rsidP="00756E48">
      <w:pPr>
        <w:spacing w:line="400" w:lineRule="exact"/>
        <w:ind w:left="400" w:hangingChars="200" w:hanging="400"/>
        <w:jc w:val="both"/>
        <w:rPr>
          <w:noProof/>
          <w:sz w:val="20"/>
        </w:rPr>
      </w:pPr>
      <w:r w:rsidRPr="003A76E1">
        <w:rPr>
          <w:noProof/>
          <w:sz w:val="20"/>
        </w:rPr>
        <w:t>[60]</w:t>
      </w:r>
      <w:r w:rsidRPr="003A76E1">
        <w:rPr>
          <w:noProof/>
          <w:sz w:val="20"/>
        </w:rPr>
        <w:tab/>
        <w:t>Cho E C, Xie J, Wurm P A, et al. Understanding the role of surface charges in cellular adsorption versus internalization by selectively removing gold nanoparticles on the cell surface with a I2/KI etchant[J]. Nano letters, 2009, 9(3): 1080-1084.</w:t>
      </w:r>
    </w:p>
    <w:p w14:paraId="6F6AB4B7" w14:textId="77777777" w:rsidR="003A76E1" w:rsidRPr="003A76E1" w:rsidRDefault="003A76E1" w:rsidP="00756E48">
      <w:pPr>
        <w:spacing w:line="400" w:lineRule="exact"/>
        <w:ind w:left="400" w:hangingChars="200" w:hanging="400"/>
        <w:jc w:val="both"/>
        <w:rPr>
          <w:noProof/>
          <w:sz w:val="20"/>
        </w:rPr>
      </w:pPr>
      <w:r w:rsidRPr="003A76E1">
        <w:rPr>
          <w:noProof/>
          <w:sz w:val="20"/>
        </w:rPr>
        <w:lastRenderedPageBreak/>
        <w:t>[61]</w:t>
      </w:r>
      <w:r w:rsidRPr="003A76E1">
        <w:rPr>
          <w:noProof/>
          <w:sz w:val="20"/>
        </w:rPr>
        <w:tab/>
        <w:t>Thomas M, Klibanov A M. Conjugation to gold nanoparticles enhances polyethylenimine's transfer of plasmid DNA into mammalian cells[J]. Proceedings of the National Academy of Sciences, 2003, 100(16): 9138-9143.</w:t>
      </w:r>
    </w:p>
    <w:p w14:paraId="6BA3BFAC" w14:textId="77777777" w:rsidR="003A76E1" w:rsidRPr="003A76E1" w:rsidRDefault="003A76E1" w:rsidP="00756E48">
      <w:pPr>
        <w:spacing w:line="400" w:lineRule="exact"/>
        <w:ind w:left="400" w:hangingChars="200" w:hanging="400"/>
        <w:jc w:val="both"/>
        <w:rPr>
          <w:noProof/>
          <w:sz w:val="20"/>
        </w:rPr>
      </w:pPr>
      <w:r w:rsidRPr="003A76E1">
        <w:rPr>
          <w:noProof/>
          <w:sz w:val="20"/>
        </w:rPr>
        <w:t>[62]</w:t>
      </w:r>
      <w:r w:rsidRPr="003A76E1">
        <w:rPr>
          <w:noProof/>
          <w:sz w:val="20"/>
        </w:rPr>
        <w:tab/>
        <w:t>Miura S, Suzuki H, Bae Y H. A multilayered cell culture model for transport study in solid tumors: Evaluation of tissue penetration of polyethyleneimine based cationic micelles[J]. Nano today, 2014, 9(6): 695-704.</w:t>
      </w:r>
    </w:p>
    <w:p w14:paraId="03FD189B" w14:textId="77777777" w:rsidR="003A76E1" w:rsidRPr="003A76E1" w:rsidRDefault="003A76E1" w:rsidP="00756E48">
      <w:pPr>
        <w:spacing w:line="400" w:lineRule="exact"/>
        <w:ind w:left="400" w:hangingChars="200" w:hanging="400"/>
        <w:jc w:val="both"/>
        <w:rPr>
          <w:noProof/>
          <w:sz w:val="20"/>
        </w:rPr>
      </w:pPr>
      <w:r w:rsidRPr="003A76E1">
        <w:rPr>
          <w:noProof/>
          <w:sz w:val="20"/>
        </w:rPr>
        <w:t>[63]</w:t>
      </w:r>
      <w:r w:rsidRPr="003A76E1">
        <w:rPr>
          <w:noProof/>
          <w:sz w:val="20"/>
        </w:rPr>
        <w:tab/>
        <w:t>Kim B, Han G, Toley B J, et al. Tuning payload delivery in tumour cylindroids using gold nanoparticles[J]. Nature nanotechnology, 2010, 5(6): 465.</w:t>
      </w:r>
    </w:p>
    <w:p w14:paraId="1FA5B42C" w14:textId="77777777" w:rsidR="003A76E1" w:rsidRPr="003A76E1" w:rsidRDefault="003A76E1" w:rsidP="00756E48">
      <w:pPr>
        <w:spacing w:line="400" w:lineRule="exact"/>
        <w:ind w:left="400" w:hangingChars="200" w:hanging="400"/>
        <w:jc w:val="both"/>
        <w:rPr>
          <w:noProof/>
          <w:sz w:val="20"/>
        </w:rPr>
      </w:pPr>
      <w:r w:rsidRPr="003A76E1">
        <w:rPr>
          <w:noProof/>
          <w:sz w:val="20"/>
        </w:rPr>
        <w:t>[64]</w:t>
      </w:r>
      <w:r w:rsidRPr="003A76E1">
        <w:rPr>
          <w:noProof/>
          <w:sz w:val="20"/>
        </w:rPr>
        <w:tab/>
        <w:t>Alexis F, Pridgen E, Molnar L K, et al. Factors affecting the clearance and biodistribution of polymeric nanoparticles[J]. Molecular pharmaceutics, 2008, 5(4): 505-515.</w:t>
      </w:r>
    </w:p>
    <w:p w14:paraId="32FDC8DD" w14:textId="77777777" w:rsidR="003A76E1" w:rsidRPr="003A76E1" w:rsidRDefault="003A76E1" w:rsidP="00756E48">
      <w:pPr>
        <w:spacing w:line="400" w:lineRule="exact"/>
        <w:ind w:left="400" w:hangingChars="200" w:hanging="400"/>
        <w:jc w:val="both"/>
        <w:rPr>
          <w:noProof/>
          <w:sz w:val="20"/>
        </w:rPr>
      </w:pPr>
      <w:r w:rsidRPr="003A76E1">
        <w:rPr>
          <w:noProof/>
          <w:sz w:val="20"/>
        </w:rPr>
        <w:t>[65]</w:t>
      </w:r>
      <w:r w:rsidRPr="003A76E1">
        <w:rPr>
          <w:noProof/>
          <w:sz w:val="20"/>
        </w:rPr>
        <w:tab/>
        <w:t>Thurston G, McLean J W, Rizen M, et al. Cationic liposomes target angiogenic endothelial cells in tumors and chronic inflammation in mice[J]. The Journal of clinical investigation, 1998, 101(7): 1401-1413.</w:t>
      </w:r>
    </w:p>
    <w:p w14:paraId="4D0F87B2" w14:textId="77777777" w:rsidR="003A76E1" w:rsidRPr="003A76E1" w:rsidRDefault="003A76E1" w:rsidP="00756E48">
      <w:pPr>
        <w:spacing w:line="400" w:lineRule="exact"/>
        <w:ind w:left="400" w:hangingChars="200" w:hanging="400"/>
        <w:jc w:val="both"/>
        <w:rPr>
          <w:noProof/>
          <w:sz w:val="20"/>
        </w:rPr>
      </w:pPr>
      <w:r w:rsidRPr="003A76E1">
        <w:rPr>
          <w:noProof/>
          <w:sz w:val="20"/>
        </w:rPr>
        <w:t>[66]</w:t>
      </w:r>
      <w:r w:rsidRPr="003A76E1">
        <w:rPr>
          <w:noProof/>
          <w:sz w:val="20"/>
        </w:rPr>
        <w:tab/>
        <w:t>Wang H X, Zuo Z Q, Du J Z, et al. Surface charge critically affects tumor penetration and therapeutic efficacy of cancer nanomedicines[J]. Nano Today, 2016, 11(2): 133-144.</w:t>
      </w:r>
    </w:p>
    <w:p w14:paraId="67D5A774" w14:textId="77777777" w:rsidR="003A76E1" w:rsidRPr="003A76E1" w:rsidRDefault="003A76E1" w:rsidP="00756E48">
      <w:pPr>
        <w:spacing w:line="400" w:lineRule="exact"/>
        <w:ind w:left="400" w:hangingChars="200" w:hanging="400"/>
        <w:jc w:val="both"/>
        <w:rPr>
          <w:noProof/>
          <w:sz w:val="20"/>
        </w:rPr>
      </w:pPr>
      <w:r w:rsidRPr="003A76E1">
        <w:rPr>
          <w:noProof/>
          <w:sz w:val="20"/>
        </w:rPr>
        <w:t>[67]</w:t>
      </w:r>
      <w:r w:rsidRPr="003A76E1">
        <w:rPr>
          <w:noProof/>
          <w:sz w:val="20"/>
        </w:rPr>
        <w:tab/>
        <w:t>Lila A S A, Doi Y, Nakamura K, et al. Sequential administration with oxaliplatin-containing PEG-coated cationic liposomes promotes a significant delivery of subsequent dose into murine solid tumor[J]. Journal of Controlled Release, 2010, 142(2): 167-173.</w:t>
      </w:r>
    </w:p>
    <w:p w14:paraId="0A860DA5" w14:textId="77777777" w:rsidR="003A76E1" w:rsidRPr="003A76E1" w:rsidRDefault="003A76E1" w:rsidP="00756E48">
      <w:pPr>
        <w:spacing w:line="400" w:lineRule="exact"/>
        <w:ind w:left="400" w:hangingChars="200" w:hanging="400"/>
        <w:jc w:val="both"/>
        <w:rPr>
          <w:noProof/>
          <w:sz w:val="20"/>
        </w:rPr>
      </w:pPr>
      <w:r w:rsidRPr="003A76E1">
        <w:rPr>
          <w:noProof/>
          <w:sz w:val="20"/>
        </w:rPr>
        <w:t>[68]</w:t>
      </w:r>
      <w:r w:rsidRPr="003A76E1">
        <w:rPr>
          <w:noProof/>
          <w:sz w:val="20"/>
        </w:rPr>
        <w:tab/>
        <w:t>Scheule R K, George J A S, Bagley R G, et al. Basis of pulmonary toxicity associated with cationic lipid-mediated gene transfer to the mammalian lung[J]. Human gene therapy, 1997, 8(6): 689-707.</w:t>
      </w:r>
    </w:p>
    <w:p w14:paraId="53C63A1F" w14:textId="77777777" w:rsidR="003A76E1" w:rsidRPr="003A76E1" w:rsidRDefault="003A76E1" w:rsidP="00756E48">
      <w:pPr>
        <w:spacing w:line="400" w:lineRule="exact"/>
        <w:ind w:left="400" w:hangingChars="200" w:hanging="400"/>
        <w:jc w:val="both"/>
        <w:rPr>
          <w:noProof/>
          <w:sz w:val="20"/>
        </w:rPr>
      </w:pPr>
      <w:r w:rsidRPr="003A76E1">
        <w:rPr>
          <w:noProof/>
          <w:sz w:val="20"/>
        </w:rPr>
        <w:t>[69]</w:t>
      </w:r>
      <w:r w:rsidRPr="003A76E1">
        <w:rPr>
          <w:noProof/>
          <w:sz w:val="20"/>
        </w:rPr>
        <w:tab/>
        <w:t>Owens III D E, Peppas N A. Opsonization, biodistribution, and pharmacokinetics of polymeric nanoparticles[J]. International journal of pharmaceutics, 2006, 307(1): 93-102.</w:t>
      </w:r>
    </w:p>
    <w:p w14:paraId="76B0A687" w14:textId="77777777" w:rsidR="003A76E1" w:rsidRPr="003A76E1" w:rsidRDefault="003A76E1" w:rsidP="00756E48">
      <w:pPr>
        <w:spacing w:line="400" w:lineRule="exact"/>
        <w:ind w:left="400" w:hangingChars="200" w:hanging="400"/>
        <w:jc w:val="both"/>
        <w:rPr>
          <w:noProof/>
          <w:sz w:val="20"/>
        </w:rPr>
      </w:pPr>
      <w:r w:rsidRPr="003A76E1">
        <w:rPr>
          <w:noProof/>
          <w:sz w:val="20"/>
        </w:rPr>
        <w:t>[70]</w:t>
      </w:r>
      <w:r w:rsidRPr="003A76E1">
        <w:rPr>
          <w:noProof/>
          <w:sz w:val="20"/>
        </w:rPr>
        <w:tab/>
        <w:t>He C, Hu Y, Yin L, et al. Effects of particle size and surface charge on cellular uptake and biodistribution of polymeric nanoparticles[J]. Biomaterials, 2010, 31(13): 3657-3666.</w:t>
      </w:r>
    </w:p>
    <w:p w14:paraId="71F17F21" w14:textId="77777777" w:rsidR="003A76E1" w:rsidRPr="003A76E1" w:rsidRDefault="003A76E1" w:rsidP="003A76E1">
      <w:pPr>
        <w:spacing w:line="400" w:lineRule="exact"/>
        <w:jc w:val="both"/>
        <w:rPr>
          <w:noProof/>
          <w:sz w:val="20"/>
        </w:rPr>
      </w:pPr>
      <w:r w:rsidRPr="003A76E1">
        <w:rPr>
          <w:noProof/>
          <w:sz w:val="20"/>
        </w:rPr>
        <w:t>[71]</w:t>
      </w:r>
      <w:r w:rsidRPr="003A76E1">
        <w:rPr>
          <w:noProof/>
          <w:sz w:val="20"/>
        </w:rPr>
        <w:tab/>
        <w:t>Hubbell J A, Chilkoti A. Nanomaterials for drug delivery[J]. Science, 2012, 337(6092): 303-305.</w:t>
      </w:r>
    </w:p>
    <w:p w14:paraId="58A6F904" w14:textId="77777777" w:rsidR="003A76E1" w:rsidRPr="003A76E1" w:rsidRDefault="003A76E1" w:rsidP="00756E48">
      <w:pPr>
        <w:spacing w:line="400" w:lineRule="exact"/>
        <w:ind w:left="400" w:hangingChars="200" w:hanging="400"/>
        <w:jc w:val="both"/>
        <w:rPr>
          <w:noProof/>
          <w:sz w:val="20"/>
        </w:rPr>
      </w:pPr>
      <w:r w:rsidRPr="003A76E1">
        <w:rPr>
          <w:noProof/>
          <w:sz w:val="20"/>
        </w:rPr>
        <w:t>[72]</w:t>
      </w:r>
      <w:r w:rsidRPr="003A76E1">
        <w:rPr>
          <w:noProof/>
          <w:sz w:val="20"/>
        </w:rPr>
        <w:tab/>
        <w:t>Veronese F M, Pasut G. PEGylation, successful approach to drug delivery[J]. Drug discovery today, 2005, 10(21): 1451-1458.</w:t>
      </w:r>
    </w:p>
    <w:p w14:paraId="18ABFB2D" w14:textId="77777777" w:rsidR="003A76E1" w:rsidRPr="003A76E1" w:rsidRDefault="003A76E1" w:rsidP="00756E48">
      <w:pPr>
        <w:spacing w:line="400" w:lineRule="exact"/>
        <w:ind w:left="400" w:hangingChars="200" w:hanging="400"/>
        <w:jc w:val="both"/>
        <w:rPr>
          <w:noProof/>
          <w:sz w:val="20"/>
        </w:rPr>
      </w:pPr>
      <w:r w:rsidRPr="003A76E1">
        <w:rPr>
          <w:noProof/>
          <w:sz w:val="20"/>
        </w:rPr>
        <w:t>[73]</w:t>
      </w:r>
      <w:r w:rsidRPr="003A76E1">
        <w:rPr>
          <w:noProof/>
          <w:sz w:val="20"/>
        </w:rPr>
        <w:tab/>
        <w:t>Abuchowski A, Van Es T, Palczuk N C, et al. Alteration of immunological properties of bovine serum albumin by covalent attachment of polyethylene glycol[J]. Journal of Biological Chemistry, 1977, 252(11): 3578-3581.</w:t>
      </w:r>
    </w:p>
    <w:p w14:paraId="18CFB655" w14:textId="77777777" w:rsidR="003A76E1" w:rsidRPr="003A76E1" w:rsidRDefault="003A76E1" w:rsidP="00756E48">
      <w:pPr>
        <w:spacing w:line="400" w:lineRule="exact"/>
        <w:ind w:left="400" w:hangingChars="200" w:hanging="400"/>
        <w:jc w:val="both"/>
        <w:rPr>
          <w:noProof/>
          <w:sz w:val="20"/>
        </w:rPr>
      </w:pPr>
      <w:r w:rsidRPr="003A76E1">
        <w:rPr>
          <w:noProof/>
          <w:sz w:val="20"/>
        </w:rPr>
        <w:t>[74]</w:t>
      </w:r>
      <w:r w:rsidRPr="003A76E1">
        <w:rPr>
          <w:noProof/>
          <w:sz w:val="20"/>
        </w:rPr>
        <w:tab/>
        <w:t>Abuchowski A, McCoy J R, Palczuk N C, et al. Effect of covalent attachment of polyethylene glycol on immunogenicity and circulating life of bovine liver catalase[J]. Journal of Biological Chemistry, 1977, 252(11): 3582-3586.</w:t>
      </w:r>
    </w:p>
    <w:p w14:paraId="73928B34" w14:textId="77777777" w:rsidR="003A76E1" w:rsidRPr="003A76E1" w:rsidRDefault="003A76E1" w:rsidP="00756E48">
      <w:pPr>
        <w:spacing w:line="400" w:lineRule="exact"/>
        <w:ind w:left="400" w:hangingChars="200" w:hanging="400"/>
        <w:jc w:val="both"/>
        <w:rPr>
          <w:noProof/>
          <w:sz w:val="20"/>
        </w:rPr>
      </w:pPr>
      <w:r w:rsidRPr="003A76E1">
        <w:rPr>
          <w:noProof/>
          <w:sz w:val="20"/>
        </w:rPr>
        <w:lastRenderedPageBreak/>
        <w:t>[75]</w:t>
      </w:r>
      <w:r w:rsidRPr="003A76E1">
        <w:rPr>
          <w:noProof/>
          <w:sz w:val="20"/>
        </w:rPr>
        <w:tab/>
        <w:t>Gabizon A, Catane R, Uziely B, et al. Prolonged circulation time and enhanced accumulation in malignant exudates of doxorubicin encapsulated in polyethylene-glycol coated liposomes[J]. Cancer research, 1994, 54(4): 987-992.</w:t>
      </w:r>
    </w:p>
    <w:p w14:paraId="57F35029" w14:textId="77777777" w:rsidR="003A76E1" w:rsidRPr="003A76E1" w:rsidRDefault="003A76E1" w:rsidP="00756E48">
      <w:pPr>
        <w:spacing w:line="400" w:lineRule="exact"/>
        <w:ind w:left="400" w:hangingChars="200" w:hanging="400"/>
        <w:jc w:val="both"/>
        <w:rPr>
          <w:noProof/>
          <w:sz w:val="20"/>
        </w:rPr>
      </w:pPr>
      <w:r w:rsidRPr="003A76E1">
        <w:rPr>
          <w:noProof/>
          <w:sz w:val="20"/>
        </w:rPr>
        <w:t>[76]</w:t>
      </w:r>
      <w:r w:rsidRPr="003A76E1">
        <w:rPr>
          <w:noProof/>
          <w:sz w:val="20"/>
        </w:rPr>
        <w:tab/>
        <w:t>Burstein H J, Ramirez M J, Petros W P, et al. Phase I study of Doxil and vinorelbine in metastatic breast cancer[J]. Annals of oncology, 1999, 10(9): 1113-1116.</w:t>
      </w:r>
    </w:p>
    <w:p w14:paraId="2C5721EB" w14:textId="77777777" w:rsidR="003A76E1" w:rsidRPr="003A76E1" w:rsidRDefault="003A76E1" w:rsidP="00756E48">
      <w:pPr>
        <w:spacing w:line="400" w:lineRule="exact"/>
        <w:ind w:left="400" w:hangingChars="200" w:hanging="400"/>
        <w:jc w:val="both"/>
        <w:rPr>
          <w:noProof/>
          <w:sz w:val="20"/>
        </w:rPr>
      </w:pPr>
      <w:r w:rsidRPr="003A76E1">
        <w:rPr>
          <w:noProof/>
          <w:sz w:val="20"/>
        </w:rPr>
        <w:t>[77]</w:t>
      </w:r>
      <w:r w:rsidRPr="003A76E1">
        <w:rPr>
          <w:noProof/>
          <w:sz w:val="20"/>
        </w:rPr>
        <w:tab/>
        <w:t>Gref R, Minamitake Y, Peracchia M T, et al. Biodegradable long-circulating polymeric nanospheres[J]. Science, 1994, 263(5153): 1600-1603.</w:t>
      </w:r>
    </w:p>
    <w:p w14:paraId="25BCF2DD" w14:textId="77777777" w:rsidR="003A76E1" w:rsidRPr="003A76E1" w:rsidRDefault="003A76E1" w:rsidP="00756E48">
      <w:pPr>
        <w:spacing w:line="400" w:lineRule="exact"/>
        <w:ind w:left="400" w:hangingChars="200" w:hanging="400"/>
        <w:jc w:val="both"/>
        <w:rPr>
          <w:noProof/>
          <w:sz w:val="20"/>
        </w:rPr>
      </w:pPr>
      <w:r w:rsidRPr="003A76E1">
        <w:rPr>
          <w:noProof/>
          <w:sz w:val="20"/>
        </w:rPr>
        <w:t>[78]</w:t>
      </w:r>
      <w:r w:rsidRPr="003A76E1">
        <w:rPr>
          <w:noProof/>
          <w:sz w:val="20"/>
        </w:rPr>
        <w:tab/>
        <w:t>Gref R, Lück M, Quellec P, et al. ‘Stealth’corona-core nanoparticles surface modified by polyethylene glycol (PEG): influences of the corona (PEG chain length and surface density) and of the core composition on phagocytic uptake and plasma protein adsorption[J]. Colloids and Surfaces B: Biointerfaces, 2000, 18(3-4): 301-313.</w:t>
      </w:r>
    </w:p>
    <w:p w14:paraId="5CBDCE7E" w14:textId="77777777" w:rsidR="003A76E1" w:rsidRPr="003A76E1" w:rsidRDefault="003A76E1" w:rsidP="00756E48">
      <w:pPr>
        <w:spacing w:line="400" w:lineRule="exact"/>
        <w:ind w:left="400" w:hangingChars="200" w:hanging="400"/>
        <w:jc w:val="both"/>
        <w:rPr>
          <w:noProof/>
          <w:sz w:val="20"/>
        </w:rPr>
      </w:pPr>
      <w:r w:rsidRPr="003A76E1">
        <w:rPr>
          <w:noProof/>
          <w:sz w:val="20"/>
        </w:rPr>
        <w:t>[79]</w:t>
      </w:r>
      <w:r w:rsidRPr="003A76E1">
        <w:rPr>
          <w:noProof/>
          <w:sz w:val="20"/>
        </w:rPr>
        <w:tab/>
        <w:t>Perry J L, Reuter K G, Kai M P, et al. PEGylated PRINT nanoparticles: the impact of PEG density on protein binding, macrophage association, biodistribution, and pharmacokinetics[J]. Nano letters, 2012, 12(10): 5304-5310.</w:t>
      </w:r>
    </w:p>
    <w:p w14:paraId="78A7992D" w14:textId="77777777" w:rsidR="003A76E1" w:rsidRPr="003A76E1" w:rsidRDefault="003A76E1" w:rsidP="00756E48">
      <w:pPr>
        <w:spacing w:line="400" w:lineRule="exact"/>
        <w:ind w:left="400" w:hangingChars="200" w:hanging="400"/>
        <w:jc w:val="both"/>
        <w:rPr>
          <w:noProof/>
          <w:sz w:val="20"/>
        </w:rPr>
      </w:pPr>
      <w:r w:rsidRPr="003A76E1">
        <w:rPr>
          <w:noProof/>
          <w:sz w:val="20"/>
        </w:rPr>
        <w:t>[80]</w:t>
      </w:r>
      <w:r w:rsidRPr="003A76E1">
        <w:rPr>
          <w:noProof/>
          <w:sz w:val="20"/>
        </w:rPr>
        <w:tab/>
        <w:t>Cedervall T, Lynch I, Lindman S, et al. Understanding the nanoparticle–protein corona using methods to quantify exchange rates and affinities of proteins for nanoparticles[J]. Proceedings of the National Academy of Sciences, 2007, 104(7): 2050-2055.</w:t>
      </w:r>
    </w:p>
    <w:p w14:paraId="50AC58A5" w14:textId="77777777" w:rsidR="003A76E1" w:rsidRPr="003A76E1" w:rsidRDefault="003A76E1" w:rsidP="00756E48">
      <w:pPr>
        <w:spacing w:line="400" w:lineRule="exact"/>
        <w:ind w:left="400" w:hangingChars="200" w:hanging="400"/>
        <w:jc w:val="both"/>
        <w:rPr>
          <w:noProof/>
          <w:sz w:val="20"/>
        </w:rPr>
      </w:pPr>
      <w:r w:rsidRPr="003A76E1">
        <w:rPr>
          <w:noProof/>
          <w:sz w:val="20"/>
        </w:rPr>
        <w:t>[81]</w:t>
      </w:r>
      <w:r w:rsidRPr="003A76E1">
        <w:rPr>
          <w:noProof/>
          <w:sz w:val="20"/>
        </w:rPr>
        <w:tab/>
        <w:t>Lundqvist M, Stigler J, Elia G, et al. Nanoparticle size and surface properties determine the protein corona with possible implications for biological impacts[J]. Proceedings of the National Academy of Sciences, 2008, 105(38): 14265-14270.</w:t>
      </w:r>
    </w:p>
    <w:p w14:paraId="7ED1912C" w14:textId="77777777" w:rsidR="003A76E1" w:rsidRPr="003A76E1" w:rsidRDefault="003A76E1" w:rsidP="00756E48">
      <w:pPr>
        <w:spacing w:line="400" w:lineRule="exact"/>
        <w:ind w:left="400" w:hangingChars="200" w:hanging="400"/>
        <w:jc w:val="both"/>
        <w:rPr>
          <w:noProof/>
          <w:sz w:val="20"/>
        </w:rPr>
      </w:pPr>
      <w:r w:rsidRPr="003A76E1">
        <w:rPr>
          <w:noProof/>
          <w:sz w:val="20"/>
        </w:rPr>
        <w:t>[82]</w:t>
      </w:r>
      <w:r w:rsidRPr="003A76E1">
        <w:rPr>
          <w:noProof/>
          <w:sz w:val="20"/>
        </w:rPr>
        <w:tab/>
        <w:t>Tenzer S, Docter D, Kuharev J, et al. Rapid formation of plasma protein corona critically affects nanoparticle pathophysiology[J]. Nature nanotechnology, 2013, 8(10): 772.</w:t>
      </w:r>
    </w:p>
    <w:p w14:paraId="48BB4004" w14:textId="77777777" w:rsidR="003A76E1" w:rsidRPr="003A76E1" w:rsidRDefault="003A76E1" w:rsidP="00756E48">
      <w:pPr>
        <w:spacing w:line="400" w:lineRule="exact"/>
        <w:ind w:left="400" w:hangingChars="200" w:hanging="400"/>
        <w:jc w:val="both"/>
        <w:rPr>
          <w:noProof/>
          <w:sz w:val="20"/>
        </w:rPr>
      </w:pPr>
      <w:r w:rsidRPr="003A76E1">
        <w:rPr>
          <w:noProof/>
          <w:sz w:val="20"/>
        </w:rPr>
        <w:t>[83]</w:t>
      </w:r>
      <w:r w:rsidRPr="003A76E1">
        <w:rPr>
          <w:noProof/>
          <w:sz w:val="20"/>
        </w:rPr>
        <w:tab/>
        <w:t>Milani S, Baldelli Bombelli F, Pitek A S, et al. Reversible versus irreversible binding of transferrin to polystyrene nanoparticles: soft and hard corona[J]. ACS nano, 2012, 6(3): 2532-2541.</w:t>
      </w:r>
    </w:p>
    <w:p w14:paraId="5293BD2F" w14:textId="77777777" w:rsidR="003A76E1" w:rsidRPr="003A76E1" w:rsidRDefault="003A76E1" w:rsidP="00756E48">
      <w:pPr>
        <w:spacing w:line="400" w:lineRule="exact"/>
        <w:ind w:left="400" w:hangingChars="200" w:hanging="400"/>
        <w:jc w:val="both"/>
        <w:rPr>
          <w:noProof/>
          <w:sz w:val="20"/>
        </w:rPr>
      </w:pPr>
      <w:r w:rsidRPr="003A76E1">
        <w:rPr>
          <w:noProof/>
          <w:sz w:val="20"/>
        </w:rPr>
        <w:t>[84]</w:t>
      </w:r>
      <w:r w:rsidRPr="003A76E1">
        <w:rPr>
          <w:noProof/>
          <w:sz w:val="20"/>
        </w:rPr>
        <w:tab/>
        <w:t>Nel A E, Mädler L, Velegol D, et al. Understanding biophysicochemical interactions at the nano–bio interface[J]. Nature materials, 2009, 8(7): 543.</w:t>
      </w:r>
    </w:p>
    <w:p w14:paraId="08CD84DA" w14:textId="77777777" w:rsidR="003A76E1" w:rsidRPr="003A76E1" w:rsidRDefault="003A76E1" w:rsidP="00756E48">
      <w:pPr>
        <w:spacing w:line="400" w:lineRule="exact"/>
        <w:ind w:left="400" w:hangingChars="200" w:hanging="400"/>
        <w:jc w:val="both"/>
        <w:rPr>
          <w:noProof/>
          <w:sz w:val="20"/>
        </w:rPr>
      </w:pPr>
      <w:r w:rsidRPr="003A76E1">
        <w:rPr>
          <w:noProof/>
          <w:sz w:val="20"/>
        </w:rPr>
        <w:t>[85]</w:t>
      </w:r>
      <w:r w:rsidRPr="003A76E1">
        <w:rPr>
          <w:noProof/>
          <w:sz w:val="20"/>
        </w:rPr>
        <w:tab/>
        <w:t>Xia X R, Monteiro-Riviere N A, Riviere J E. An index for characterization of nanomaterials in biological systems[J]. Nature nanotechnology, 2010, 5(9): 671.</w:t>
      </w:r>
    </w:p>
    <w:p w14:paraId="4F6E4B54" w14:textId="77777777" w:rsidR="003A76E1" w:rsidRPr="003A76E1" w:rsidRDefault="003A76E1" w:rsidP="00756E48">
      <w:pPr>
        <w:spacing w:line="400" w:lineRule="exact"/>
        <w:ind w:left="400" w:hangingChars="200" w:hanging="400"/>
        <w:jc w:val="both"/>
        <w:rPr>
          <w:noProof/>
          <w:sz w:val="20"/>
        </w:rPr>
      </w:pPr>
      <w:r w:rsidRPr="003A76E1">
        <w:rPr>
          <w:noProof/>
          <w:sz w:val="20"/>
        </w:rPr>
        <w:t>[86]</w:t>
      </w:r>
      <w:r w:rsidRPr="003A76E1">
        <w:rPr>
          <w:noProof/>
          <w:sz w:val="20"/>
        </w:rPr>
        <w:tab/>
      </w:r>
      <w:r w:rsidRPr="003A76E1">
        <w:rPr>
          <w:rFonts w:hint="eastAsia"/>
          <w:noProof/>
          <w:sz w:val="20"/>
        </w:rPr>
        <w:t xml:space="preserve">Puzyn T, Leszczynska D, Leszczynski J. Toward the development of </w:t>
      </w:r>
      <w:r w:rsidRPr="003A76E1">
        <w:rPr>
          <w:rFonts w:hint="eastAsia"/>
          <w:noProof/>
          <w:sz w:val="20"/>
        </w:rPr>
        <w:t>“</w:t>
      </w:r>
      <w:r w:rsidRPr="003A76E1">
        <w:rPr>
          <w:rFonts w:hint="eastAsia"/>
          <w:noProof/>
          <w:sz w:val="20"/>
        </w:rPr>
        <w:t>nano</w:t>
      </w:r>
      <w:r w:rsidRPr="003A76E1">
        <w:rPr>
          <w:rFonts w:hint="eastAsia"/>
          <w:noProof/>
          <w:sz w:val="20"/>
        </w:rPr>
        <w:t>‐</w:t>
      </w:r>
      <w:r w:rsidRPr="003A76E1">
        <w:rPr>
          <w:rFonts w:hint="eastAsia"/>
          <w:noProof/>
          <w:sz w:val="20"/>
        </w:rPr>
        <w:t>QSARs</w:t>
      </w:r>
      <w:r w:rsidRPr="003A76E1">
        <w:rPr>
          <w:rFonts w:hint="eastAsia"/>
          <w:noProof/>
          <w:sz w:val="20"/>
        </w:rPr>
        <w:t>”</w:t>
      </w:r>
      <w:r w:rsidRPr="003A76E1">
        <w:rPr>
          <w:rFonts w:hint="eastAsia"/>
          <w:noProof/>
          <w:sz w:val="20"/>
        </w:rPr>
        <w:t>: advances and challenges[J]. Small, 2009, 5(22): 2494-2509.</w:t>
      </w:r>
    </w:p>
    <w:p w14:paraId="554CAED4" w14:textId="77777777" w:rsidR="003A76E1" w:rsidRPr="003A76E1" w:rsidRDefault="003A76E1" w:rsidP="00756E48">
      <w:pPr>
        <w:spacing w:line="400" w:lineRule="exact"/>
        <w:ind w:left="400" w:hangingChars="200" w:hanging="400"/>
        <w:jc w:val="both"/>
        <w:rPr>
          <w:noProof/>
          <w:sz w:val="20"/>
        </w:rPr>
      </w:pPr>
      <w:r w:rsidRPr="003A76E1">
        <w:rPr>
          <w:noProof/>
          <w:sz w:val="20"/>
        </w:rPr>
        <w:t>[87]</w:t>
      </w:r>
      <w:r w:rsidRPr="003A76E1">
        <w:rPr>
          <w:noProof/>
          <w:sz w:val="20"/>
        </w:rPr>
        <w:tab/>
        <w:t>Aillon K L, Xie Y, El-Gendy N, et al. Effects of nanomaterial physicochemical properties on in vivo toxicity[J]. Advanced drug delivery reviews, 2009, 61(6): 457-466.</w:t>
      </w:r>
    </w:p>
    <w:p w14:paraId="79DBE8A2" w14:textId="77777777" w:rsidR="003A76E1" w:rsidRPr="003A76E1" w:rsidRDefault="003A76E1" w:rsidP="00756E48">
      <w:pPr>
        <w:spacing w:line="400" w:lineRule="exact"/>
        <w:ind w:left="400" w:hangingChars="200" w:hanging="400"/>
        <w:jc w:val="both"/>
        <w:rPr>
          <w:noProof/>
          <w:sz w:val="20"/>
        </w:rPr>
      </w:pPr>
      <w:r w:rsidRPr="003A76E1">
        <w:rPr>
          <w:noProof/>
          <w:sz w:val="20"/>
        </w:rPr>
        <w:t>[88]</w:t>
      </w:r>
      <w:r w:rsidRPr="003A76E1">
        <w:rPr>
          <w:noProof/>
          <w:sz w:val="20"/>
        </w:rPr>
        <w:tab/>
        <w:t>Monopoli M P, Åberg C, Salvati A, et al. Biomolecular coronas provide the biological identity of nanosized materials[J]. Nature nanotechnology, 2012, 7(12): 779.</w:t>
      </w:r>
    </w:p>
    <w:p w14:paraId="04788518" w14:textId="77777777" w:rsidR="003A76E1" w:rsidRPr="003A76E1" w:rsidRDefault="003A76E1" w:rsidP="00756E48">
      <w:pPr>
        <w:spacing w:line="400" w:lineRule="exact"/>
        <w:ind w:left="400" w:hangingChars="200" w:hanging="400"/>
        <w:jc w:val="both"/>
        <w:rPr>
          <w:noProof/>
          <w:sz w:val="20"/>
        </w:rPr>
      </w:pPr>
      <w:r w:rsidRPr="003A76E1">
        <w:rPr>
          <w:noProof/>
          <w:sz w:val="20"/>
        </w:rPr>
        <w:lastRenderedPageBreak/>
        <w:t>[89]</w:t>
      </w:r>
      <w:r w:rsidRPr="003A76E1">
        <w:rPr>
          <w:noProof/>
          <w:sz w:val="20"/>
        </w:rPr>
        <w:tab/>
        <w:t>Lynch I, Salvati A, Dawson K A. Protein-nanoparticle interactions: what does the cell see?[J]. Nature nanotechnology, 2009, 4(9): 546.</w:t>
      </w:r>
    </w:p>
    <w:p w14:paraId="1E968F1C" w14:textId="77777777" w:rsidR="003A76E1" w:rsidRPr="003A76E1" w:rsidRDefault="003A76E1" w:rsidP="00756E48">
      <w:pPr>
        <w:spacing w:line="400" w:lineRule="exact"/>
        <w:ind w:left="400" w:hangingChars="200" w:hanging="400"/>
        <w:jc w:val="both"/>
        <w:rPr>
          <w:noProof/>
          <w:sz w:val="20"/>
        </w:rPr>
      </w:pPr>
      <w:r w:rsidRPr="003A76E1">
        <w:rPr>
          <w:noProof/>
          <w:sz w:val="20"/>
        </w:rPr>
        <w:t>[90]</w:t>
      </w:r>
      <w:r w:rsidRPr="003A76E1">
        <w:rPr>
          <w:noProof/>
          <w:sz w:val="20"/>
        </w:rPr>
        <w:tab/>
        <w:t>Walkey C D, Olsen J B, Song F, et al. Protein corona fingerprinting predicts the cellular interaction of gold and silver nanoparticles[J]. ACS nano, 2014, 8(3): 2439-2455.</w:t>
      </w:r>
    </w:p>
    <w:p w14:paraId="10FCF127" w14:textId="77777777" w:rsidR="003A76E1" w:rsidRPr="003A76E1" w:rsidRDefault="003A76E1" w:rsidP="00756E48">
      <w:pPr>
        <w:spacing w:line="400" w:lineRule="exact"/>
        <w:ind w:left="400" w:hangingChars="200" w:hanging="400"/>
        <w:jc w:val="both"/>
        <w:rPr>
          <w:noProof/>
          <w:sz w:val="20"/>
        </w:rPr>
      </w:pPr>
      <w:r w:rsidRPr="003A76E1">
        <w:rPr>
          <w:noProof/>
          <w:sz w:val="20"/>
        </w:rPr>
        <w:t>[91]</w:t>
      </w:r>
      <w:r w:rsidRPr="003A76E1">
        <w:rPr>
          <w:noProof/>
          <w:sz w:val="20"/>
        </w:rPr>
        <w:tab/>
        <w:t>Bertrand N, Grenier P, Mahmoudi M, et al. Mechanistic understanding of in vivo protein corona formation on polymeric nanoparticles and impact on pharmacokinetics[J]. Nature communications, 2017, 8(1): 777.</w:t>
      </w:r>
    </w:p>
    <w:p w14:paraId="52BC1FB0" w14:textId="77777777" w:rsidR="003A76E1" w:rsidRPr="003A76E1" w:rsidRDefault="003A76E1" w:rsidP="00756E48">
      <w:pPr>
        <w:spacing w:line="400" w:lineRule="exact"/>
        <w:ind w:left="400" w:hangingChars="200" w:hanging="400"/>
        <w:jc w:val="both"/>
        <w:rPr>
          <w:noProof/>
          <w:sz w:val="20"/>
        </w:rPr>
      </w:pPr>
      <w:r w:rsidRPr="003A76E1">
        <w:rPr>
          <w:noProof/>
          <w:sz w:val="20"/>
        </w:rPr>
        <w:t>[92]</w:t>
      </w:r>
      <w:r w:rsidRPr="003A76E1">
        <w:rPr>
          <w:noProof/>
          <w:sz w:val="20"/>
        </w:rPr>
        <w:tab/>
        <w:t>Walkey C D, Olsen J B, Song F, et al. Protein corona fingerprinting predicts the cellular interaction of gold and silver nanoparticles[J]. ACS nano, 2014, 8(3): 2439-2455.</w:t>
      </w:r>
    </w:p>
    <w:p w14:paraId="16187776" w14:textId="77777777" w:rsidR="003A76E1" w:rsidRPr="003A76E1" w:rsidRDefault="003A76E1" w:rsidP="00756E48">
      <w:pPr>
        <w:spacing w:line="400" w:lineRule="exact"/>
        <w:ind w:left="400" w:hangingChars="200" w:hanging="400"/>
        <w:jc w:val="both"/>
        <w:rPr>
          <w:noProof/>
          <w:sz w:val="20"/>
        </w:rPr>
      </w:pPr>
      <w:r w:rsidRPr="003A76E1">
        <w:rPr>
          <w:noProof/>
          <w:sz w:val="20"/>
        </w:rPr>
        <w:t>[93]</w:t>
      </w:r>
      <w:r w:rsidRPr="003A76E1">
        <w:rPr>
          <w:noProof/>
          <w:sz w:val="20"/>
        </w:rPr>
        <w:tab/>
        <w:t>Caracciolo G, Farokhzad O C, Mahmoudi M. Biological identity of nanoparticles in vivo: clinical implications of the protein corona[J]. Trends in biotechnology, 2017, 35(3): 257-264.</w:t>
      </w:r>
    </w:p>
    <w:p w14:paraId="43AB9926" w14:textId="77777777" w:rsidR="003A76E1" w:rsidRPr="003A76E1" w:rsidRDefault="003A76E1" w:rsidP="00756E48">
      <w:pPr>
        <w:spacing w:line="400" w:lineRule="exact"/>
        <w:ind w:left="400" w:hangingChars="200" w:hanging="400"/>
        <w:jc w:val="both"/>
        <w:rPr>
          <w:noProof/>
          <w:sz w:val="20"/>
        </w:rPr>
      </w:pPr>
      <w:r w:rsidRPr="003A76E1">
        <w:rPr>
          <w:noProof/>
          <w:sz w:val="20"/>
        </w:rPr>
        <w:t>[94]</w:t>
      </w:r>
      <w:r w:rsidRPr="003A76E1">
        <w:rPr>
          <w:noProof/>
          <w:sz w:val="20"/>
        </w:rPr>
        <w:tab/>
        <w:t>Bigdeli A, Palchetti S, Pozzi D, et al. Exploring cellular interactions of liposomes using protein corona fingerprints and physicochemical properties[J]. ACS nano, 2016, 10(3): 3723-3737.</w:t>
      </w:r>
    </w:p>
    <w:p w14:paraId="039C55C0" w14:textId="1781852E" w:rsidR="0085282E" w:rsidRPr="000D5EDD" w:rsidRDefault="0085282E" w:rsidP="003A76E1">
      <w:pPr>
        <w:spacing w:line="400" w:lineRule="exact"/>
        <w:jc w:val="both"/>
        <w:rPr>
          <w:noProof/>
          <w:sz w:val="20"/>
        </w:rPr>
        <w:sectPr w:rsidR="0085282E" w:rsidRPr="000D5EDD" w:rsidSect="0085282E">
          <w:headerReference w:type="default" r:id="rId35"/>
          <w:pgSz w:w="11906" w:h="16838"/>
          <w:pgMar w:top="1440" w:right="1800" w:bottom="1440" w:left="1800" w:header="851" w:footer="992" w:gutter="0"/>
          <w:cols w:space="425"/>
          <w:docGrid w:type="lines" w:linePitch="312"/>
        </w:sectPr>
      </w:pPr>
    </w:p>
    <w:p w14:paraId="1F925F40" w14:textId="77777777" w:rsidR="0085282E" w:rsidRPr="000D5EDD" w:rsidRDefault="0085282E" w:rsidP="0085282E">
      <w:pPr>
        <w:spacing w:line="400" w:lineRule="exact"/>
        <w:ind w:left="643" w:hangingChars="200" w:hanging="643"/>
        <w:contextualSpacing/>
        <w:jc w:val="center"/>
        <w:outlineLvl w:val="0"/>
        <w:rPr>
          <w:rFonts w:eastAsia="黑体"/>
          <w:b/>
          <w:sz w:val="32"/>
          <w:szCs w:val="32"/>
        </w:rPr>
      </w:pPr>
      <w:bookmarkStart w:id="68" w:name="_Toc369349127"/>
      <w:bookmarkStart w:id="69" w:name="_Toc417553269"/>
      <w:bookmarkStart w:id="70" w:name="_Toc417861583"/>
      <w:bookmarkStart w:id="71" w:name="_Toc510694991"/>
      <w:bookmarkStart w:id="72" w:name="_GoBack"/>
      <w:bookmarkEnd w:id="72"/>
      <w:r w:rsidRPr="000D5EDD">
        <w:rPr>
          <w:rFonts w:eastAsia="黑体"/>
          <w:b/>
          <w:sz w:val="32"/>
          <w:szCs w:val="32"/>
        </w:rPr>
        <w:lastRenderedPageBreak/>
        <w:t>第二章</w:t>
      </w:r>
      <w:r w:rsidRPr="000D5EDD">
        <w:rPr>
          <w:rFonts w:eastAsia="黑体"/>
          <w:b/>
          <w:sz w:val="32"/>
          <w:szCs w:val="32"/>
          <w:lang w:val="de-DE"/>
        </w:rPr>
        <w:t xml:space="preserve">　</w:t>
      </w:r>
      <w:bookmarkEnd w:id="68"/>
      <w:bookmarkEnd w:id="69"/>
      <w:bookmarkEnd w:id="70"/>
      <w:r w:rsidR="0094696D" w:rsidRPr="007A55D9">
        <w:rPr>
          <w:rFonts w:ascii="黑体" w:eastAsia="黑体" w:hAnsi="黑体" w:hint="eastAsia"/>
          <w:b/>
          <w:sz w:val="32"/>
          <w:szCs w:val="32"/>
        </w:rPr>
        <w:t>阳离子脂质辅助的正电性键合药纳米载体用于克服肿瘤顺铂耐药的研究</w:t>
      </w:r>
      <w:bookmarkEnd w:id="71"/>
    </w:p>
    <w:p w14:paraId="4D5CCC14"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73" w:name="_Toc369349128"/>
      <w:bookmarkStart w:id="74" w:name="_Toc417553270"/>
      <w:bookmarkStart w:id="75" w:name="_Toc417861584"/>
      <w:bookmarkStart w:id="76" w:name="_Toc369349129"/>
      <w:bookmarkStart w:id="77" w:name="_Toc510694992"/>
      <w:r w:rsidRPr="000D5EDD">
        <w:rPr>
          <w:rFonts w:ascii="Times New Roman" w:hAnsi="Times New Roman"/>
          <w:b w:val="0"/>
          <w:sz w:val="28"/>
          <w:szCs w:val="28"/>
        </w:rPr>
        <w:t>2.1</w:t>
      </w:r>
      <w:r w:rsidRPr="000D5EDD">
        <w:rPr>
          <w:rFonts w:ascii="Times New Roman" w:hAnsi="Times New Roman"/>
          <w:b w:val="0"/>
          <w:sz w:val="28"/>
          <w:szCs w:val="28"/>
        </w:rPr>
        <w:t xml:space="preserve">　引言</w:t>
      </w:r>
      <w:bookmarkEnd w:id="73"/>
      <w:bookmarkEnd w:id="74"/>
      <w:bookmarkEnd w:id="75"/>
      <w:bookmarkEnd w:id="77"/>
    </w:p>
    <w:p w14:paraId="7C0DED15" w14:textId="08C43382" w:rsidR="0094696D" w:rsidRPr="0094696D" w:rsidRDefault="0094696D" w:rsidP="00756C63">
      <w:pPr>
        <w:spacing w:line="360" w:lineRule="auto"/>
        <w:ind w:firstLineChars="200" w:firstLine="480"/>
        <w:jc w:val="both"/>
        <w:rPr>
          <w:sz w:val="24"/>
          <w:szCs w:val="20"/>
        </w:rPr>
      </w:pPr>
      <w:r w:rsidRPr="0094696D">
        <w:rPr>
          <w:rFonts w:hint="eastAsia"/>
          <w:sz w:val="24"/>
          <w:szCs w:val="20"/>
        </w:rPr>
        <w:t>癌症是世界范围内死亡的主要原因之一</w:t>
      </w:r>
      <w:r w:rsidR="00E9752F">
        <w:rPr>
          <w:rFonts w:hint="eastAsia"/>
          <w:sz w:val="24"/>
          <w:szCs w:val="20"/>
        </w:rPr>
        <w:t>[</w:t>
      </w:r>
      <w:r w:rsidR="00E9752F">
        <w:rPr>
          <w:sz w:val="24"/>
          <w:szCs w:val="20"/>
        </w:rPr>
        <w:t>1]</w:t>
      </w:r>
      <w:r w:rsidRPr="0094696D">
        <w:rPr>
          <w:rFonts w:hint="eastAsia"/>
          <w:sz w:val="24"/>
          <w:szCs w:val="20"/>
        </w:rPr>
        <w:t>，顺铂作为一种临床一线药物被广泛用于肺癌的治疗，但是其先天或者后天获得的化疗耐受性对肺癌的治疗构成极大的挑战。研究显示形成耐药性</w:t>
      </w:r>
      <w:r w:rsidR="00E9752F">
        <w:rPr>
          <w:rFonts w:hint="eastAsia"/>
          <w:sz w:val="24"/>
          <w:szCs w:val="20"/>
        </w:rPr>
        <w:t>[</w:t>
      </w:r>
      <w:r w:rsidR="00E9752F">
        <w:rPr>
          <w:sz w:val="24"/>
          <w:szCs w:val="20"/>
        </w:rPr>
        <w:t>2,3]</w:t>
      </w:r>
      <w:r w:rsidRPr="0094696D">
        <w:rPr>
          <w:rFonts w:hint="eastAsia"/>
          <w:sz w:val="24"/>
          <w:szCs w:val="20"/>
        </w:rPr>
        <w:t>的原因主要是由于胞内药物富集的减少、药物分子失活及针对</w:t>
      </w:r>
      <w:r w:rsidRPr="0094696D">
        <w:rPr>
          <w:sz w:val="24"/>
          <w:szCs w:val="20"/>
        </w:rPr>
        <w:t>DNA</w:t>
      </w:r>
      <w:r w:rsidRPr="0094696D">
        <w:rPr>
          <w:sz w:val="24"/>
          <w:szCs w:val="20"/>
        </w:rPr>
        <w:t>损伤的修复和耐受能力增强</w:t>
      </w:r>
      <w:r w:rsidR="00E9752F">
        <w:rPr>
          <w:rFonts w:hint="eastAsia"/>
          <w:sz w:val="24"/>
          <w:szCs w:val="20"/>
        </w:rPr>
        <w:t>[</w:t>
      </w:r>
      <w:r w:rsidR="00E9752F">
        <w:rPr>
          <w:sz w:val="24"/>
          <w:szCs w:val="20"/>
        </w:rPr>
        <w:t>4-6]</w:t>
      </w:r>
      <w:r w:rsidRPr="0094696D">
        <w:rPr>
          <w:sz w:val="24"/>
          <w:szCs w:val="20"/>
        </w:rPr>
        <w:t>。因此，卡铂、奥沙利铂和赛特铂等一系列有效的铂类药物被集中用于研究顺铂耐药肺癌的治疗</w:t>
      </w:r>
      <w:r w:rsidR="00E9752F">
        <w:rPr>
          <w:rFonts w:hint="eastAsia"/>
          <w:sz w:val="24"/>
          <w:szCs w:val="20"/>
        </w:rPr>
        <w:t>[</w:t>
      </w:r>
      <w:r w:rsidR="00E9752F">
        <w:rPr>
          <w:sz w:val="24"/>
          <w:szCs w:val="20"/>
        </w:rPr>
        <w:t>7-10]</w:t>
      </w:r>
      <w:r w:rsidRPr="0094696D">
        <w:rPr>
          <w:sz w:val="24"/>
          <w:szCs w:val="20"/>
        </w:rPr>
        <w:t>，但是同时产生的低效的肿瘤细胞摄取和严重的副作用也成为了临床治疗中所面临的障碍</w:t>
      </w:r>
      <w:r w:rsidR="00E9752F">
        <w:rPr>
          <w:rFonts w:hint="eastAsia"/>
          <w:sz w:val="24"/>
          <w:szCs w:val="20"/>
        </w:rPr>
        <w:t>[</w:t>
      </w:r>
      <w:r w:rsidR="00E9752F">
        <w:rPr>
          <w:sz w:val="24"/>
          <w:szCs w:val="20"/>
        </w:rPr>
        <w:t>11,12]</w:t>
      </w:r>
      <w:r w:rsidRPr="0094696D">
        <w:rPr>
          <w:sz w:val="24"/>
          <w:szCs w:val="20"/>
        </w:rPr>
        <w:t>。</w:t>
      </w:r>
    </w:p>
    <w:p w14:paraId="3D4D4C52" w14:textId="74CB9258" w:rsidR="0094696D" w:rsidRPr="0094696D" w:rsidRDefault="0094696D" w:rsidP="00756C63">
      <w:pPr>
        <w:spacing w:line="360" w:lineRule="auto"/>
        <w:ind w:firstLineChars="200" w:firstLine="480"/>
        <w:jc w:val="both"/>
        <w:rPr>
          <w:sz w:val="24"/>
          <w:szCs w:val="20"/>
        </w:rPr>
      </w:pPr>
      <w:r w:rsidRPr="0094696D">
        <w:rPr>
          <w:rFonts w:hint="eastAsia"/>
          <w:sz w:val="24"/>
          <w:szCs w:val="20"/>
        </w:rPr>
        <w:t>纳米载药体系携载化疗药物可以有效的减少药物的副作用，同时显著增加药物在肿瘤部位的富集</w:t>
      </w:r>
      <w:r w:rsidR="00E9752F">
        <w:rPr>
          <w:rFonts w:hint="eastAsia"/>
          <w:sz w:val="24"/>
          <w:szCs w:val="20"/>
        </w:rPr>
        <w:t>[</w:t>
      </w:r>
      <w:r w:rsidR="00E9752F">
        <w:rPr>
          <w:sz w:val="24"/>
          <w:szCs w:val="20"/>
        </w:rPr>
        <w:t>13-18]</w:t>
      </w:r>
      <w:r w:rsidRPr="0094696D">
        <w:rPr>
          <w:rFonts w:hint="eastAsia"/>
          <w:sz w:val="24"/>
          <w:szCs w:val="20"/>
        </w:rPr>
        <w:t>。目前，聚乙二醇聚谷氨酸侧链配位结合顺铂的载药体系</w:t>
      </w:r>
      <w:r w:rsidRPr="0094696D">
        <w:rPr>
          <w:sz w:val="24"/>
          <w:szCs w:val="20"/>
        </w:rPr>
        <w:t>NC-6004</w:t>
      </w:r>
      <w:r w:rsidRPr="0094696D">
        <w:rPr>
          <w:sz w:val="24"/>
          <w:szCs w:val="20"/>
        </w:rPr>
        <w:t>已经在亚洲进行三期临床研究</w:t>
      </w:r>
      <w:r w:rsidR="00E9752F">
        <w:rPr>
          <w:rFonts w:hint="eastAsia"/>
          <w:sz w:val="24"/>
          <w:szCs w:val="20"/>
        </w:rPr>
        <w:t>[</w:t>
      </w:r>
      <w:r w:rsidR="00E9752F">
        <w:rPr>
          <w:sz w:val="24"/>
          <w:szCs w:val="20"/>
        </w:rPr>
        <w:t>19,20]</w:t>
      </w:r>
      <w:r w:rsidRPr="0094696D">
        <w:rPr>
          <w:sz w:val="24"/>
          <w:szCs w:val="20"/>
        </w:rPr>
        <w:t>，同一研究课题组的另一个</w:t>
      </w:r>
      <w:r w:rsidRPr="0094696D">
        <w:rPr>
          <w:sz w:val="24"/>
          <w:szCs w:val="20"/>
        </w:rPr>
        <w:t>NC-4016</w:t>
      </w:r>
      <w:r w:rsidRPr="0094696D">
        <w:rPr>
          <w:sz w:val="24"/>
          <w:szCs w:val="20"/>
        </w:rPr>
        <w:t>体系</w:t>
      </w:r>
      <w:r w:rsidRPr="0094696D">
        <w:rPr>
          <w:sz w:val="24"/>
          <w:szCs w:val="20"/>
        </w:rPr>
        <w:t>——</w:t>
      </w:r>
      <w:r w:rsidRPr="0094696D">
        <w:rPr>
          <w:sz w:val="24"/>
          <w:szCs w:val="20"/>
        </w:rPr>
        <w:t>奥沙利铂替代顺铂也在进行临床一期的研究</w:t>
      </w:r>
      <w:r w:rsidR="00E9752F">
        <w:rPr>
          <w:rFonts w:hint="eastAsia"/>
          <w:sz w:val="24"/>
          <w:szCs w:val="20"/>
        </w:rPr>
        <w:t>[</w:t>
      </w:r>
      <w:r w:rsidR="00E9752F">
        <w:rPr>
          <w:sz w:val="24"/>
          <w:szCs w:val="20"/>
        </w:rPr>
        <w:t>21]</w:t>
      </w:r>
      <w:r w:rsidRPr="0094696D">
        <w:rPr>
          <w:sz w:val="24"/>
          <w:szCs w:val="20"/>
        </w:rPr>
        <w:t>。另外，研究显示纳米药物载体不依赖于耐药细胞表面低表达的铜转运蛋白（</w:t>
      </w:r>
      <w:r w:rsidRPr="0094696D">
        <w:rPr>
          <w:sz w:val="24"/>
          <w:szCs w:val="20"/>
        </w:rPr>
        <w:t>Ctr1</w:t>
      </w:r>
      <w:r w:rsidRPr="0094696D">
        <w:rPr>
          <w:sz w:val="24"/>
          <w:szCs w:val="20"/>
        </w:rPr>
        <w:t>）的内吞</w:t>
      </w:r>
      <w:r w:rsidR="00E9752F">
        <w:rPr>
          <w:rFonts w:hint="eastAsia"/>
          <w:sz w:val="24"/>
          <w:szCs w:val="20"/>
        </w:rPr>
        <w:t>[</w:t>
      </w:r>
      <w:r w:rsidR="00E9752F">
        <w:rPr>
          <w:sz w:val="24"/>
          <w:szCs w:val="20"/>
        </w:rPr>
        <w:t>22-24]</w:t>
      </w:r>
      <w:r w:rsidRPr="0094696D">
        <w:rPr>
          <w:sz w:val="24"/>
          <w:szCs w:val="20"/>
        </w:rPr>
        <w:t>，直接被耐药细胞摄取，可以有效增加胞内药物浓度，满足药物治疗窗口，以此来实现肿瘤耐药性的克服</w:t>
      </w:r>
      <w:r w:rsidR="00E9752F">
        <w:rPr>
          <w:rFonts w:hint="eastAsia"/>
          <w:sz w:val="24"/>
          <w:szCs w:val="20"/>
        </w:rPr>
        <w:t>[</w:t>
      </w:r>
      <w:r w:rsidR="00E9752F">
        <w:rPr>
          <w:sz w:val="24"/>
          <w:szCs w:val="20"/>
        </w:rPr>
        <w:t>25-28]</w:t>
      </w:r>
      <w:r w:rsidRPr="0094696D">
        <w:rPr>
          <w:sz w:val="24"/>
          <w:szCs w:val="20"/>
        </w:rPr>
        <w:t>。</w:t>
      </w:r>
    </w:p>
    <w:p w14:paraId="5975ABD9" w14:textId="2A7F633C" w:rsidR="0094696D" w:rsidRPr="0094696D" w:rsidRDefault="0094696D" w:rsidP="00756C63">
      <w:pPr>
        <w:spacing w:line="360" w:lineRule="auto"/>
        <w:ind w:firstLineChars="200" w:firstLine="480"/>
        <w:jc w:val="both"/>
        <w:rPr>
          <w:sz w:val="24"/>
          <w:szCs w:val="20"/>
        </w:rPr>
      </w:pPr>
      <w:r w:rsidRPr="0094696D">
        <w:rPr>
          <w:rFonts w:hint="eastAsia"/>
          <w:sz w:val="24"/>
          <w:szCs w:val="20"/>
        </w:rPr>
        <w:t>活性药物能否从纳米药物载体中快速释放是克服耐药的另一个关键步骤</w:t>
      </w:r>
      <w:r w:rsidR="00E9752F">
        <w:rPr>
          <w:rFonts w:hint="eastAsia"/>
          <w:sz w:val="24"/>
          <w:szCs w:val="20"/>
        </w:rPr>
        <w:t>[</w:t>
      </w:r>
      <w:r w:rsidR="00E9752F">
        <w:rPr>
          <w:sz w:val="24"/>
          <w:szCs w:val="20"/>
        </w:rPr>
        <w:t>14]</w:t>
      </w:r>
      <w:r w:rsidRPr="0094696D">
        <w:rPr>
          <w:rFonts w:hint="eastAsia"/>
          <w:sz w:val="24"/>
          <w:szCs w:val="20"/>
        </w:rPr>
        <w:t>。对于纳米载药体系，聚合物键合四价铂前药是目前铂类药物携载的普遍手段，一方面，四价铂前药可以在生物系统代谢中保持稳定，减少对机体的毒副作用，具有较大的优势；另一方面，四价铂键和前药可以响应肿瘤细胞内的还原环境而快速释放药物，被还原至具有活性的低价态，最终与细胞核内的</w:t>
      </w:r>
      <w:r w:rsidRPr="0094696D">
        <w:rPr>
          <w:sz w:val="24"/>
          <w:szCs w:val="20"/>
        </w:rPr>
        <w:t>DNA</w:t>
      </w:r>
      <w:r w:rsidRPr="0094696D">
        <w:rPr>
          <w:sz w:val="24"/>
          <w:szCs w:val="20"/>
        </w:rPr>
        <w:t>作用实现细胞杀伤。首先，轴向的配体可以通过功能化的基团如羧基等进行修饰，进一步与聚合物进行键合或交联</w:t>
      </w:r>
      <w:r w:rsidR="00E9752F">
        <w:rPr>
          <w:rFonts w:hint="eastAsia"/>
          <w:sz w:val="24"/>
          <w:szCs w:val="20"/>
        </w:rPr>
        <w:t>[</w:t>
      </w:r>
      <w:r w:rsidR="00E9752F">
        <w:rPr>
          <w:sz w:val="24"/>
          <w:szCs w:val="20"/>
        </w:rPr>
        <w:t>29]</w:t>
      </w:r>
      <w:r w:rsidRPr="0094696D">
        <w:rPr>
          <w:sz w:val="24"/>
          <w:szCs w:val="20"/>
        </w:rPr>
        <w:t>。例如，研究显示，表面</w:t>
      </w:r>
      <w:r w:rsidRPr="0094696D">
        <w:rPr>
          <w:sz w:val="24"/>
          <w:szCs w:val="20"/>
        </w:rPr>
        <w:t>PEG</w:t>
      </w:r>
      <w:r w:rsidRPr="0094696D">
        <w:rPr>
          <w:sz w:val="24"/>
          <w:szCs w:val="20"/>
        </w:rPr>
        <w:t>化的金纳米棒前药</w:t>
      </w:r>
      <w:r w:rsidRPr="0094696D">
        <w:rPr>
          <w:sz w:val="24"/>
          <w:szCs w:val="20"/>
        </w:rPr>
        <w:t>Pt-PEG-GNRs</w:t>
      </w:r>
      <w:r w:rsidRPr="0094696D">
        <w:rPr>
          <w:sz w:val="24"/>
          <w:szCs w:val="20"/>
        </w:rPr>
        <w:t>可以增强细胞</w:t>
      </w:r>
      <w:r w:rsidRPr="0094696D">
        <w:rPr>
          <w:rFonts w:hint="eastAsia"/>
          <w:sz w:val="24"/>
          <w:szCs w:val="20"/>
        </w:rPr>
        <w:t>摄取，减少细胞失活，进而克服顺铂耐药</w:t>
      </w:r>
      <w:r w:rsidR="00E9752F">
        <w:rPr>
          <w:rFonts w:hint="eastAsia"/>
          <w:sz w:val="24"/>
          <w:szCs w:val="20"/>
        </w:rPr>
        <w:t>[</w:t>
      </w:r>
      <w:r w:rsidR="00E9752F">
        <w:rPr>
          <w:sz w:val="24"/>
          <w:szCs w:val="20"/>
        </w:rPr>
        <w:t>30]</w:t>
      </w:r>
      <w:r w:rsidRPr="0094696D">
        <w:rPr>
          <w:rFonts w:hint="eastAsia"/>
          <w:sz w:val="24"/>
          <w:szCs w:val="20"/>
        </w:rPr>
        <w:t>；另外，</w:t>
      </w:r>
      <w:r w:rsidRPr="00756C63">
        <w:rPr>
          <w:i/>
          <w:sz w:val="24"/>
          <w:szCs w:val="20"/>
        </w:rPr>
        <w:t>m</w:t>
      </w:r>
      <w:r w:rsidRPr="0094696D">
        <w:rPr>
          <w:sz w:val="24"/>
          <w:szCs w:val="20"/>
        </w:rPr>
        <w:t xml:space="preserve">PEG-b-PCL-b-PLL </w:t>
      </w:r>
      <w:r w:rsidRPr="0094696D">
        <w:rPr>
          <w:sz w:val="24"/>
          <w:szCs w:val="20"/>
        </w:rPr>
        <w:t>键和</w:t>
      </w:r>
      <w:r w:rsidRPr="0094696D">
        <w:rPr>
          <w:sz w:val="24"/>
          <w:szCs w:val="20"/>
        </w:rPr>
        <w:t xml:space="preserve">Pt(IV) </w:t>
      </w:r>
      <w:r w:rsidRPr="0094696D">
        <w:rPr>
          <w:sz w:val="24"/>
          <w:szCs w:val="20"/>
        </w:rPr>
        <w:t>的胶束针对</w:t>
      </w:r>
      <w:r w:rsidRPr="0094696D">
        <w:rPr>
          <w:sz w:val="24"/>
          <w:szCs w:val="20"/>
        </w:rPr>
        <w:t>SKOV-3</w:t>
      </w:r>
      <w:r w:rsidRPr="0094696D">
        <w:rPr>
          <w:sz w:val="24"/>
          <w:szCs w:val="20"/>
        </w:rPr>
        <w:t>肿瘤细胞表现出明显的毒性，经分析此毒性主要与细胞摄取胶束的增加密不可分</w:t>
      </w:r>
      <w:r w:rsidR="00E9752F">
        <w:rPr>
          <w:rFonts w:hint="eastAsia"/>
          <w:sz w:val="24"/>
          <w:szCs w:val="20"/>
        </w:rPr>
        <w:t>[</w:t>
      </w:r>
      <w:r w:rsidR="00E9752F">
        <w:rPr>
          <w:sz w:val="24"/>
          <w:szCs w:val="20"/>
        </w:rPr>
        <w:t>31]</w:t>
      </w:r>
      <w:r w:rsidR="00E9752F">
        <w:rPr>
          <w:rFonts w:hint="eastAsia"/>
          <w:sz w:val="24"/>
          <w:szCs w:val="20"/>
        </w:rPr>
        <w:t>。</w:t>
      </w:r>
      <w:r w:rsidRPr="0094696D">
        <w:rPr>
          <w:sz w:val="24"/>
          <w:szCs w:val="20"/>
        </w:rPr>
        <w:t>因此，键和四价铂的纳米载体有望于通过增加胞内有效药物浓度来实现顺铂耐药性的克服。</w:t>
      </w:r>
    </w:p>
    <w:p w14:paraId="124E774E" w14:textId="2B6E1599" w:rsidR="0094696D" w:rsidRPr="0094696D" w:rsidRDefault="0094696D" w:rsidP="00756C63">
      <w:pPr>
        <w:spacing w:line="360" w:lineRule="auto"/>
        <w:ind w:firstLineChars="200" w:firstLine="480"/>
        <w:jc w:val="both"/>
        <w:rPr>
          <w:sz w:val="24"/>
          <w:szCs w:val="20"/>
        </w:rPr>
      </w:pPr>
      <w:r w:rsidRPr="0094696D">
        <w:rPr>
          <w:rFonts w:hint="eastAsia"/>
          <w:sz w:val="24"/>
          <w:szCs w:val="20"/>
        </w:rPr>
        <w:lastRenderedPageBreak/>
        <w:t>此外，纳米颗粒渗透进入肿瘤深处最终到达肿瘤细胞的能力对于高效的癌症治疗是非常必要的</w:t>
      </w:r>
      <w:r w:rsidR="00E9752F">
        <w:rPr>
          <w:rFonts w:hint="eastAsia"/>
          <w:sz w:val="24"/>
          <w:szCs w:val="20"/>
        </w:rPr>
        <w:t>[</w:t>
      </w:r>
      <w:r w:rsidR="00E9752F">
        <w:rPr>
          <w:sz w:val="24"/>
          <w:szCs w:val="20"/>
        </w:rPr>
        <w:t>32-35]</w:t>
      </w:r>
      <w:r w:rsidRPr="0094696D">
        <w:rPr>
          <w:rFonts w:hint="eastAsia"/>
          <w:sz w:val="24"/>
          <w:szCs w:val="20"/>
        </w:rPr>
        <w:t>。相关文章报道，相比于表面负电性以及中性的脂质体，阳离子脂质体可以有效的靶向肿瘤血管，最终优先富集于实体瘤中</w:t>
      </w:r>
      <w:r w:rsidR="00E9752F">
        <w:rPr>
          <w:rFonts w:hint="eastAsia"/>
          <w:sz w:val="24"/>
          <w:szCs w:val="20"/>
        </w:rPr>
        <w:t>[</w:t>
      </w:r>
      <w:r w:rsidR="00E9752F">
        <w:rPr>
          <w:sz w:val="24"/>
          <w:szCs w:val="20"/>
        </w:rPr>
        <w:t>36,37]</w:t>
      </w:r>
      <w:r w:rsidRPr="0094696D">
        <w:rPr>
          <w:rFonts w:hint="eastAsia"/>
          <w:sz w:val="24"/>
          <w:szCs w:val="20"/>
        </w:rPr>
        <w:t>。同时，也有研究指出非吞噬性细胞可以更多的摄取正电性纳米颗粒</w:t>
      </w:r>
      <w:r w:rsidR="00E9752F">
        <w:rPr>
          <w:rFonts w:hint="eastAsia"/>
          <w:sz w:val="24"/>
          <w:szCs w:val="20"/>
        </w:rPr>
        <w:t>[</w:t>
      </w:r>
      <w:r w:rsidR="00E9752F">
        <w:rPr>
          <w:sz w:val="24"/>
          <w:szCs w:val="20"/>
        </w:rPr>
        <w:t>38,39]</w:t>
      </w:r>
      <w:r w:rsidRPr="0094696D">
        <w:rPr>
          <w:rFonts w:hint="eastAsia"/>
          <w:sz w:val="24"/>
          <w:szCs w:val="20"/>
        </w:rPr>
        <w:t>，而且摄取颗粒的程度随正电性而增加</w:t>
      </w:r>
      <w:r w:rsidR="00E9752F">
        <w:rPr>
          <w:rFonts w:hint="eastAsia"/>
          <w:sz w:val="24"/>
          <w:szCs w:val="20"/>
        </w:rPr>
        <w:t>[</w:t>
      </w:r>
      <w:r w:rsidR="00E9752F">
        <w:rPr>
          <w:sz w:val="24"/>
          <w:szCs w:val="20"/>
        </w:rPr>
        <w:t>40]</w:t>
      </w:r>
      <w:r w:rsidRPr="0094696D">
        <w:rPr>
          <w:rFonts w:hint="eastAsia"/>
          <w:sz w:val="24"/>
          <w:szCs w:val="20"/>
        </w:rPr>
        <w:t>。有趣的是，一些研究组发展了用于模拟与脂质膜相互作用的金纳米颗粒模型，结果显示金颗粒渗透的程度随着表面电荷密度而增加</w:t>
      </w:r>
      <w:r w:rsidR="00E9752F">
        <w:rPr>
          <w:rFonts w:hint="eastAsia"/>
          <w:sz w:val="24"/>
          <w:szCs w:val="20"/>
        </w:rPr>
        <w:t>[</w:t>
      </w:r>
      <w:r w:rsidR="00E9752F">
        <w:rPr>
          <w:sz w:val="24"/>
          <w:szCs w:val="20"/>
        </w:rPr>
        <w:t>41]</w:t>
      </w:r>
      <w:r w:rsidRPr="0094696D">
        <w:rPr>
          <w:rFonts w:hint="eastAsia"/>
          <w:sz w:val="24"/>
          <w:szCs w:val="20"/>
        </w:rPr>
        <w:t>。课题组前期工作显示，肿瘤部位的电荷由负到正的反转体系极大的增加了细胞摄取，最终实现了肿瘤细胞耐药性的克服</w:t>
      </w:r>
      <w:r w:rsidR="002608C3">
        <w:rPr>
          <w:rFonts w:hint="eastAsia"/>
          <w:sz w:val="24"/>
          <w:szCs w:val="20"/>
        </w:rPr>
        <w:t>[</w:t>
      </w:r>
      <w:r w:rsidR="002608C3">
        <w:rPr>
          <w:sz w:val="24"/>
          <w:szCs w:val="20"/>
        </w:rPr>
        <w:t>24]</w:t>
      </w:r>
      <w:r w:rsidRPr="0094696D">
        <w:rPr>
          <w:rFonts w:hint="eastAsia"/>
          <w:sz w:val="24"/>
          <w:szCs w:val="20"/>
        </w:rPr>
        <w:t>。因此，我们假设纳米载药体系中顺铂前药和阳离子成分的加入有望用于实现体内的肿瘤耐药的克服。为验证此概念，课题组研究发展了键合四价铂前药的聚乳酸衍生物，将其和聚乙二醇聚乳酸（</w:t>
      </w:r>
      <w:r w:rsidRPr="00756C63">
        <w:rPr>
          <w:i/>
          <w:sz w:val="24"/>
          <w:szCs w:val="20"/>
        </w:rPr>
        <w:t>m</w:t>
      </w:r>
      <w:r w:rsidRPr="0094696D">
        <w:rPr>
          <w:sz w:val="24"/>
          <w:szCs w:val="20"/>
        </w:rPr>
        <w:t>PEG-PLA</w:t>
      </w:r>
      <w:r w:rsidRPr="0094696D">
        <w:rPr>
          <w:sz w:val="24"/>
          <w:szCs w:val="20"/>
        </w:rPr>
        <w:t>）、阳离子型脂质</w:t>
      </w:r>
      <w:r w:rsidRPr="0094696D">
        <w:rPr>
          <w:sz w:val="24"/>
          <w:szCs w:val="20"/>
        </w:rPr>
        <w:t>DOTAP</w:t>
      </w:r>
      <w:r w:rsidRPr="0094696D">
        <w:rPr>
          <w:sz w:val="24"/>
          <w:szCs w:val="20"/>
        </w:rPr>
        <w:t>混合，通过单次乳化的方法，制备了以聚乙二醇为壳的纳米载体，同时使纳米颗粒表面带有正电性。获得的</w:t>
      </w:r>
      <w:r w:rsidRPr="0094696D">
        <w:rPr>
          <w:sz w:val="24"/>
          <w:szCs w:val="20"/>
        </w:rPr>
        <w:t>PEG</w:t>
      </w:r>
      <w:r w:rsidRPr="0094696D">
        <w:rPr>
          <w:sz w:val="24"/>
          <w:szCs w:val="20"/>
        </w:rPr>
        <w:t>化纳米载体一方面具有延长的体内循环时间，同时纳米颗粒的正电性促进耐药肿瘤细胞的摄取；纳米颗粒进入胞内后前药被还原至具有活性的低价态顺铂分子，从纳米载药体系中释放，有效提高药物在耐药肿瘤细胞的浓度，抑制顺铂</w:t>
      </w:r>
      <w:r w:rsidRPr="0094696D">
        <w:rPr>
          <w:rFonts w:hint="eastAsia"/>
          <w:sz w:val="24"/>
          <w:szCs w:val="20"/>
        </w:rPr>
        <w:t>耐药肺癌的生长。</w:t>
      </w:r>
    </w:p>
    <w:p w14:paraId="6743AC26" w14:textId="77777777" w:rsidR="0094696D" w:rsidRPr="0094696D" w:rsidRDefault="0094696D" w:rsidP="0085282E">
      <w:pPr>
        <w:pStyle w:val="ae"/>
        <w:spacing w:line="400" w:lineRule="exact"/>
        <w:ind w:firstLineChars="200" w:firstLine="480"/>
        <w:contextualSpacing/>
        <w:jc w:val="both"/>
        <w:rPr>
          <w:rFonts w:ascii="Times New Roman" w:hAnsi="Times New Roman"/>
          <w:sz w:val="24"/>
        </w:rPr>
      </w:pPr>
    </w:p>
    <w:p w14:paraId="2A300C37"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78" w:name="_Toc417553271"/>
      <w:bookmarkStart w:id="79" w:name="_Toc417861585"/>
      <w:bookmarkStart w:id="80" w:name="_Toc510694993"/>
      <w:r w:rsidRPr="000D5EDD">
        <w:rPr>
          <w:rFonts w:ascii="Times New Roman" w:hAnsi="Times New Roman"/>
          <w:b w:val="0"/>
          <w:sz w:val="28"/>
          <w:szCs w:val="28"/>
        </w:rPr>
        <w:t>2.2</w:t>
      </w:r>
      <w:r w:rsidRPr="000D5EDD">
        <w:rPr>
          <w:rFonts w:ascii="Times New Roman" w:hAnsi="Times New Roman"/>
          <w:b w:val="0"/>
          <w:sz w:val="28"/>
          <w:szCs w:val="28"/>
        </w:rPr>
        <w:t xml:space="preserve">　实验材料</w:t>
      </w:r>
      <w:bookmarkEnd w:id="76"/>
      <w:r w:rsidRPr="000D5EDD">
        <w:rPr>
          <w:rFonts w:ascii="Times New Roman" w:hAnsi="Times New Roman"/>
          <w:b w:val="0"/>
          <w:sz w:val="28"/>
          <w:szCs w:val="28"/>
        </w:rPr>
        <w:t>及方法</w:t>
      </w:r>
      <w:bookmarkEnd w:id="78"/>
      <w:bookmarkEnd w:id="79"/>
      <w:bookmarkEnd w:id="80"/>
    </w:p>
    <w:p w14:paraId="10516EBA"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81" w:name="_Toc261108668"/>
      <w:bookmarkStart w:id="82" w:name="_Toc305358287"/>
      <w:bookmarkStart w:id="83" w:name="_Toc306355196"/>
      <w:bookmarkStart w:id="84" w:name="_Toc369349130"/>
      <w:bookmarkStart w:id="85" w:name="_Toc417553272"/>
      <w:bookmarkStart w:id="86" w:name="_Toc417861586"/>
      <w:bookmarkStart w:id="87" w:name="_Toc510694994"/>
      <w:r w:rsidRPr="000D5EDD">
        <w:rPr>
          <w:rFonts w:eastAsia="黑体"/>
          <w:b w:val="0"/>
          <w:sz w:val="26"/>
          <w:szCs w:val="26"/>
        </w:rPr>
        <w:t>2.2.</w:t>
      </w:r>
      <w:bookmarkEnd w:id="81"/>
      <w:r w:rsidRPr="000D5EDD">
        <w:rPr>
          <w:rFonts w:eastAsia="黑体"/>
          <w:b w:val="0"/>
          <w:sz w:val="26"/>
          <w:szCs w:val="26"/>
        </w:rPr>
        <w:t>1</w:t>
      </w:r>
      <w:r w:rsidRPr="000D5EDD">
        <w:rPr>
          <w:rFonts w:eastAsia="黑体"/>
          <w:b w:val="0"/>
          <w:sz w:val="26"/>
          <w:szCs w:val="26"/>
        </w:rPr>
        <w:t xml:space="preserve">　</w:t>
      </w:r>
      <w:bookmarkEnd w:id="82"/>
      <w:bookmarkEnd w:id="83"/>
      <w:bookmarkEnd w:id="84"/>
      <w:bookmarkEnd w:id="85"/>
      <w:bookmarkEnd w:id="86"/>
      <w:r w:rsidR="0094696D" w:rsidRPr="0094696D">
        <w:rPr>
          <w:rFonts w:eastAsia="黑体"/>
          <w:b w:val="0"/>
          <w:sz w:val="26"/>
          <w:szCs w:val="26"/>
        </w:rPr>
        <w:t>主要材料</w:t>
      </w:r>
      <w:bookmarkEnd w:id="87"/>
    </w:p>
    <w:p w14:paraId="1F1199C2" w14:textId="68173D0A" w:rsidR="0085282E" w:rsidRPr="0094696D" w:rsidRDefault="0094696D" w:rsidP="0085282E">
      <w:pPr>
        <w:spacing w:line="400" w:lineRule="exact"/>
        <w:ind w:firstLineChars="200" w:firstLine="480"/>
        <w:contextualSpacing/>
        <w:jc w:val="both"/>
        <w:rPr>
          <w:sz w:val="24"/>
        </w:rPr>
      </w:pPr>
      <w:r w:rsidRPr="0094696D">
        <w:rPr>
          <w:rFonts w:hint="eastAsia"/>
          <w:sz w:val="24"/>
        </w:rPr>
        <w:t>聚乙二醇单甲醚（</w:t>
      </w:r>
      <w:r w:rsidRPr="0094696D">
        <w:rPr>
          <w:rFonts w:hint="eastAsia"/>
          <w:sz w:val="24"/>
        </w:rPr>
        <w:t>mPEG113,</w:t>
      </w:r>
      <w:r w:rsidR="00756C63">
        <w:rPr>
          <w:sz w:val="24"/>
        </w:rPr>
        <w:t xml:space="preserve"> </w:t>
      </w:r>
      <w:r w:rsidRPr="0094696D">
        <w:rPr>
          <w:rFonts w:hint="eastAsia"/>
          <w:sz w:val="24"/>
        </w:rPr>
        <w:t>Mn =5000 g/mol</w:t>
      </w:r>
      <w:r w:rsidRPr="0094696D">
        <w:rPr>
          <w:rFonts w:hint="eastAsia"/>
          <w:sz w:val="24"/>
        </w:rPr>
        <w:t>）</w:t>
      </w:r>
      <w:r w:rsidRPr="0094696D">
        <w:rPr>
          <w:rFonts w:hint="eastAsia"/>
          <w:sz w:val="24"/>
        </w:rPr>
        <w:t xml:space="preserve"> </w:t>
      </w:r>
      <w:r w:rsidRPr="0094696D">
        <w:rPr>
          <w:rFonts w:hint="eastAsia"/>
          <w:sz w:val="24"/>
        </w:rPr>
        <w:t>购自美国</w:t>
      </w:r>
      <w:r w:rsidRPr="0094696D">
        <w:rPr>
          <w:rFonts w:hint="eastAsia"/>
          <w:sz w:val="24"/>
        </w:rPr>
        <w:t xml:space="preserve">Sigma-Aldrich </w:t>
      </w:r>
      <w:r w:rsidRPr="0094696D">
        <w:rPr>
          <w:rFonts w:hint="eastAsia"/>
          <w:sz w:val="24"/>
        </w:rPr>
        <w:t>公司，使用前用甲苯共沸除水。外消旋丙交酯（</w:t>
      </w:r>
      <w:r w:rsidRPr="0094696D">
        <w:rPr>
          <w:rFonts w:hint="eastAsia"/>
          <w:sz w:val="24"/>
        </w:rPr>
        <w:t>D,L-LA</w:t>
      </w:r>
      <w:r w:rsidRPr="0094696D">
        <w:rPr>
          <w:rFonts w:hint="eastAsia"/>
          <w:sz w:val="24"/>
        </w:rPr>
        <w:t>）购自济南代罡生物科技有限公司，使用前通过</w:t>
      </w:r>
      <w:r w:rsidRPr="0094696D">
        <w:rPr>
          <w:rFonts w:hint="eastAsia"/>
          <w:sz w:val="24"/>
        </w:rPr>
        <w:t>100</w:t>
      </w:r>
      <w:r w:rsidRPr="0094696D">
        <w:rPr>
          <w:rFonts w:hint="eastAsia"/>
          <w:sz w:val="24"/>
        </w:rPr>
        <w:t>℃减压升华。以聚乙二醇单甲醚为引发剂，引发外消旋丙交酯聚合得到聚乙二醇聚乳酸</w:t>
      </w:r>
      <w:r w:rsidR="002608C3">
        <w:rPr>
          <w:rFonts w:hint="eastAsia"/>
          <w:sz w:val="24"/>
        </w:rPr>
        <w:t>[</w:t>
      </w:r>
      <w:r w:rsidR="002608C3">
        <w:rPr>
          <w:sz w:val="24"/>
        </w:rPr>
        <w:t>42]</w:t>
      </w:r>
      <w:r w:rsidRPr="0094696D">
        <w:rPr>
          <w:rFonts w:hint="eastAsia"/>
          <w:sz w:val="24"/>
        </w:rPr>
        <w:t>，疏水段中丙交酯的聚合物为</w:t>
      </w:r>
      <w:r w:rsidRPr="0094696D">
        <w:rPr>
          <w:rFonts w:hint="eastAsia"/>
          <w:sz w:val="24"/>
        </w:rPr>
        <w:t>56</w:t>
      </w:r>
      <w:r w:rsidRPr="0094696D">
        <w:rPr>
          <w:rFonts w:hint="eastAsia"/>
          <w:sz w:val="24"/>
        </w:rPr>
        <w:t>，嵌段分子量为</w:t>
      </w:r>
      <w:r w:rsidRPr="0094696D">
        <w:rPr>
          <w:rFonts w:hint="eastAsia"/>
          <w:sz w:val="24"/>
        </w:rPr>
        <w:t>8060 g/mol</w:t>
      </w:r>
      <w:r w:rsidRPr="0094696D">
        <w:rPr>
          <w:rFonts w:hint="eastAsia"/>
          <w:sz w:val="24"/>
        </w:rPr>
        <w:t>。外消旋丙交酯衍生物（</w:t>
      </w:r>
      <w:r w:rsidRPr="0094696D">
        <w:rPr>
          <w:rFonts w:hint="eastAsia"/>
          <w:sz w:val="24"/>
        </w:rPr>
        <w:t>3,6-</w:t>
      </w:r>
      <w:r w:rsidRPr="0094696D">
        <w:rPr>
          <w:rFonts w:hint="eastAsia"/>
          <w:sz w:val="24"/>
        </w:rPr>
        <w:t>苄氧基甲基</w:t>
      </w:r>
      <w:r w:rsidRPr="0094696D">
        <w:rPr>
          <w:rFonts w:hint="eastAsia"/>
          <w:sz w:val="24"/>
        </w:rPr>
        <w:t>-1,4-</w:t>
      </w:r>
      <w:r w:rsidRPr="0094696D">
        <w:rPr>
          <w:rFonts w:hint="eastAsia"/>
          <w:sz w:val="24"/>
        </w:rPr>
        <w:t>二恶烷</w:t>
      </w:r>
      <w:r w:rsidRPr="0094696D">
        <w:rPr>
          <w:rFonts w:hint="eastAsia"/>
          <w:sz w:val="24"/>
        </w:rPr>
        <w:t>-2,5-</w:t>
      </w:r>
      <w:r w:rsidRPr="0094696D">
        <w:rPr>
          <w:rFonts w:hint="eastAsia"/>
          <w:sz w:val="24"/>
        </w:rPr>
        <w:t>二酮）的制备按照文献的方法合成</w:t>
      </w:r>
      <w:r w:rsidR="002608C3">
        <w:rPr>
          <w:rFonts w:hint="eastAsia"/>
          <w:sz w:val="24"/>
        </w:rPr>
        <w:t>[</w:t>
      </w:r>
      <w:r w:rsidR="002608C3">
        <w:rPr>
          <w:sz w:val="24"/>
        </w:rPr>
        <w:t>43]</w:t>
      </w:r>
      <w:r w:rsidRPr="0094696D">
        <w:rPr>
          <w:rFonts w:hint="eastAsia"/>
          <w:sz w:val="24"/>
        </w:rPr>
        <w:t>。乳酸乙酯购自国药集团化学试剂有限公司，使用前经减压蒸馏纯化。</w:t>
      </w:r>
      <w:r w:rsidRPr="0094696D">
        <w:rPr>
          <w:rFonts w:hint="eastAsia"/>
          <w:sz w:val="24"/>
        </w:rPr>
        <w:t>N,N'-</w:t>
      </w:r>
      <w:r w:rsidRPr="0094696D">
        <w:rPr>
          <w:rFonts w:hint="eastAsia"/>
          <w:sz w:val="24"/>
        </w:rPr>
        <w:t>二异丙基碳二亚胺（</w:t>
      </w:r>
      <w:r w:rsidRPr="0094696D">
        <w:rPr>
          <w:rFonts w:hint="eastAsia"/>
          <w:sz w:val="24"/>
        </w:rPr>
        <w:t>DIC</w:t>
      </w:r>
      <w:r w:rsidRPr="0094696D">
        <w:rPr>
          <w:rFonts w:hint="eastAsia"/>
          <w:sz w:val="24"/>
        </w:rPr>
        <w:t>）、</w:t>
      </w:r>
      <w:r w:rsidRPr="0094696D">
        <w:rPr>
          <w:rFonts w:hint="eastAsia"/>
          <w:sz w:val="24"/>
        </w:rPr>
        <w:t>4-</w:t>
      </w:r>
      <w:r w:rsidRPr="0094696D">
        <w:rPr>
          <w:rFonts w:hint="eastAsia"/>
          <w:sz w:val="24"/>
        </w:rPr>
        <w:t>二甲氨基吡啶（</w:t>
      </w:r>
      <w:r w:rsidRPr="0094696D">
        <w:rPr>
          <w:rFonts w:hint="eastAsia"/>
          <w:sz w:val="24"/>
        </w:rPr>
        <w:t>DMAP</w:t>
      </w:r>
      <w:r w:rsidRPr="0094696D">
        <w:rPr>
          <w:rFonts w:hint="eastAsia"/>
          <w:sz w:val="24"/>
        </w:rPr>
        <w:t>）、谷胱甘肽（</w:t>
      </w:r>
      <w:r w:rsidRPr="0094696D">
        <w:rPr>
          <w:rFonts w:hint="eastAsia"/>
          <w:sz w:val="24"/>
        </w:rPr>
        <w:t>GSH</w:t>
      </w:r>
      <w:r w:rsidRPr="0094696D">
        <w:rPr>
          <w:rFonts w:hint="eastAsia"/>
          <w:sz w:val="24"/>
        </w:rPr>
        <w:t>）和罗丹明</w:t>
      </w:r>
      <w:r w:rsidRPr="0094696D">
        <w:rPr>
          <w:rFonts w:hint="eastAsia"/>
          <w:sz w:val="24"/>
        </w:rPr>
        <w:t>B</w:t>
      </w:r>
      <w:r w:rsidRPr="0094696D">
        <w:rPr>
          <w:rFonts w:hint="eastAsia"/>
          <w:sz w:val="24"/>
        </w:rPr>
        <w:t>（</w:t>
      </w:r>
      <w:r w:rsidRPr="0094696D">
        <w:rPr>
          <w:rFonts w:hint="eastAsia"/>
          <w:sz w:val="24"/>
        </w:rPr>
        <w:t>RhoB</w:t>
      </w:r>
      <w:r w:rsidRPr="0094696D">
        <w:rPr>
          <w:rFonts w:hint="eastAsia"/>
          <w:sz w:val="24"/>
        </w:rPr>
        <w:t>）购自阿拉丁试剂（上海）有限公司。辛酸亚锡（</w:t>
      </w:r>
      <w:r w:rsidRPr="0094696D">
        <w:rPr>
          <w:rFonts w:hint="eastAsia"/>
          <w:sz w:val="24"/>
        </w:rPr>
        <w:t>Sn(Oct)2</w:t>
      </w:r>
      <w:r w:rsidRPr="0094696D">
        <w:rPr>
          <w:rFonts w:hint="eastAsia"/>
          <w:sz w:val="24"/>
        </w:rPr>
        <w:t>）购自</w:t>
      </w:r>
      <w:r w:rsidRPr="0094696D">
        <w:rPr>
          <w:rFonts w:hint="eastAsia"/>
          <w:sz w:val="24"/>
        </w:rPr>
        <w:t xml:space="preserve">Sigma-Aldrich </w:t>
      </w:r>
      <w:r w:rsidRPr="0094696D">
        <w:rPr>
          <w:rFonts w:hint="eastAsia"/>
          <w:sz w:val="24"/>
        </w:rPr>
        <w:t>公司。氢氧化钯（</w:t>
      </w:r>
      <w:r w:rsidRPr="0094696D">
        <w:rPr>
          <w:rFonts w:hint="eastAsia"/>
          <w:sz w:val="24"/>
        </w:rPr>
        <w:t>Pd(OH)2/C</w:t>
      </w:r>
      <w:r w:rsidRPr="0094696D">
        <w:rPr>
          <w:rFonts w:hint="eastAsia"/>
          <w:sz w:val="24"/>
        </w:rPr>
        <w:t>）购自阿法埃莎公司。顺铂（</w:t>
      </w:r>
      <w:r w:rsidRPr="0094696D">
        <w:rPr>
          <w:rFonts w:hint="eastAsia"/>
          <w:sz w:val="24"/>
        </w:rPr>
        <w:t>Cisplatin</w:t>
      </w:r>
      <w:r w:rsidRPr="0094696D">
        <w:rPr>
          <w:rFonts w:hint="eastAsia"/>
          <w:sz w:val="24"/>
        </w:rPr>
        <w:t>）购自山东铂源化学有限公司。阳离子脂质</w:t>
      </w:r>
      <w:r w:rsidRPr="0094696D">
        <w:rPr>
          <w:rFonts w:hint="eastAsia"/>
          <w:sz w:val="24"/>
        </w:rPr>
        <w:t>1,2-</w:t>
      </w:r>
      <w:r w:rsidRPr="0094696D">
        <w:rPr>
          <w:rFonts w:hint="eastAsia"/>
          <w:sz w:val="24"/>
        </w:rPr>
        <w:t>二油酰</w:t>
      </w:r>
      <w:r w:rsidRPr="0094696D">
        <w:rPr>
          <w:rFonts w:hint="eastAsia"/>
          <w:sz w:val="24"/>
        </w:rPr>
        <w:lastRenderedPageBreak/>
        <w:t>基</w:t>
      </w:r>
      <w:r w:rsidRPr="0094696D">
        <w:rPr>
          <w:rFonts w:hint="eastAsia"/>
          <w:sz w:val="24"/>
        </w:rPr>
        <w:t>-3-</w:t>
      </w:r>
      <w:r w:rsidRPr="0094696D">
        <w:rPr>
          <w:rFonts w:hint="eastAsia"/>
          <w:sz w:val="24"/>
        </w:rPr>
        <w:t>三甲基丙烷（</w:t>
      </w:r>
      <w:r w:rsidRPr="0094696D">
        <w:rPr>
          <w:rFonts w:hint="eastAsia"/>
          <w:sz w:val="24"/>
        </w:rPr>
        <w:t>DOTAP</w:t>
      </w:r>
      <w:r w:rsidRPr="0094696D">
        <w:rPr>
          <w:rFonts w:hint="eastAsia"/>
          <w:sz w:val="24"/>
        </w:rPr>
        <w:t>）购自美国的</w:t>
      </w:r>
      <w:r w:rsidRPr="0094696D">
        <w:rPr>
          <w:rFonts w:hint="eastAsia"/>
          <w:sz w:val="24"/>
        </w:rPr>
        <w:t>Avanti Polar Lipids</w:t>
      </w:r>
      <w:r w:rsidRPr="0094696D">
        <w:rPr>
          <w:rFonts w:hint="eastAsia"/>
          <w:sz w:val="24"/>
        </w:rPr>
        <w:t>公司。噻唑兰（</w:t>
      </w:r>
      <w:r w:rsidRPr="0094696D">
        <w:rPr>
          <w:rFonts w:hint="eastAsia"/>
          <w:sz w:val="24"/>
        </w:rPr>
        <w:t>MTT</w:t>
      </w:r>
      <w:r w:rsidRPr="0094696D">
        <w:rPr>
          <w:rFonts w:hint="eastAsia"/>
          <w:sz w:val="24"/>
        </w:rPr>
        <w:t>）和抗坏血酸钠购自上海生工生物公司。细胞核染料</w:t>
      </w:r>
      <w:r w:rsidRPr="0094696D">
        <w:rPr>
          <w:rFonts w:hint="eastAsia"/>
          <w:sz w:val="24"/>
        </w:rPr>
        <w:t xml:space="preserve"> DAPI </w:t>
      </w:r>
      <w:r w:rsidRPr="0094696D">
        <w:rPr>
          <w:rFonts w:hint="eastAsia"/>
          <w:sz w:val="24"/>
        </w:rPr>
        <w:t>从中国碧云天公司购买。细胞凋亡检测试剂盒、增殖细胞核抗原抗体（</w:t>
      </w:r>
      <w:r w:rsidRPr="0094696D">
        <w:rPr>
          <w:rFonts w:hint="eastAsia"/>
          <w:sz w:val="24"/>
        </w:rPr>
        <w:t>PCNA</w:t>
      </w:r>
      <w:r w:rsidRPr="0094696D">
        <w:rPr>
          <w:rFonts w:hint="eastAsia"/>
          <w:sz w:val="24"/>
        </w:rPr>
        <w:t>抗体，</w:t>
      </w:r>
      <w:r w:rsidRPr="0094696D">
        <w:rPr>
          <w:rFonts w:hint="eastAsia"/>
          <w:sz w:val="24"/>
        </w:rPr>
        <w:t>mouse anti human</w:t>
      </w:r>
      <w:r w:rsidRPr="0094696D">
        <w:rPr>
          <w:rFonts w:hint="eastAsia"/>
          <w:sz w:val="24"/>
        </w:rPr>
        <w:t>）和</w:t>
      </w:r>
      <w:r w:rsidRPr="0094696D">
        <w:rPr>
          <w:rFonts w:hint="eastAsia"/>
          <w:sz w:val="24"/>
        </w:rPr>
        <w:t>TdT-mediated dUTP Nick-End Labeling</w:t>
      </w:r>
      <w:r w:rsidRPr="0094696D">
        <w:rPr>
          <w:rFonts w:hint="eastAsia"/>
          <w:sz w:val="24"/>
        </w:rPr>
        <w:t>（</w:t>
      </w:r>
      <w:r w:rsidRPr="0094696D">
        <w:rPr>
          <w:rFonts w:hint="eastAsia"/>
          <w:sz w:val="24"/>
        </w:rPr>
        <w:t>TUNEL</w:t>
      </w:r>
      <w:r w:rsidRPr="0094696D">
        <w:rPr>
          <w:rFonts w:hint="eastAsia"/>
          <w:sz w:val="24"/>
        </w:rPr>
        <w:t>）检测试剂盒购自瑞士罗氏公司。</w:t>
      </w:r>
    </w:p>
    <w:p w14:paraId="01446632"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88" w:name="_Toc369349134"/>
      <w:bookmarkStart w:id="89" w:name="_Toc417553273"/>
      <w:bookmarkStart w:id="90" w:name="_Toc417861587"/>
      <w:bookmarkStart w:id="91" w:name="_Toc510694995"/>
      <w:r w:rsidRPr="000D5EDD">
        <w:rPr>
          <w:rFonts w:eastAsia="黑体"/>
          <w:b w:val="0"/>
          <w:sz w:val="26"/>
          <w:szCs w:val="26"/>
        </w:rPr>
        <w:t>2.2.2</w:t>
      </w:r>
      <w:r w:rsidRPr="000D5EDD">
        <w:rPr>
          <w:rFonts w:eastAsia="黑体"/>
          <w:b w:val="0"/>
          <w:sz w:val="26"/>
          <w:szCs w:val="26"/>
        </w:rPr>
        <w:t xml:space="preserve">　</w:t>
      </w:r>
      <w:bookmarkEnd w:id="88"/>
      <w:bookmarkEnd w:id="89"/>
      <w:bookmarkEnd w:id="90"/>
      <w:r w:rsidR="0094696D" w:rsidRPr="0094696D">
        <w:rPr>
          <w:rFonts w:eastAsia="黑体" w:hint="eastAsia"/>
          <w:b w:val="0"/>
          <w:sz w:val="26"/>
          <w:szCs w:val="26"/>
        </w:rPr>
        <w:t>实验动物和肿瘤模型构建</w:t>
      </w:r>
      <w:bookmarkEnd w:id="91"/>
    </w:p>
    <w:p w14:paraId="381140EA" w14:textId="77777777" w:rsidR="0085282E" w:rsidRPr="000D5EDD" w:rsidRDefault="0094696D" w:rsidP="0085282E">
      <w:pPr>
        <w:spacing w:line="400" w:lineRule="exact"/>
        <w:ind w:firstLine="480"/>
        <w:contextualSpacing/>
        <w:jc w:val="both"/>
        <w:rPr>
          <w:bCs/>
          <w:sz w:val="24"/>
        </w:rPr>
      </w:pPr>
      <w:r w:rsidRPr="0094696D">
        <w:rPr>
          <w:rFonts w:hint="eastAsia"/>
          <w:sz w:val="24"/>
        </w:rPr>
        <w:t>6-8</w:t>
      </w:r>
      <w:r w:rsidRPr="0094696D">
        <w:rPr>
          <w:rFonts w:hint="eastAsia"/>
          <w:sz w:val="24"/>
        </w:rPr>
        <w:t>周龄的雌性</w:t>
      </w:r>
      <w:r w:rsidRPr="0094696D">
        <w:rPr>
          <w:rFonts w:hint="eastAsia"/>
          <w:sz w:val="24"/>
        </w:rPr>
        <w:t>BALB/c</w:t>
      </w:r>
      <w:r w:rsidRPr="0094696D">
        <w:rPr>
          <w:rFonts w:hint="eastAsia"/>
          <w:sz w:val="24"/>
        </w:rPr>
        <w:t>裸鼠和</w:t>
      </w:r>
      <w:r w:rsidRPr="0094696D">
        <w:rPr>
          <w:rFonts w:hint="eastAsia"/>
          <w:sz w:val="24"/>
        </w:rPr>
        <w:t>ICR</w:t>
      </w:r>
      <w:r w:rsidRPr="0094696D">
        <w:rPr>
          <w:rFonts w:hint="eastAsia"/>
          <w:sz w:val="24"/>
        </w:rPr>
        <w:t>小鼠，</w:t>
      </w:r>
      <w:r w:rsidRPr="0094696D">
        <w:rPr>
          <w:rFonts w:hint="eastAsia"/>
          <w:sz w:val="24"/>
        </w:rPr>
        <w:t>SPF</w:t>
      </w:r>
      <w:r w:rsidRPr="0094696D">
        <w:rPr>
          <w:rFonts w:hint="eastAsia"/>
          <w:sz w:val="24"/>
        </w:rPr>
        <w:t>级，购于北京华阜康生物生物科技股份有限公司。实验动物由中国科学技术大学实验动物中心饲养（</w:t>
      </w:r>
      <w:r w:rsidRPr="0094696D">
        <w:rPr>
          <w:rFonts w:hint="eastAsia"/>
          <w:sz w:val="24"/>
        </w:rPr>
        <w:t>SPF</w:t>
      </w:r>
      <w:r w:rsidRPr="0094696D">
        <w:rPr>
          <w:rFonts w:hint="eastAsia"/>
          <w:sz w:val="24"/>
        </w:rPr>
        <w:t>级，</w:t>
      </w:r>
      <w:r w:rsidRPr="0094696D">
        <w:rPr>
          <w:rFonts w:hint="eastAsia"/>
          <w:sz w:val="24"/>
        </w:rPr>
        <w:t xml:space="preserve">22 </w:t>
      </w:r>
      <w:r w:rsidRPr="00DF5467">
        <w:rPr>
          <w:sz w:val="24"/>
        </w:rPr>
        <w:t>℃</w:t>
      </w:r>
      <w:r w:rsidRPr="0094696D">
        <w:rPr>
          <w:rFonts w:hint="eastAsia"/>
          <w:sz w:val="24"/>
        </w:rPr>
        <w:t>，</w:t>
      </w:r>
      <w:r w:rsidRPr="0094696D">
        <w:rPr>
          <w:rFonts w:hint="eastAsia"/>
          <w:sz w:val="24"/>
        </w:rPr>
        <w:t>55</w:t>
      </w:r>
      <w:r w:rsidRPr="0094696D">
        <w:rPr>
          <w:rFonts w:hint="eastAsia"/>
          <w:sz w:val="24"/>
        </w:rPr>
        <w:t>％湿度，</w:t>
      </w:r>
      <w:r w:rsidRPr="0094696D">
        <w:rPr>
          <w:rFonts w:hint="eastAsia"/>
          <w:sz w:val="24"/>
        </w:rPr>
        <w:t>12</w:t>
      </w:r>
      <w:r w:rsidRPr="0094696D">
        <w:rPr>
          <w:rFonts w:hint="eastAsia"/>
          <w:sz w:val="24"/>
        </w:rPr>
        <w:t>小时白天</w:t>
      </w:r>
      <w:r w:rsidRPr="0094696D">
        <w:rPr>
          <w:rFonts w:hint="eastAsia"/>
          <w:sz w:val="24"/>
        </w:rPr>
        <w:t>/</w:t>
      </w:r>
      <w:r w:rsidRPr="0094696D">
        <w:rPr>
          <w:rFonts w:hint="eastAsia"/>
          <w:sz w:val="24"/>
        </w:rPr>
        <w:t>黑夜），</w:t>
      </w:r>
      <w:r>
        <w:rPr>
          <w:rFonts w:hint="eastAsia"/>
          <w:sz w:val="24"/>
        </w:rPr>
        <w:t>实验流程和小鼠处理过程遵循中国科学技术大学实验动物管理规范条例</w:t>
      </w:r>
      <w:r w:rsidR="0085282E" w:rsidRPr="000D5EDD">
        <w:rPr>
          <w:sz w:val="24"/>
        </w:rPr>
        <w:t>。</w:t>
      </w:r>
    </w:p>
    <w:p w14:paraId="08F4260E"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92" w:name="_Toc369349135"/>
      <w:bookmarkStart w:id="93" w:name="_Toc417553274"/>
      <w:bookmarkStart w:id="94" w:name="_Toc417861588"/>
      <w:bookmarkStart w:id="95" w:name="_Toc510694996"/>
      <w:r w:rsidRPr="000D5EDD">
        <w:rPr>
          <w:rFonts w:eastAsia="黑体"/>
          <w:b w:val="0"/>
          <w:sz w:val="26"/>
          <w:szCs w:val="26"/>
        </w:rPr>
        <w:t>2.2.3</w:t>
      </w:r>
      <w:r w:rsidRPr="000D5EDD">
        <w:rPr>
          <w:rFonts w:eastAsia="黑体"/>
          <w:b w:val="0"/>
          <w:sz w:val="26"/>
          <w:szCs w:val="26"/>
        </w:rPr>
        <w:t xml:space="preserve">　</w:t>
      </w:r>
      <w:bookmarkEnd w:id="92"/>
      <w:bookmarkEnd w:id="93"/>
      <w:bookmarkEnd w:id="94"/>
      <w:r w:rsidR="0094696D" w:rsidRPr="0094696D">
        <w:rPr>
          <w:rFonts w:eastAsia="黑体" w:hint="eastAsia"/>
          <w:b w:val="0"/>
          <w:sz w:val="26"/>
          <w:szCs w:val="26"/>
        </w:rPr>
        <w:t>细胞株</w:t>
      </w:r>
      <w:bookmarkEnd w:id="95"/>
    </w:p>
    <w:p w14:paraId="1964AC3F" w14:textId="7CD898E2" w:rsidR="0085282E" w:rsidRPr="000D5EDD" w:rsidRDefault="0094696D" w:rsidP="0085282E">
      <w:pPr>
        <w:spacing w:line="400" w:lineRule="exact"/>
        <w:ind w:firstLine="480"/>
        <w:contextualSpacing/>
        <w:jc w:val="both"/>
        <w:rPr>
          <w:color w:val="000000"/>
        </w:rPr>
      </w:pPr>
      <w:bookmarkStart w:id="96" w:name="_Toc417553275"/>
      <w:bookmarkStart w:id="97" w:name="_Toc417861589"/>
      <w:r w:rsidRPr="0094696D">
        <w:rPr>
          <w:rFonts w:hint="eastAsia"/>
          <w:sz w:val="24"/>
        </w:rPr>
        <w:t>人非小细胞肺癌细胞株</w:t>
      </w:r>
      <w:r w:rsidRPr="0094696D">
        <w:rPr>
          <w:rFonts w:hint="eastAsia"/>
          <w:sz w:val="24"/>
        </w:rPr>
        <w:t>A549</w:t>
      </w:r>
      <w:r w:rsidRPr="0094696D">
        <w:rPr>
          <w:rFonts w:hint="eastAsia"/>
          <w:sz w:val="24"/>
        </w:rPr>
        <w:t>细胞购自美国模式培养物集存库（</w:t>
      </w:r>
      <w:r w:rsidRPr="0094696D">
        <w:rPr>
          <w:rFonts w:hint="eastAsia"/>
          <w:sz w:val="24"/>
        </w:rPr>
        <w:t>ATCC</w:t>
      </w:r>
      <w:r w:rsidRPr="0094696D">
        <w:rPr>
          <w:rFonts w:hint="eastAsia"/>
          <w:sz w:val="24"/>
        </w:rPr>
        <w:t>，</w:t>
      </w:r>
      <w:r w:rsidRPr="0094696D">
        <w:rPr>
          <w:rFonts w:hint="eastAsia"/>
          <w:sz w:val="24"/>
        </w:rPr>
        <w:t>CCL-185</w:t>
      </w:r>
      <w:r w:rsidRPr="0094696D">
        <w:rPr>
          <w:rFonts w:hint="eastAsia"/>
          <w:sz w:val="24"/>
        </w:rPr>
        <w:t>），顺铂耐药性非小细胞肺癌细胞株</w:t>
      </w:r>
      <w:r w:rsidRPr="0094696D">
        <w:rPr>
          <w:rFonts w:hint="eastAsia"/>
          <w:sz w:val="24"/>
        </w:rPr>
        <w:t>A549R</w:t>
      </w:r>
      <w:r w:rsidRPr="0094696D">
        <w:rPr>
          <w:rFonts w:hint="eastAsia"/>
          <w:sz w:val="24"/>
        </w:rPr>
        <w:t>细胞购于上海复蒙基因生物科技有限公司（</w:t>
      </w:r>
      <w:r w:rsidRPr="0094696D">
        <w:rPr>
          <w:rFonts w:hint="eastAsia"/>
          <w:sz w:val="24"/>
        </w:rPr>
        <w:t>FMGbio</w:t>
      </w:r>
      <w:r w:rsidRPr="0094696D">
        <w:rPr>
          <w:rFonts w:hint="eastAsia"/>
          <w:sz w:val="24"/>
        </w:rPr>
        <w:t>），人胃癌细胞株</w:t>
      </w:r>
      <w:r w:rsidRPr="0094696D">
        <w:rPr>
          <w:rFonts w:hint="eastAsia"/>
          <w:sz w:val="24"/>
        </w:rPr>
        <w:t>SGC-7901</w:t>
      </w:r>
      <w:r w:rsidRPr="0094696D">
        <w:rPr>
          <w:rFonts w:hint="eastAsia"/>
          <w:sz w:val="24"/>
        </w:rPr>
        <w:t>和顺铂耐药的人胃癌细胞株</w:t>
      </w:r>
      <w:r w:rsidRPr="0094696D">
        <w:rPr>
          <w:rFonts w:hint="eastAsia"/>
          <w:sz w:val="24"/>
        </w:rPr>
        <w:t>SGC-7901/DDP</w:t>
      </w:r>
      <w:r w:rsidRPr="0094696D">
        <w:rPr>
          <w:rFonts w:hint="eastAsia"/>
          <w:sz w:val="24"/>
        </w:rPr>
        <w:t>购自凯基生物，人卵巢癌顺铂耐药细胞株购自中国典型培养物保藏中心，该细胞均使用</w:t>
      </w:r>
      <w:r w:rsidRPr="0094696D">
        <w:rPr>
          <w:rFonts w:hint="eastAsia"/>
          <w:sz w:val="24"/>
        </w:rPr>
        <w:t xml:space="preserve"> RPMI 1640</w:t>
      </w:r>
      <w:r w:rsidRPr="0094696D">
        <w:rPr>
          <w:rFonts w:hint="eastAsia"/>
          <w:sz w:val="24"/>
        </w:rPr>
        <w:t>培养基，含</w:t>
      </w:r>
      <w:r w:rsidRPr="0094696D">
        <w:rPr>
          <w:rFonts w:hint="eastAsia"/>
          <w:sz w:val="24"/>
        </w:rPr>
        <w:t>10%</w:t>
      </w:r>
      <w:r w:rsidRPr="0094696D">
        <w:rPr>
          <w:rFonts w:hint="eastAsia"/>
          <w:sz w:val="24"/>
        </w:rPr>
        <w:t>胎牛血清，置于</w:t>
      </w:r>
      <w:r w:rsidRPr="0094696D">
        <w:rPr>
          <w:rFonts w:hint="eastAsia"/>
          <w:sz w:val="24"/>
        </w:rPr>
        <w:t>5% CO</w:t>
      </w:r>
      <w:r w:rsidRPr="00DF5467">
        <w:rPr>
          <w:rFonts w:hint="eastAsia"/>
          <w:sz w:val="24"/>
          <w:vertAlign w:val="subscript"/>
        </w:rPr>
        <w:t>2</w:t>
      </w:r>
      <w:r w:rsidRPr="0094696D">
        <w:rPr>
          <w:rFonts w:hint="eastAsia"/>
          <w:sz w:val="24"/>
        </w:rPr>
        <w:t>、</w:t>
      </w:r>
      <w:r w:rsidRPr="0094696D">
        <w:rPr>
          <w:rFonts w:hint="eastAsia"/>
          <w:sz w:val="24"/>
        </w:rPr>
        <w:t>37</w:t>
      </w:r>
      <w:r w:rsidR="00DF5467">
        <w:rPr>
          <w:sz w:val="24"/>
        </w:rPr>
        <w:t xml:space="preserve"> </w:t>
      </w:r>
      <w:r w:rsidRPr="00DF5467">
        <w:rPr>
          <w:sz w:val="24"/>
        </w:rPr>
        <w:t>℃</w:t>
      </w:r>
      <w:r w:rsidRPr="0094696D">
        <w:rPr>
          <w:rFonts w:hint="eastAsia"/>
          <w:sz w:val="24"/>
        </w:rPr>
        <w:t>的条件下培养。稳定表达绿色荧光蛋白的顺铂耐药性非小细胞肺癌细胞株（</w:t>
      </w:r>
      <w:r w:rsidRPr="0094696D">
        <w:rPr>
          <w:rFonts w:hint="eastAsia"/>
          <w:sz w:val="24"/>
        </w:rPr>
        <w:t>A549R-GFP</w:t>
      </w:r>
      <w:r w:rsidRPr="0094696D">
        <w:rPr>
          <w:rFonts w:hint="eastAsia"/>
          <w:sz w:val="24"/>
        </w:rPr>
        <w:t>）按照文献的方法通过慢病毒转染得到</w:t>
      </w:r>
      <w:r w:rsidR="002608C3">
        <w:rPr>
          <w:rFonts w:hint="eastAsia"/>
          <w:sz w:val="24"/>
        </w:rPr>
        <w:t>[</w:t>
      </w:r>
      <w:r w:rsidR="002608C3">
        <w:rPr>
          <w:sz w:val="24"/>
        </w:rPr>
        <w:t>44]</w:t>
      </w:r>
      <w:r w:rsidRPr="0094696D">
        <w:rPr>
          <w:rFonts w:hint="eastAsia"/>
          <w:sz w:val="24"/>
        </w:rPr>
        <w:t>。其中，</w:t>
      </w:r>
      <w:r w:rsidRPr="0094696D">
        <w:rPr>
          <w:rFonts w:hint="eastAsia"/>
          <w:sz w:val="24"/>
        </w:rPr>
        <w:t>A549R</w:t>
      </w:r>
      <w:r w:rsidRPr="0094696D">
        <w:rPr>
          <w:rFonts w:hint="eastAsia"/>
          <w:sz w:val="24"/>
        </w:rPr>
        <w:t>和</w:t>
      </w:r>
      <w:r w:rsidRPr="0094696D">
        <w:rPr>
          <w:rFonts w:hint="eastAsia"/>
          <w:sz w:val="24"/>
        </w:rPr>
        <w:t>A549R-GFP</w:t>
      </w:r>
      <w:r w:rsidRPr="0094696D">
        <w:rPr>
          <w:rFonts w:hint="eastAsia"/>
          <w:sz w:val="24"/>
        </w:rPr>
        <w:t>细胞在日常培养过程中，培养基中加入终浓度为</w:t>
      </w:r>
      <w:r w:rsidRPr="0094696D">
        <w:rPr>
          <w:rFonts w:hint="eastAsia"/>
          <w:sz w:val="24"/>
        </w:rPr>
        <w:t>2</w:t>
      </w:r>
      <w:r w:rsidRPr="00DF5467">
        <w:rPr>
          <w:sz w:val="24"/>
        </w:rPr>
        <w:t xml:space="preserve"> μg/mL</w:t>
      </w:r>
      <w:r w:rsidRPr="0094696D">
        <w:rPr>
          <w:rFonts w:hint="eastAsia"/>
          <w:sz w:val="24"/>
        </w:rPr>
        <w:t>的顺铂以维持其耐药性，而在实验前</w:t>
      </w:r>
      <w:r w:rsidRPr="0094696D">
        <w:rPr>
          <w:rFonts w:hint="eastAsia"/>
          <w:sz w:val="24"/>
        </w:rPr>
        <w:t>3</w:t>
      </w:r>
      <w:r>
        <w:rPr>
          <w:rFonts w:hint="eastAsia"/>
          <w:sz w:val="24"/>
        </w:rPr>
        <w:t>周撤去顺铂，用不含药物的培养基培养</w:t>
      </w:r>
      <w:r w:rsidR="0085282E" w:rsidRPr="000D5EDD">
        <w:rPr>
          <w:sz w:val="24"/>
        </w:rPr>
        <w:t>。</w:t>
      </w:r>
    </w:p>
    <w:p w14:paraId="4630B977"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98" w:name="_Toc510694997"/>
      <w:r w:rsidRPr="000D5EDD">
        <w:rPr>
          <w:rFonts w:eastAsia="黑体"/>
          <w:b w:val="0"/>
          <w:sz w:val="26"/>
          <w:szCs w:val="26"/>
        </w:rPr>
        <w:t>2.2.4</w:t>
      </w:r>
      <w:r w:rsidRPr="000D5EDD">
        <w:rPr>
          <w:rFonts w:eastAsia="黑体"/>
          <w:b w:val="0"/>
          <w:sz w:val="26"/>
          <w:szCs w:val="26"/>
        </w:rPr>
        <w:t xml:space="preserve">　</w:t>
      </w:r>
      <w:r w:rsidR="0094696D" w:rsidRPr="0094696D">
        <w:rPr>
          <w:rFonts w:eastAsia="黑体" w:hint="eastAsia"/>
          <w:b w:val="0"/>
          <w:sz w:val="26"/>
          <w:szCs w:val="26"/>
        </w:rPr>
        <w:t>侧链羟基化修饰的聚乳酸（</w:t>
      </w:r>
      <w:r w:rsidR="0094696D" w:rsidRPr="0094696D">
        <w:rPr>
          <w:rFonts w:eastAsia="黑体" w:hint="eastAsia"/>
          <w:b w:val="0"/>
          <w:sz w:val="26"/>
          <w:szCs w:val="26"/>
        </w:rPr>
        <w:t>PLA-OH</w:t>
      </w:r>
      <w:r w:rsidR="0094696D" w:rsidRPr="0094696D">
        <w:rPr>
          <w:rFonts w:eastAsia="黑体" w:hint="eastAsia"/>
          <w:b w:val="0"/>
          <w:sz w:val="26"/>
          <w:szCs w:val="26"/>
        </w:rPr>
        <w:t>）的合成</w:t>
      </w:r>
      <w:bookmarkEnd w:id="98"/>
    </w:p>
    <w:p w14:paraId="5647D622" w14:textId="77777777" w:rsidR="0094696D" w:rsidRPr="0094696D" w:rsidRDefault="0094696D" w:rsidP="0094696D">
      <w:pPr>
        <w:autoSpaceDE w:val="0"/>
        <w:autoSpaceDN w:val="0"/>
        <w:adjustRightInd w:val="0"/>
        <w:spacing w:line="400" w:lineRule="exact"/>
        <w:ind w:firstLineChars="200" w:firstLine="480"/>
        <w:contextualSpacing/>
        <w:jc w:val="both"/>
        <w:rPr>
          <w:kern w:val="0"/>
          <w:sz w:val="24"/>
        </w:rPr>
      </w:pPr>
      <w:bookmarkStart w:id="99" w:name="_Toc417553276"/>
      <w:bookmarkStart w:id="100" w:name="_Toc417861590"/>
      <w:bookmarkEnd w:id="96"/>
      <w:bookmarkEnd w:id="97"/>
      <w:r w:rsidRPr="0094696D">
        <w:rPr>
          <w:rFonts w:hint="eastAsia"/>
          <w:kern w:val="0"/>
          <w:sz w:val="24"/>
        </w:rPr>
        <w:t>苄氧基修饰的聚乳酸均聚物是以乳酸乙酯为引发剂，在本体条件下引发开环聚合所得。具体合成过程如下：</w:t>
      </w:r>
    </w:p>
    <w:p w14:paraId="1CEEB045" w14:textId="77777777" w:rsidR="0094696D" w:rsidRPr="0094696D" w:rsidRDefault="0094696D" w:rsidP="0094696D">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预先将反应所需的圆底烧瓶进行真空条件下的火焰干燥，多次抽真空</w:t>
      </w:r>
      <w:r w:rsidRPr="0094696D">
        <w:rPr>
          <w:rFonts w:hint="eastAsia"/>
          <w:kern w:val="0"/>
          <w:sz w:val="24"/>
        </w:rPr>
        <w:t>-</w:t>
      </w:r>
      <w:r w:rsidRPr="0094696D">
        <w:rPr>
          <w:rFonts w:hint="eastAsia"/>
          <w:kern w:val="0"/>
          <w:sz w:val="24"/>
        </w:rPr>
        <w:t>充氮气循环处理，转入手套箱待用；</w:t>
      </w:r>
    </w:p>
    <w:p w14:paraId="0BECF959" w14:textId="21F3DD9E" w:rsidR="0094696D" w:rsidRPr="0094696D" w:rsidRDefault="0094696D" w:rsidP="0094696D">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向烧瓶中加入</w:t>
      </w:r>
      <w:r w:rsidRPr="0094696D">
        <w:rPr>
          <w:rFonts w:hint="eastAsia"/>
          <w:kern w:val="0"/>
          <w:sz w:val="24"/>
        </w:rPr>
        <w:t>LA-OBn</w:t>
      </w:r>
      <w:r w:rsidRPr="0094696D">
        <w:rPr>
          <w:rFonts w:hint="eastAsia"/>
          <w:kern w:val="0"/>
          <w:sz w:val="24"/>
        </w:rPr>
        <w:t>单体（</w:t>
      </w:r>
      <w:r w:rsidRPr="0094696D">
        <w:rPr>
          <w:rFonts w:hint="eastAsia"/>
          <w:kern w:val="0"/>
          <w:sz w:val="24"/>
        </w:rPr>
        <w:t>356.4 mg</w:t>
      </w:r>
      <w:r w:rsidRPr="0094696D">
        <w:rPr>
          <w:rFonts w:hint="eastAsia"/>
          <w:kern w:val="0"/>
          <w:sz w:val="24"/>
        </w:rPr>
        <w:t>，</w:t>
      </w:r>
      <w:r w:rsidRPr="0094696D">
        <w:rPr>
          <w:rFonts w:hint="eastAsia"/>
          <w:kern w:val="0"/>
          <w:sz w:val="24"/>
        </w:rPr>
        <w:t>1.0 eqv</w:t>
      </w:r>
      <w:r w:rsidRPr="0094696D">
        <w:rPr>
          <w:rFonts w:hint="eastAsia"/>
          <w:kern w:val="0"/>
          <w:sz w:val="24"/>
        </w:rPr>
        <w:t>）和</w:t>
      </w:r>
      <w:r w:rsidRPr="0094696D">
        <w:rPr>
          <w:rFonts w:hint="eastAsia"/>
          <w:kern w:val="0"/>
          <w:sz w:val="24"/>
        </w:rPr>
        <w:t>D,L-LA</w:t>
      </w:r>
      <w:r w:rsidRPr="0094696D">
        <w:rPr>
          <w:rFonts w:hint="eastAsia"/>
          <w:kern w:val="0"/>
          <w:sz w:val="24"/>
        </w:rPr>
        <w:t>（</w:t>
      </w:r>
      <w:r w:rsidRPr="0094696D">
        <w:rPr>
          <w:rFonts w:hint="eastAsia"/>
          <w:kern w:val="0"/>
          <w:sz w:val="24"/>
        </w:rPr>
        <w:t>1297.17 mg</w:t>
      </w:r>
      <w:r w:rsidRPr="0094696D">
        <w:rPr>
          <w:rFonts w:hint="eastAsia"/>
          <w:kern w:val="0"/>
          <w:sz w:val="24"/>
        </w:rPr>
        <w:t>，</w:t>
      </w:r>
      <w:r w:rsidRPr="0094696D">
        <w:rPr>
          <w:rFonts w:hint="eastAsia"/>
          <w:kern w:val="0"/>
          <w:sz w:val="24"/>
        </w:rPr>
        <w:t>9.0 eqv</w:t>
      </w:r>
      <w:r w:rsidRPr="0094696D">
        <w:rPr>
          <w:rFonts w:hint="eastAsia"/>
          <w:kern w:val="0"/>
          <w:sz w:val="24"/>
        </w:rPr>
        <w:t>），在手套箱中加热到</w:t>
      </w:r>
      <w:r w:rsidRPr="0094696D">
        <w:rPr>
          <w:rFonts w:hint="eastAsia"/>
          <w:kern w:val="0"/>
          <w:sz w:val="24"/>
        </w:rPr>
        <w:t>135</w:t>
      </w:r>
      <w:r w:rsidR="00DF5467">
        <w:rPr>
          <w:kern w:val="0"/>
          <w:sz w:val="24"/>
        </w:rPr>
        <w:t xml:space="preserve"> </w:t>
      </w:r>
      <w:r w:rsidRPr="00DF5467">
        <w:rPr>
          <w:kern w:val="0"/>
          <w:sz w:val="24"/>
        </w:rPr>
        <w:t>℃</w:t>
      </w:r>
      <w:r w:rsidRPr="0094696D">
        <w:rPr>
          <w:rFonts w:hint="eastAsia"/>
          <w:kern w:val="0"/>
          <w:sz w:val="24"/>
        </w:rPr>
        <w:t>，单体融化</w:t>
      </w:r>
      <w:r w:rsidRPr="0094696D">
        <w:rPr>
          <w:rFonts w:hint="eastAsia"/>
          <w:kern w:val="0"/>
          <w:sz w:val="24"/>
        </w:rPr>
        <w:t>0.5</w:t>
      </w:r>
      <w:r w:rsidRPr="0094696D">
        <w:rPr>
          <w:rFonts w:hint="eastAsia"/>
          <w:kern w:val="0"/>
          <w:sz w:val="24"/>
        </w:rPr>
        <w:t>小时，再加入辛酸亚锡（</w:t>
      </w:r>
      <w:r w:rsidRPr="0094696D">
        <w:rPr>
          <w:rFonts w:hint="eastAsia"/>
          <w:kern w:val="0"/>
          <w:sz w:val="24"/>
        </w:rPr>
        <w:t>10.0 mg</w:t>
      </w:r>
      <w:r w:rsidRPr="0094696D">
        <w:rPr>
          <w:rFonts w:hint="eastAsia"/>
          <w:kern w:val="0"/>
          <w:sz w:val="24"/>
        </w:rPr>
        <w:t>，</w:t>
      </w:r>
      <w:r w:rsidRPr="0094696D">
        <w:rPr>
          <w:rFonts w:hint="eastAsia"/>
          <w:kern w:val="0"/>
          <w:sz w:val="24"/>
        </w:rPr>
        <w:t>0.025 eqv</w:t>
      </w:r>
      <w:r w:rsidRPr="0094696D">
        <w:rPr>
          <w:rFonts w:hint="eastAsia"/>
          <w:kern w:val="0"/>
          <w:sz w:val="24"/>
        </w:rPr>
        <w:t>）和乳酸乙酯（</w:t>
      </w:r>
      <w:r w:rsidRPr="0094696D">
        <w:rPr>
          <w:rFonts w:hint="eastAsia"/>
          <w:kern w:val="0"/>
          <w:sz w:val="24"/>
        </w:rPr>
        <w:t>43.4 mg</w:t>
      </w:r>
      <w:r w:rsidRPr="0094696D">
        <w:rPr>
          <w:rFonts w:hint="eastAsia"/>
          <w:kern w:val="0"/>
          <w:sz w:val="24"/>
        </w:rPr>
        <w:t>，</w:t>
      </w:r>
      <w:r w:rsidRPr="0094696D">
        <w:rPr>
          <w:rFonts w:hint="eastAsia"/>
          <w:kern w:val="0"/>
          <w:sz w:val="24"/>
        </w:rPr>
        <w:t>0.37 eqv</w:t>
      </w:r>
      <w:r w:rsidRPr="0094696D">
        <w:rPr>
          <w:rFonts w:hint="eastAsia"/>
          <w:kern w:val="0"/>
          <w:sz w:val="24"/>
        </w:rPr>
        <w:t>）分别作为催化剂和引发剂，</w:t>
      </w:r>
      <w:r w:rsidRPr="0094696D">
        <w:rPr>
          <w:rFonts w:hint="eastAsia"/>
          <w:kern w:val="0"/>
          <w:sz w:val="24"/>
        </w:rPr>
        <w:t>135</w:t>
      </w:r>
      <w:r w:rsidR="00C53DB1">
        <w:rPr>
          <w:kern w:val="0"/>
          <w:sz w:val="24"/>
        </w:rPr>
        <w:t xml:space="preserve"> </w:t>
      </w:r>
      <w:r w:rsidR="00C53DB1" w:rsidRPr="00DF5467">
        <w:rPr>
          <w:kern w:val="0"/>
          <w:sz w:val="24"/>
        </w:rPr>
        <w:t>℃</w:t>
      </w:r>
      <w:r w:rsidRPr="0094696D">
        <w:rPr>
          <w:rFonts w:hint="eastAsia"/>
          <w:kern w:val="0"/>
          <w:sz w:val="24"/>
        </w:rPr>
        <w:t>搅拌</w:t>
      </w:r>
      <w:r w:rsidRPr="0094696D">
        <w:rPr>
          <w:rFonts w:hint="eastAsia"/>
          <w:kern w:val="0"/>
          <w:sz w:val="24"/>
        </w:rPr>
        <w:t>2</w:t>
      </w:r>
      <w:r w:rsidRPr="0094696D">
        <w:rPr>
          <w:rFonts w:hint="eastAsia"/>
          <w:kern w:val="0"/>
          <w:sz w:val="24"/>
        </w:rPr>
        <w:t>小时；</w:t>
      </w:r>
    </w:p>
    <w:p w14:paraId="1D267A3D" w14:textId="02085A0D" w:rsidR="0094696D" w:rsidRPr="0094696D" w:rsidRDefault="0094696D" w:rsidP="0094696D">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反应结束后产物溶解于氯仿中，用</w:t>
      </w:r>
      <w:r w:rsidRPr="0094696D">
        <w:rPr>
          <w:rFonts w:hint="eastAsia"/>
          <w:kern w:val="0"/>
          <w:sz w:val="24"/>
        </w:rPr>
        <w:t>0</w:t>
      </w:r>
      <w:r w:rsidR="00C53DB1">
        <w:rPr>
          <w:kern w:val="0"/>
          <w:sz w:val="24"/>
        </w:rPr>
        <w:t xml:space="preserve"> </w:t>
      </w:r>
      <w:r w:rsidR="00C53DB1" w:rsidRPr="00DF5467">
        <w:rPr>
          <w:kern w:val="0"/>
          <w:sz w:val="24"/>
        </w:rPr>
        <w:t>℃</w:t>
      </w:r>
      <w:r w:rsidRPr="0094696D">
        <w:rPr>
          <w:rFonts w:hint="eastAsia"/>
          <w:kern w:val="0"/>
          <w:sz w:val="24"/>
        </w:rPr>
        <w:t>的乙醚甲醇混合溶剂（乙醚</w:t>
      </w:r>
      <w:r w:rsidRPr="0094696D">
        <w:rPr>
          <w:rFonts w:hint="eastAsia"/>
          <w:kern w:val="0"/>
          <w:sz w:val="24"/>
        </w:rPr>
        <w:t>/</w:t>
      </w:r>
      <w:r w:rsidRPr="0094696D">
        <w:rPr>
          <w:rFonts w:hint="eastAsia"/>
          <w:kern w:val="0"/>
          <w:sz w:val="24"/>
        </w:rPr>
        <w:t>甲醇</w:t>
      </w:r>
      <w:r w:rsidRPr="0094696D">
        <w:rPr>
          <w:rFonts w:hint="eastAsia"/>
          <w:kern w:val="0"/>
          <w:sz w:val="24"/>
        </w:rPr>
        <w:t>=100/3</w:t>
      </w:r>
      <w:r w:rsidRPr="0094696D">
        <w:rPr>
          <w:rFonts w:hint="eastAsia"/>
          <w:kern w:val="0"/>
          <w:sz w:val="24"/>
        </w:rPr>
        <w:t>，</w:t>
      </w:r>
      <w:r w:rsidRPr="0094696D">
        <w:rPr>
          <w:rFonts w:hint="eastAsia"/>
          <w:kern w:val="0"/>
          <w:sz w:val="24"/>
        </w:rPr>
        <w:t>v/v</w:t>
      </w:r>
      <w:r w:rsidRPr="0094696D">
        <w:rPr>
          <w:rFonts w:hint="eastAsia"/>
          <w:kern w:val="0"/>
          <w:sz w:val="24"/>
        </w:rPr>
        <w:t>）沉淀两次，减压抽滤，收集沉淀，真空下除去有机溶剂至恒重，即得浅黄色产物（产率：</w:t>
      </w:r>
      <w:r w:rsidRPr="0094696D">
        <w:rPr>
          <w:rFonts w:hint="eastAsia"/>
          <w:kern w:val="0"/>
          <w:sz w:val="24"/>
        </w:rPr>
        <w:t>82.7%</w:t>
      </w:r>
      <w:r w:rsidRPr="0094696D">
        <w:rPr>
          <w:rFonts w:hint="eastAsia"/>
          <w:kern w:val="0"/>
          <w:sz w:val="24"/>
        </w:rPr>
        <w:t>）；</w:t>
      </w:r>
    </w:p>
    <w:p w14:paraId="682C44C2" w14:textId="6C1987E2" w:rsidR="0085282E" w:rsidRPr="000D5EDD" w:rsidRDefault="0094696D" w:rsidP="0094696D">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lastRenderedPageBreak/>
        <w:t>侧链苄氧基按照文献的方法通过氢氧化钯还原</w:t>
      </w:r>
      <w:r w:rsidR="00C53DB1">
        <w:rPr>
          <w:rFonts w:hint="eastAsia"/>
          <w:kern w:val="0"/>
          <w:sz w:val="24"/>
        </w:rPr>
        <w:t>[</w:t>
      </w:r>
      <w:r w:rsidR="00C53DB1">
        <w:rPr>
          <w:kern w:val="0"/>
          <w:sz w:val="24"/>
        </w:rPr>
        <w:t>43]</w:t>
      </w:r>
      <w:r w:rsidRPr="0094696D">
        <w:rPr>
          <w:rFonts w:hint="eastAsia"/>
          <w:kern w:val="0"/>
          <w:sz w:val="24"/>
        </w:rPr>
        <w:t>，过滤去除催化剂后将聚合物沉淀到冰乙醚中得到侧链羟基化修饰的聚乳酸均聚物（产率：</w:t>
      </w:r>
      <w:r w:rsidRPr="0094696D">
        <w:rPr>
          <w:rFonts w:hint="eastAsia"/>
          <w:kern w:val="0"/>
          <w:sz w:val="24"/>
        </w:rPr>
        <w:t>75.7%</w:t>
      </w:r>
      <w:r w:rsidRPr="0094696D">
        <w:rPr>
          <w:rFonts w:hint="eastAsia"/>
          <w:kern w:val="0"/>
          <w:sz w:val="24"/>
        </w:rPr>
        <w:t>）。</w:t>
      </w:r>
    </w:p>
    <w:p w14:paraId="0556B513"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01" w:name="_Toc510694998"/>
      <w:r w:rsidRPr="000D5EDD">
        <w:rPr>
          <w:rFonts w:eastAsia="黑体"/>
          <w:b w:val="0"/>
          <w:sz w:val="26"/>
          <w:szCs w:val="26"/>
        </w:rPr>
        <w:t>2.2.5</w:t>
      </w:r>
      <w:r w:rsidRPr="000D5EDD">
        <w:rPr>
          <w:rFonts w:eastAsia="黑体"/>
          <w:b w:val="0"/>
          <w:sz w:val="26"/>
          <w:szCs w:val="26"/>
        </w:rPr>
        <w:t xml:space="preserve">　</w:t>
      </w:r>
      <w:bookmarkStart w:id="102" w:name="_Toc417553277"/>
      <w:bookmarkStart w:id="103" w:name="_Toc417861591"/>
      <w:bookmarkEnd w:id="99"/>
      <w:bookmarkEnd w:id="100"/>
      <w:r w:rsidR="0094696D" w:rsidRPr="0094696D">
        <w:rPr>
          <w:rFonts w:eastAsia="黑体" w:hint="eastAsia"/>
          <w:b w:val="0"/>
          <w:sz w:val="26"/>
          <w:szCs w:val="26"/>
        </w:rPr>
        <w:t>侧链羟基化聚乳酸键合顺铂前药（</w:t>
      </w:r>
      <w:r w:rsidR="0094696D" w:rsidRPr="0094696D">
        <w:rPr>
          <w:rFonts w:eastAsia="黑体" w:hint="eastAsia"/>
          <w:b w:val="0"/>
          <w:sz w:val="26"/>
          <w:szCs w:val="26"/>
        </w:rPr>
        <w:t>PLA-Pt</w:t>
      </w:r>
      <w:r w:rsidR="0094696D" w:rsidRPr="0094696D">
        <w:rPr>
          <w:rFonts w:eastAsia="黑体" w:hint="eastAsia"/>
          <w:b w:val="0"/>
          <w:sz w:val="26"/>
          <w:szCs w:val="26"/>
        </w:rPr>
        <w:t>）的合成</w:t>
      </w:r>
      <w:bookmarkEnd w:id="101"/>
    </w:p>
    <w:p w14:paraId="6A6D5146" w14:textId="6703C1CE" w:rsidR="0085282E" w:rsidRPr="000D5EDD" w:rsidRDefault="0094696D" w:rsidP="0085282E">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四价铂（</w:t>
      </w:r>
      <w:r w:rsidRPr="0094696D">
        <w:rPr>
          <w:rFonts w:hint="eastAsia"/>
          <w:kern w:val="0"/>
          <w:sz w:val="24"/>
        </w:rPr>
        <w:t>Pt(IV)</w:t>
      </w:r>
      <w:r w:rsidRPr="0094696D">
        <w:rPr>
          <w:rFonts w:hint="eastAsia"/>
          <w:kern w:val="0"/>
          <w:sz w:val="24"/>
        </w:rPr>
        <w:t>）衍生物按照文献的方法制备</w:t>
      </w:r>
      <w:r w:rsidR="002608C3">
        <w:rPr>
          <w:rFonts w:hint="eastAsia"/>
          <w:kern w:val="0"/>
          <w:sz w:val="24"/>
        </w:rPr>
        <w:t>[</w:t>
      </w:r>
      <w:r w:rsidR="002608C3">
        <w:rPr>
          <w:kern w:val="0"/>
          <w:sz w:val="24"/>
        </w:rPr>
        <w:t>31]</w:t>
      </w:r>
      <w:r w:rsidRPr="0094696D">
        <w:rPr>
          <w:rFonts w:hint="eastAsia"/>
          <w:kern w:val="0"/>
          <w:sz w:val="24"/>
        </w:rPr>
        <w:t>。称取</w:t>
      </w:r>
      <w:r w:rsidRPr="0094696D">
        <w:rPr>
          <w:rFonts w:hint="eastAsia"/>
          <w:kern w:val="0"/>
          <w:sz w:val="24"/>
        </w:rPr>
        <w:t xml:space="preserve"> Pt(IV)</w:t>
      </w:r>
      <w:r w:rsidRPr="0094696D">
        <w:rPr>
          <w:rFonts w:hint="eastAsia"/>
          <w:kern w:val="0"/>
          <w:sz w:val="24"/>
        </w:rPr>
        <w:t>（</w:t>
      </w:r>
      <w:r w:rsidRPr="0094696D">
        <w:rPr>
          <w:rFonts w:hint="eastAsia"/>
          <w:kern w:val="0"/>
          <w:sz w:val="24"/>
        </w:rPr>
        <w:t>649.6 mg</w:t>
      </w:r>
      <w:r w:rsidRPr="0094696D">
        <w:rPr>
          <w:rFonts w:hint="eastAsia"/>
          <w:kern w:val="0"/>
          <w:sz w:val="24"/>
        </w:rPr>
        <w:t>，</w:t>
      </w:r>
      <w:r w:rsidRPr="0094696D">
        <w:rPr>
          <w:rFonts w:hint="eastAsia"/>
          <w:kern w:val="0"/>
          <w:sz w:val="24"/>
        </w:rPr>
        <w:t>1.5 eqv</w:t>
      </w:r>
      <w:r w:rsidRPr="0094696D">
        <w:rPr>
          <w:rFonts w:hint="eastAsia"/>
          <w:kern w:val="0"/>
          <w:sz w:val="24"/>
        </w:rPr>
        <w:t>）、</w:t>
      </w:r>
      <w:r w:rsidRPr="0094696D">
        <w:rPr>
          <w:rFonts w:hint="eastAsia"/>
          <w:kern w:val="0"/>
          <w:sz w:val="24"/>
        </w:rPr>
        <w:t>PLA-OH</w:t>
      </w:r>
      <w:r w:rsidRPr="0094696D">
        <w:rPr>
          <w:rFonts w:hint="eastAsia"/>
          <w:kern w:val="0"/>
          <w:sz w:val="24"/>
        </w:rPr>
        <w:t>（</w:t>
      </w:r>
      <w:r w:rsidRPr="0094696D">
        <w:rPr>
          <w:rFonts w:hint="eastAsia"/>
          <w:kern w:val="0"/>
          <w:sz w:val="24"/>
        </w:rPr>
        <w:t>350.0 mg</w:t>
      </w:r>
      <w:r w:rsidRPr="0094696D">
        <w:rPr>
          <w:rFonts w:hint="eastAsia"/>
          <w:kern w:val="0"/>
          <w:sz w:val="24"/>
        </w:rPr>
        <w:t>，</w:t>
      </w:r>
      <w:r w:rsidRPr="0094696D">
        <w:rPr>
          <w:rFonts w:hint="eastAsia"/>
          <w:kern w:val="0"/>
          <w:sz w:val="24"/>
        </w:rPr>
        <w:t>0.1 eqv</w:t>
      </w:r>
      <w:r w:rsidRPr="0094696D">
        <w:rPr>
          <w:rFonts w:hint="eastAsia"/>
          <w:kern w:val="0"/>
          <w:sz w:val="24"/>
        </w:rPr>
        <w:t>）、</w:t>
      </w:r>
      <w:r w:rsidRPr="0094696D">
        <w:rPr>
          <w:rFonts w:hint="eastAsia"/>
          <w:kern w:val="0"/>
          <w:sz w:val="24"/>
        </w:rPr>
        <w:t>N,N'-</w:t>
      </w:r>
      <w:r w:rsidRPr="0094696D">
        <w:rPr>
          <w:rFonts w:hint="eastAsia"/>
          <w:kern w:val="0"/>
          <w:sz w:val="24"/>
        </w:rPr>
        <w:t>二异丙基碳二亚胺（</w:t>
      </w:r>
      <w:r w:rsidRPr="0094696D">
        <w:rPr>
          <w:rFonts w:hint="eastAsia"/>
          <w:kern w:val="0"/>
          <w:sz w:val="24"/>
        </w:rPr>
        <w:t>DIC</w:t>
      </w:r>
      <w:r w:rsidRPr="0094696D">
        <w:rPr>
          <w:rFonts w:hint="eastAsia"/>
          <w:kern w:val="0"/>
          <w:sz w:val="24"/>
        </w:rPr>
        <w:t>，</w:t>
      </w:r>
      <w:r w:rsidRPr="0094696D">
        <w:rPr>
          <w:rFonts w:hint="eastAsia"/>
          <w:kern w:val="0"/>
          <w:sz w:val="24"/>
        </w:rPr>
        <w:t>189.3 mg</w:t>
      </w:r>
      <w:r w:rsidRPr="0094696D">
        <w:rPr>
          <w:rFonts w:hint="eastAsia"/>
          <w:kern w:val="0"/>
          <w:sz w:val="24"/>
        </w:rPr>
        <w:t>，</w:t>
      </w:r>
      <w:r w:rsidRPr="0094696D">
        <w:rPr>
          <w:rFonts w:hint="eastAsia"/>
          <w:kern w:val="0"/>
          <w:sz w:val="24"/>
        </w:rPr>
        <w:t>1.5 eqv</w:t>
      </w:r>
      <w:r w:rsidRPr="0094696D">
        <w:rPr>
          <w:rFonts w:hint="eastAsia"/>
          <w:kern w:val="0"/>
          <w:sz w:val="24"/>
        </w:rPr>
        <w:t>）和</w:t>
      </w:r>
      <w:r w:rsidR="00C53DB1">
        <w:rPr>
          <w:rFonts w:hint="eastAsia"/>
          <w:kern w:val="0"/>
          <w:sz w:val="24"/>
        </w:rPr>
        <w:t xml:space="preserve"> </w:t>
      </w:r>
      <w:r w:rsidRPr="0094696D">
        <w:rPr>
          <w:rFonts w:hint="eastAsia"/>
          <w:kern w:val="0"/>
          <w:sz w:val="24"/>
        </w:rPr>
        <w:t>4</w:t>
      </w:r>
      <w:r w:rsidR="00C53DB1">
        <w:rPr>
          <w:kern w:val="0"/>
          <w:sz w:val="24"/>
        </w:rPr>
        <w:t xml:space="preserve"> </w:t>
      </w:r>
      <w:r w:rsidRPr="0094696D">
        <w:rPr>
          <w:rFonts w:hint="eastAsia"/>
          <w:kern w:val="0"/>
          <w:sz w:val="24"/>
        </w:rPr>
        <w:t>-</w:t>
      </w:r>
      <w:r w:rsidRPr="0094696D">
        <w:rPr>
          <w:rFonts w:hint="eastAsia"/>
          <w:kern w:val="0"/>
          <w:sz w:val="24"/>
        </w:rPr>
        <w:t>二甲氨基吡啶（</w:t>
      </w:r>
      <w:r w:rsidRPr="0094696D">
        <w:rPr>
          <w:rFonts w:hint="eastAsia"/>
          <w:kern w:val="0"/>
          <w:sz w:val="24"/>
        </w:rPr>
        <w:t>DMAP,</w:t>
      </w:r>
      <w:r w:rsidR="00C53DB1">
        <w:rPr>
          <w:kern w:val="0"/>
          <w:sz w:val="24"/>
        </w:rPr>
        <w:t xml:space="preserve"> </w:t>
      </w:r>
      <w:r w:rsidRPr="0094696D">
        <w:rPr>
          <w:rFonts w:hint="eastAsia"/>
          <w:kern w:val="0"/>
          <w:sz w:val="24"/>
        </w:rPr>
        <w:t>61.1 mg</w:t>
      </w:r>
      <w:r w:rsidRPr="0094696D">
        <w:rPr>
          <w:rFonts w:hint="eastAsia"/>
          <w:kern w:val="0"/>
          <w:sz w:val="24"/>
        </w:rPr>
        <w:t>，</w:t>
      </w:r>
      <w:r w:rsidRPr="0094696D">
        <w:rPr>
          <w:rFonts w:hint="eastAsia"/>
          <w:kern w:val="0"/>
          <w:sz w:val="24"/>
        </w:rPr>
        <w:t>0.5 eqv</w:t>
      </w:r>
      <w:r w:rsidRPr="0094696D">
        <w:rPr>
          <w:rFonts w:hint="eastAsia"/>
          <w:kern w:val="0"/>
          <w:sz w:val="24"/>
        </w:rPr>
        <w:t>）并溶解于</w:t>
      </w:r>
      <w:r w:rsidRPr="0094696D">
        <w:rPr>
          <w:rFonts w:hint="eastAsia"/>
          <w:kern w:val="0"/>
          <w:sz w:val="24"/>
        </w:rPr>
        <w:t>10 mL</w:t>
      </w:r>
      <w:r w:rsidRPr="0094696D">
        <w:rPr>
          <w:rFonts w:hint="eastAsia"/>
          <w:kern w:val="0"/>
          <w:sz w:val="24"/>
        </w:rPr>
        <w:t>二甲亚砜中，在室温、避光条件下搅拌</w:t>
      </w:r>
      <w:r w:rsidRPr="0094696D">
        <w:rPr>
          <w:rFonts w:hint="eastAsia"/>
          <w:kern w:val="0"/>
          <w:sz w:val="24"/>
        </w:rPr>
        <w:t>12</w:t>
      </w:r>
      <w:r w:rsidRPr="0094696D">
        <w:rPr>
          <w:rFonts w:hint="eastAsia"/>
          <w:kern w:val="0"/>
          <w:sz w:val="24"/>
        </w:rPr>
        <w:t>小时，然后多次沉淀到二氯甲烷中，所得滤液浓缩后沉淀到乙醚中（产率：</w:t>
      </w:r>
      <w:r w:rsidRPr="0094696D">
        <w:rPr>
          <w:rFonts w:hint="eastAsia"/>
          <w:kern w:val="0"/>
          <w:sz w:val="24"/>
        </w:rPr>
        <w:t>78.9%</w:t>
      </w:r>
      <w:r w:rsidRPr="0094696D">
        <w:rPr>
          <w:rFonts w:hint="eastAsia"/>
          <w:kern w:val="0"/>
          <w:sz w:val="24"/>
        </w:rPr>
        <w:t>）。</w:t>
      </w:r>
    </w:p>
    <w:p w14:paraId="7ED3CD2F"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04" w:name="_Toc510694999"/>
      <w:r w:rsidRPr="000D5EDD">
        <w:rPr>
          <w:rFonts w:eastAsia="黑体"/>
          <w:b w:val="0"/>
          <w:sz w:val="26"/>
          <w:szCs w:val="26"/>
        </w:rPr>
        <w:t>2.2.6</w:t>
      </w:r>
      <w:r w:rsidRPr="000D5EDD">
        <w:rPr>
          <w:rFonts w:eastAsia="黑体"/>
          <w:b w:val="0"/>
          <w:sz w:val="26"/>
          <w:szCs w:val="26"/>
        </w:rPr>
        <w:t xml:space="preserve">　</w:t>
      </w:r>
      <w:bookmarkEnd w:id="102"/>
      <w:bookmarkEnd w:id="103"/>
      <w:r w:rsidR="0094696D" w:rsidRPr="0094696D">
        <w:rPr>
          <w:rFonts w:eastAsia="黑体" w:hint="eastAsia"/>
          <w:b w:val="0"/>
          <w:sz w:val="26"/>
          <w:szCs w:val="26"/>
        </w:rPr>
        <w:t>罗丹明</w:t>
      </w:r>
      <w:r w:rsidR="0094696D" w:rsidRPr="0094696D">
        <w:rPr>
          <w:rFonts w:eastAsia="黑体" w:hint="eastAsia"/>
          <w:b w:val="0"/>
          <w:sz w:val="26"/>
          <w:szCs w:val="26"/>
        </w:rPr>
        <w:t>B</w:t>
      </w:r>
      <w:r w:rsidR="0094696D" w:rsidRPr="0094696D">
        <w:rPr>
          <w:rFonts w:eastAsia="黑体" w:hint="eastAsia"/>
          <w:b w:val="0"/>
          <w:sz w:val="26"/>
          <w:szCs w:val="26"/>
        </w:rPr>
        <w:t>标记的聚乳酸（</w:t>
      </w:r>
      <w:r w:rsidR="0094696D" w:rsidRPr="0094696D">
        <w:rPr>
          <w:rFonts w:eastAsia="黑体" w:hint="eastAsia"/>
          <w:b w:val="0"/>
          <w:sz w:val="26"/>
          <w:szCs w:val="26"/>
        </w:rPr>
        <w:t>PLA-RhoB</w:t>
      </w:r>
      <w:r w:rsidR="0094696D" w:rsidRPr="0094696D">
        <w:rPr>
          <w:rFonts w:eastAsia="黑体" w:hint="eastAsia"/>
          <w:b w:val="0"/>
          <w:sz w:val="26"/>
          <w:szCs w:val="26"/>
        </w:rPr>
        <w:t>）的合成</w:t>
      </w:r>
      <w:bookmarkEnd w:id="104"/>
    </w:p>
    <w:p w14:paraId="1E736D5A" w14:textId="05F1936E" w:rsidR="0085282E" w:rsidRPr="000D5EDD" w:rsidRDefault="0094696D" w:rsidP="0085282E">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称取</w:t>
      </w:r>
      <w:r w:rsidRPr="0094696D">
        <w:rPr>
          <w:rFonts w:hint="eastAsia"/>
          <w:kern w:val="0"/>
          <w:sz w:val="24"/>
        </w:rPr>
        <w:t xml:space="preserve"> PLA-OH</w:t>
      </w:r>
      <w:r w:rsidRPr="0094696D">
        <w:rPr>
          <w:rFonts w:hint="eastAsia"/>
          <w:kern w:val="0"/>
          <w:sz w:val="24"/>
        </w:rPr>
        <w:t>（</w:t>
      </w:r>
      <w:r w:rsidRPr="0094696D">
        <w:rPr>
          <w:rFonts w:hint="eastAsia"/>
          <w:kern w:val="0"/>
          <w:sz w:val="24"/>
        </w:rPr>
        <w:t>700 mg</w:t>
      </w:r>
      <w:r w:rsidRPr="0094696D">
        <w:rPr>
          <w:rFonts w:hint="eastAsia"/>
          <w:kern w:val="0"/>
          <w:sz w:val="24"/>
        </w:rPr>
        <w:t>，</w:t>
      </w:r>
      <w:r w:rsidRPr="0094696D">
        <w:rPr>
          <w:rFonts w:hint="eastAsia"/>
          <w:kern w:val="0"/>
          <w:sz w:val="24"/>
        </w:rPr>
        <w:t xml:space="preserve"> 0.2 eqv</w:t>
      </w:r>
      <w:r w:rsidRPr="0094696D">
        <w:rPr>
          <w:rFonts w:hint="eastAsia"/>
          <w:kern w:val="0"/>
          <w:sz w:val="24"/>
        </w:rPr>
        <w:t>）、</w:t>
      </w:r>
      <w:r w:rsidRPr="0094696D">
        <w:rPr>
          <w:rFonts w:hint="eastAsia"/>
          <w:kern w:val="0"/>
          <w:sz w:val="24"/>
        </w:rPr>
        <w:t xml:space="preserve"> RhoB</w:t>
      </w:r>
      <w:r w:rsidRPr="0094696D">
        <w:rPr>
          <w:rFonts w:hint="eastAsia"/>
          <w:kern w:val="0"/>
          <w:sz w:val="24"/>
        </w:rPr>
        <w:t>（</w:t>
      </w:r>
      <w:r w:rsidRPr="0094696D">
        <w:rPr>
          <w:rFonts w:hint="eastAsia"/>
          <w:kern w:val="0"/>
          <w:sz w:val="24"/>
        </w:rPr>
        <w:t>1437.0 mg</w:t>
      </w:r>
      <w:r w:rsidRPr="0094696D">
        <w:rPr>
          <w:rFonts w:hint="eastAsia"/>
          <w:kern w:val="0"/>
          <w:sz w:val="24"/>
        </w:rPr>
        <w:t>，</w:t>
      </w:r>
      <w:r w:rsidRPr="0094696D">
        <w:rPr>
          <w:rFonts w:hint="eastAsia"/>
          <w:kern w:val="0"/>
          <w:sz w:val="24"/>
        </w:rPr>
        <w:t xml:space="preserve"> 3.0 eqv</w:t>
      </w:r>
      <w:r w:rsidRPr="0094696D">
        <w:rPr>
          <w:rFonts w:hint="eastAsia"/>
          <w:kern w:val="0"/>
          <w:sz w:val="24"/>
        </w:rPr>
        <w:t>）、</w:t>
      </w:r>
      <w:r w:rsidRPr="0094696D">
        <w:rPr>
          <w:rFonts w:hint="eastAsia"/>
          <w:kern w:val="0"/>
          <w:sz w:val="24"/>
        </w:rPr>
        <w:t>N,N-</w:t>
      </w:r>
      <w:r w:rsidRPr="0094696D">
        <w:rPr>
          <w:rFonts w:hint="eastAsia"/>
          <w:kern w:val="0"/>
          <w:sz w:val="24"/>
        </w:rPr>
        <w:t>二异丙基碳二亚胺（</w:t>
      </w:r>
      <w:r w:rsidRPr="0094696D">
        <w:rPr>
          <w:rFonts w:hint="eastAsia"/>
          <w:kern w:val="0"/>
          <w:sz w:val="24"/>
        </w:rPr>
        <w:t>DIC</w:t>
      </w:r>
      <w:r w:rsidRPr="0094696D">
        <w:rPr>
          <w:rFonts w:hint="eastAsia"/>
          <w:kern w:val="0"/>
          <w:sz w:val="24"/>
        </w:rPr>
        <w:t>，</w:t>
      </w:r>
      <w:r w:rsidRPr="0094696D">
        <w:rPr>
          <w:rFonts w:hint="eastAsia"/>
          <w:kern w:val="0"/>
          <w:sz w:val="24"/>
        </w:rPr>
        <w:t xml:space="preserve"> 378.6 g</w:t>
      </w:r>
      <w:r w:rsidRPr="0094696D">
        <w:rPr>
          <w:rFonts w:hint="eastAsia"/>
          <w:kern w:val="0"/>
          <w:sz w:val="24"/>
        </w:rPr>
        <w:t>，</w:t>
      </w:r>
      <w:r w:rsidRPr="0094696D">
        <w:rPr>
          <w:rFonts w:hint="eastAsia"/>
          <w:kern w:val="0"/>
          <w:sz w:val="24"/>
        </w:rPr>
        <w:t xml:space="preserve"> 3.0 eqv</w:t>
      </w:r>
      <w:r w:rsidRPr="0094696D">
        <w:rPr>
          <w:rFonts w:hint="eastAsia"/>
          <w:kern w:val="0"/>
          <w:sz w:val="24"/>
        </w:rPr>
        <w:t>）和</w:t>
      </w:r>
      <w:r w:rsidRPr="0094696D">
        <w:rPr>
          <w:rFonts w:hint="eastAsia"/>
          <w:kern w:val="0"/>
          <w:sz w:val="24"/>
        </w:rPr>
        <w:t>4-</w:t>
      </w:r>
      <w:r w:rsidRPr="0094696D">
        <w:rPr>
          <w:rFonts w:hint="eastAsia"/>
          <w:kern w:val="0"/>
          <w:sz w:val="24"/>
        </w:rPr>
        <w:t>二甲氨基吡啶（</w:t>
      </w:r>
      <w:r w:rsidRPr="0094696D">
        <w:rPr>
          <w:rFonts w:hint="eastAsia"/>
          <w:kern w:val="0"/>
          <w:sz w:val="24"/>
        </w:rPr>
        <w:t>DMAP</w:t>
      </w:r>
      <w:r w:rsidRPr="0094696D">
        <w:rPr>
          <w:rFonts w:hint="eastAsia"/>
          <w:kern w:val="0"/>
          <w:sz w:val="24"/>
        </w:rPr>
        <w:t>，</w:t>
      </w:r>
      <w:r w:rsidRPr="0094696D">
        <w:rPr>
          <w:rFonts w:hint="eastAsia"/>
          <w:kern w:val="0"/>
          <w:sz w:val="24"/>
        </w:rPr>
        <w:t xml:space="preserve"> 122.2 mg</w:t>
      </w:r>
      <w:r w:rsidRPr="0094696D">
        <w:rPr>
          <w:rFonts w:hint="eastAsia"/>
          <w:kern w:val="0"/>
          <w:sz w:val="24"/>
        </w:rPr>
        <w:t>，</w:t>
      </w:r>
      <w:r w:rsidRPr="0094696D">
        <w:rPr>
          <w:rFonts w:hint="eastAsia"/>
          <w:kern w:val="0"/>
          <w:sz w:val="24"/>
        </w:rPr>
        <w:t>1.0 eqv</w:t>
      </w:r>
      <w:r w:rsidRPr="0094696D">
        <w:rPr>
          <w:rFonts w:hint="eastAsia"/>
          <w:kern w:val="0"/>
          <w:sz w:val="24"/>
        </w:rPr>
        <w:t>）并溶解于</w:t>
      </w:r>
      <w:r w:rsidRPr="0094696D">
        <w:rPr>
          <w:rFonts w:hint="eastAsia"/>
          <w:kern w:val="0"/>
          <w:sz w:val="24"/>
        </w:rPr>
        <w:t>N,N-</w:t>
      </w:r>
      <w:r w:rsidRPr="0094696D">
        <w:rPr>
          <w:rFonts w:hint="eastAsia"/>
          <w:kern w:val="0"/>
          <w:sz w:val="24"/>
        </w:rPr>
        <w:t>二甲基甲酰胺中，在室温、避光条件下反应</w:t>
      </w:r>
      <w:r w:rsidRPr="0094696D">
        <w:rPr>
          <w:rFonts w:hint="eastAsia"/>
          <w:kern w:val="0"/>
          <w:sz w:val="24"/>
        </w:rPr>
        <w:t>48 h</w:t>
      </w:r>
      <w:r w:rsidRPr="0094696D">
        <w:rPr>
          <w:rFonts w:hint="eastAsia"/>
          <w:kern w:val="0"/>
          <w:sz w:val="24"/>
        </w:rPr>
        <w:t>。待反应结束后，</w:t>
      </w:r>
      <w:r w:rsidR="002608C3">
        <w:rPr>
          <w:rFonts w:hint="eastAsia"/>
          <w:kern w:val="0"/>
          <w:sz w:val="24"/>
        </w:rPr>
        <w:t>按照文献方法</w:t>
      </w:r>
      <w:r w:rsidR="002608C3">
        <w:rPr>
          <w:rFonts w:hint="eastAsia"/>
          <w:kern w:val="0"/>
          <w:sz w:val="24"/>
        </w:rPr>
        <w:t>[</w:t>
      </w:r>
      <w:r w:rsidR="002608C3">
        <w:rPr>
          <w:kern w:val="0"/>
          <w:sz w:val="24"/>
        </w:rPr>
        <w:t>45]</w:t>
      </w:r>
      <w:r w:rsidRPr="0094696D">
        <w:rPr>
          <w:rFonts w:hint="eastAsia"/>
          <w:kern w:val="0"/>
          <w:sz w:val="24"/>
        </w:rPr>
        <w:t>将反应液在</w:t>
      </w:r>
      <w:r w:rsidRPr="0094696D">
        <w:rPr>
          <w:rFonts w:hint="eastAsia"/>
          <w:kern w:val="0"/>
          <w:sz w:val="24"/>
        </w:rPr>
        <w:t>N,N-</w:t>
      </w:r>
      <w:r w:rsidRPr="0094696D">
        <w:rPr>
          <w:rFonts w:hint="eastAsia"/>
          <w:kern w:val="0"/>
          <w:sz w:val="24"/>
        </w:rPr>
        <w:t>二甲基甲酰胺中透析（透析袋截留分子量</w:t>
      </w:r>
      <w:r w:rsidRPr="0094696D">
        <w:rPr>
          <w:rFonts w:hint="eastAsia"/>
          <w:kern w:val="0"/>
          <w:sz w:val="24"/>
        </w:rPr>
        <w:t>1000 Da</w:t>
      </w:r>
      <w:r w:rsidRPr="0094696D">
        <w:rPr>
          <w:rFonts w:hint="eastAsia"/>
          <w:kern w:val="0"/>
          <w:sz w:val="24"/>
        </w:rPr>
        <w:t>）以除去未参与反应的</w:t>
      </w:r>
      <w:r w:rsidRPr="0094696D">
        <w:rPr>
          <w:rFonts w:hint="eastAsia"/>
          <w:kern w:val="0"/>
          <w:sz w:val="24"/>
        </w:rPr>
        <w:t>RhoB</w:t>
      </w:r>
      <w:r w:rsidRPr="0094696D">
        <w:rPr>
          <w:rFonts w:hint="eastAsia"/>
          <w:kern w:val="0"/>
          <w:sz w:val="24"/>
        </w:rPr>
        <w:t>，透析结束后将最终产物真空干燥至恒重即得</w:t>
      </w:r>
      <w:r w:rsidRPr="0094696D">
        <w:rPr>
          <w:rFonts w:hint="eastAsia"/>
          <w:kern w:val="0"/>
          <w:sz w:val="24"/>
        </w:rPr>
        <w:t>PCL-RhoB</w:t>
      </w:r>
      <w:r w:rsidRPr="0094696D">
        <w:rPr>
          <w:rFonts w:hint="eastAsia"/>
          <w:kern w:val="0"/>
          <w:sz w:val="24"/>
        </w:rPr>
        <w:t>（深红色固体，产率</w:t>
      </w:r>
      <w:r w:rsidRPr="0094696D">
        <w:rPr>
          <w:rFonts w:hint="eastAsia"/>
          <w:kern w:val="0"/>
          <w:sz w:val="24"/>
        </w:rPr>
        <w:t>76.2%</w:t>
      </w:r>
      <w:r>
        <w:rPr>
          <w:rFonts w:hint="eastAsia"/>
          <w:kern w:val="0"/>
          <w:sz w:val="24"/>
        </w:rPr>
        <w:t>）</w:t>
      </w:r>
      <w:r w:rsidR="0085282E" w:rsidRPr="000D5EDD">
        <w:rPr>
          <w:kern w:val="0"/>
          <w:sz w:val="24"/>
        </w:rPr>
        <w:t>。</w:t>
      </w:r>
    </w:p>
    <w:p w14:paraId="4D36D11D"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05" w:name="_Toc417553278"/>
      <w:bookmarkStart w:id="106" w:name="_Toc417861592"/>
      <w:bookmarkStart w:id="107" w:name="_Toc510695000"/>
      <w:r w:rsidRPr="000D5EDD">
        <w:rPr>
          <w:rFonts w:eastAsia="黑体"/>
          <w:b w:val="0"/>
          <w:sz w:val="26"/>
          <w:szCs w:val="26"/>
        </w:rPr>
        <w:t>2.2.7</w:t>
      </w:r>
      <w:r w:rsidRPr="000D5EDD">
        <w:rPr>
          <w:rFonts w:eastAsia="黑体"/>
          <w:b w:val="0"/>
          <w:sz w:val="26"/>
          <w:szCs w:val="26"/>
        </w:rPr>
        <w:t xml:space="preserve">　</w:t>
      </w:r>
      <w:bookmarkEnd w:id="105"/>
      <w:bookmarkEnd w:id="106"/>
      <w:r w:rsidR="0094696D" w:rsidRPr="0094696D">
        <w:rPr>
          <w:rFonts w:eastAsia="黑体" w:hint="eastAsia"/>
          <w:b w:val="0"/>
          <w:sz w:val="26"/>
          <w:szCs w:val="26"/>
        </w:rPr>
        <w:t>阳离子脂质辅助的键合顺铂前药纳米颗粒的制备</w:t>
      </w:r>
      <w:bookmarkEnd w:id="107"/>
    </w:p>
    <w:p w14:paraId="4B0120F3" w14:textId="77777777" w:rsidR="0094696D" w:rsidRPr="0094696D" w:rsidRDefault="0094696D" w:rsidP="0094696D">
      <w:pPr>
        <w:spacing w:line="400" w:lineRule="exact"/>
        <w:ind w:firstLine="420"/>
        <w:contextualSpacing/>
        <w:jc w:val="both"/>
        <w:rPr>
          <w:sz w:val="24"/>
        </w:rPr>
      </w:pPr>
      <w:r w:rsidRPr="0094696D">
        <w:rPr>
          <w:rFonts w:hint="eastAsia"/>
          <w:sz w:val="24"/>
        </w:rPr>
        <w:t>键合顺铂前药纳米颗粒采用单乳化的方法制备。称取</w:t>
      </w:r>
      <w:r w:rsidRPr="0094696D">
        <w:rPr>
          <w:rFonts w:hint="eastAsia"/>
          <w:sz w:val="24"/>
        </w:rPr>
        <w:t>5 mg</w:t>
      </w:r>
      <w:r w:rsidRPr="0094696D">
        <w:rPr>
          <w:rFonts w:hint="eastAsia"/>
          <w:sz w:val="24"/>
        </w:rPr>
        <w:t>的</w:t>
      </w:r>
      <w:r w:rsidRPr="0094696D">
        <w:rPr>
          <w:rFonts w:hint="eastAsia"/>
          <w:sz w:val="24"/>
        </w:rPr>
        <w:t>PLA-Pt</w:t>
      </w:r>
      <w:r w:rsidRPr="0094696D">
        <w:rPr>
          <w:rFonts w:hint="eastAsia"/>
          <w:sz w:val="24"/>
        </w:rPr>
        <w:t>和</w:t>
      </w:r>
      <w:r w:rsidRPr="0094696D">
        <w:rPr>
          <w:rFonts w:hint="eastAsia"/>
          <w:sz w:val="24"/>
        </w:rPr>
        <w:t>PEG-PLA</w:t>
      </w:r>
      <w:r w:rsidRPr="0094696D">
        <w:rPr>
          <w:rFonts w:hint="eastAsia"/>
          <w:sz w:val="24"/>
        </w:rPr>
        <w:t>的混合物，其中两者比例分别为</w:t>
      </w:r>
      <w:r w:rsidRPr="0094696D">
        <w:rPr>
          <w:rFonts w:hint="eastAsia"/>
          <w:sz w:val="24"/>
        </w:rPr>
        <w:t>1/4</w:t>
      </w:r>
      <w:r w:rsidRPr="0094696D">
        <w:rPr>
          <w:rFonts w:hint="eastAsia"/>
          <w:sz w:val="24"/>
        </w:rPr>
        <w:t>、</w:t>
      </w:r>
      <w:r w:rsidRPr="0094696D">
        <w:rPr>
          <w:rFonts w:hint="eastAsia"/>
          <w:sz w:val="24"/>
        </w:rPr>
        <w:t>2/3</w:t>
      </w:r>
      <w:r w:rsidRPr="0094696D">
        <w:rPr>
          <w:rFonts w:hint="eastAsia"/>
          <w:sz w:val="24"/>
        </w:rPr>
        <w:t>、</w:t>
      </w:r>
      <w:r w:rsidRPr="0094696D">
        <w:rPr>
          <w:rFonts w:hint="eastAsia"/>
          <w:sz w:val="24"/>
        </w:rPr>
        <w:t>3/2</w:t>
      </w:r>
      <w:r w:rsidRPr="0094696D">
        <w:rPr>
          <w:rFonts w:hint="eastAsia"/>
          <w:sz w:val="24"/>
        </w:rPr>
        <w:t>和</w:t>
      </w:r>
      <w:r w:rsidRPr="0094696D">
        <w:rPr>
          <w:rFonts w:hint="eastAsia"/>
          <w:sz w:val="24"/>
        </w:rPr>
        <w:t>4/1</w:t>
      </w:r>
      <w:r w:rsidRPr="0094696D">
        <w:rPr>
          <w:rFonts w:hint="eastAsia"/>
          <w:sz w:val="24"/>
        </w:rPr>
        <w:t>（</w:t>
      </w:r>
      <w:r w:rsidRPr="0094696D">
        <w:rPr>
          <w:rFonts w:hint="eastAsia"/>
          <w:sz w:val="24"/>
        </w:rPr>
        <w:t>PLA-Pt/PEG-PLA</w:t>
      </w:r>
      <w:r w:rsidRPr="0094696D">
        <w:rPr>
          <w:rFonts w:hint="eastAsia"/>
          <w:sz w:val="24"/>
        </w:rPr>
        <w:t>），将混合物溶解于</w:t>
      </w:r>
      <w:r w:rsidRPr="0094696D">
        <w:rPr>
          <w:rFonts w:hint="eastAsia"/>
          <w:sz w:val="24"/>
        </w:rPr>
        <w:t xml:space="preserve">200 </w:t>
      </w:r>
      <w:r w:rsidRPr="00C53DB1">
        <w:rPr>
          <w:sz w:val="24"/>
        </w:rPr>
        <w:t>μL</w:t>
      </w:r>
      <w:r w:rsidRPr="0094696D">
        <w:rPr>
          <w:rFonts w:hint="eastAsia"/>
          <w:sz w:val="24"/>
        </w:rPr>
        <w:t>氯仿中，向上述油相中加入</w:t>
      </w:r>
      <w:r w:rsidRPr="0094696D">
        <w:rPr>
          <w:rFonts w:hint="eastAsia"/>
          <w:sz w:val="24"/>
        </w:rPr>
        <w:t>1 mL</w:t>
      </w:r>
      <w:r w:rsidRPr="0094696D">
        <w:rPr>
          <w:rFonts w:hint="eastAsia"/>
          <w:sz w:val="24"/>
        </w:rPr>
        <w:t>的超纯水，然后在冰浴下超声</w:t>
      </w:r>
      <w:r w:rsidRPr="0094696D">
        <w:rPr>
          <w:rFonts w:hint="eastAsia"/>
          <w:sz w:val="24"/>
        </w:rPr>
        <w:t>1 min</w:t>
      </w:r>
      <w:r w:rsidRPr="0094696D">
        <w:rPr>
          <w:rFonts w:hint="eastAsia"/>
          <w:sz w:val="24"/>
        </w:rPr>
        <w:t>（</w:t>
      </w:r>
      <w:r w:rsidRPr="0094696D">
        <w:rPr>
          <w:rFonts w:hint="eastAsia"/>
          <w:sz w:val="24"/>
        </w:rPr>
        <w:t>450 W</w:t>
      </w:r>
      <w:r w:rsidRPr="0094696D">
        <w:rPr>
          <w:rFonts w:hint="eastAsia"/>
          <w:sz w:val="24"/>
        </w:rPr>
        <w:t>，工作</w:t>
      </w:r>
      <w:r w:rsidRPr="0094696D">
        <w:rPr>
          <w:rFonts w:hint="eastAsia"/>
          <w:sz w:val="24"/>
        </w:rPr>
        <w:t>4 s</w:t>
      </w:r>
      <w:r w:rsidRPr="0094696D">
        <w:rPr>
          <w:rFonts w:hint="eastAsia"/>
          <w:sz w:val="24"/>
        </w:rPr>
        <w:t>停</w:t>
      </w:r>
      <w:r w:rsidRPr="0094696D">
        <w:rPr>
          <w:rFonts w:hint="eastAsia"/>
          <w:sz w:val="24"/>
        </w:rPr>
        <w:t>2 s</w:t>
      </w:r>
      <w:r w:rsidRPr="0094696D">
        <w:rPr>
          <w:rFonts w:hint="eastAsia"/>
          <w:sz w:val="24"/>
        </w:rPr>
        <w:t>，共</w:t>
      </w:r>
      <w:r w:rsidRPr="0094696D">
        <w:rPr>
          <w:rFonts w:hint="eastAsia"/>
          <w:sz w:val="24"/>
        </w:rPr>
        <w:t>60 s</w:t>
      </w:r>
      <w:r w:rsidRPr="0094696D">
        <w:rPr>
          <w:rFonts w:hint="eastAsia"/>
          <w:sz w:val="24"/>
        </w:rPr>
        <w:t>），再加入</w:t>
      </w:r>
      <w:r w:rsidRPr="0094696D">
        <w:rPr>
          <w:rFonts w:hint="eastAsia"/>
          <w:sz w:val="24"/>
        </w:rPr>
        <w:t>1 mL</w:t>
      </w:r>
      <w:r w:rsidRPr="0094696D">
        <w:rPr>
          <w:rFonts w:hint="eastAsia"/>
          <w:sz w:val="24"/>
        </w:rPr>
        <w:t>的水，混合后转移至圆底烧瓶，旋转蒸发仪充分去除氯仿。</w:t>
      </w:r>
    </w:p>
    <w:p w14:paraId="0559D4D6" w14:textId="77777777" w:rsidR="0094696D" w:rsidRPr="0094696D" w:rsidRDefault="0094696D" w:rsidP="0094696D">
      <w:pPr>
        <w:spacing w:line="400" w:lineRule="exact"/>
        <w:ind w:firstLine="420"/>
        <w:contextualSpacing/>
        <w:jc w:val="both"/>
        <w:rPr>
          <w:sz w:val="24"/>
        </w:rPr>
      </w:pPr>
      <w:r w:rsidRPr="0094696D">
        <w:rPr>
          <w:rFonts w:hint="eastAsia"/>
          <w:sz w:val="24"/>
        </w:rPr>
        <w:t>制备荧光标记的纳米颗粒：称取</w:t>
      </w:r>
      <w:r w:rsidRPr="0094696D">
        <w:rPr>
          <w:rFonts w:hint="eastAsia"/>
          <w:sz w:val="24"/>
        </w:rPr>
        <w:t>5 mg</w:t>
      </w:r>
      <w:r w:rsidRPr="0094696D">
        <w:rPr>
          <w:rFonts w:hint="eastAsia"/>
          <w:sz w:val="24"/>
        </w:rPr>
        <w:t>的</w:t>
      </w:r>
      <w:r w:rsidRPr="0094696D">
        <w:rPr>
          <w:rFonts w:hint="eastAsia"/>
          <w:sz w:val="24"/>
        </w:rPr>
        <w:t>PLA-RhoB</w:t>
      </w:r>
      <w:r w:rsidRPr="0094696D">
        <w:rPr>
          <w:rFonts w:hint="eastAsia"/>
          <w:sz w:val="24"/>
        </w:rPr>
        <w:t>和</w:t>
      </w:r>
      <w:r w:rsidRPr="0094696D">
        <w:rPr>
          <w:rFonts w:hint="eastAsia"/>
          <w:sz w:val="24"/>
        </w:rPr>
        <w:t>PEG-PLA</w:t>
      </w:r>
      <w:r w:rsidRPr="0094696D">
        <w:rPr>
          <w:rFonts w:hint="eastAsia"/>
          <w:sz w:val="24"/>
        </w:rPr>
        <w:t>的混合物，其中两者比例为</w:t>
      </w:r>
      <w:r w:rsidRPr="0094696D">
        <w:rPr>
          <w:rFonts w:hint="eastAsia"/>
          <w:sz w:val="24"/>
        </w:rPr>
        <w:t>2/3</w:t>
      </w:r>
      <w:r w:rsidRPr="0094696D">
        <w:rPr>
          <w:rFonts w:hint="eastAsia"/>
          <w:sz w:val="24"/>
        </w:rPr>
        <w:t>（</w:t>
      </w:r>
      <w:r w:rsidRPr="0094696D">
        <w:rPr>
          <w:rFonts w:hint="eastAsia"/>
          <w:sz w:val="24"/>
        </w:rPr>
        <w:t>PLA-RhoB/PEG-PLA</w:t>
      </w:r>
      <w:r w:rsidRPr="0094696D">
        <w:rPr>
          <w:rFonts w:hint="eastAsia"/>
          <w:sz w:val="24"/>
        </w:rPr>
        <w:t>），将混合物溶解于</w:t>
      </w:r>
      <w:r w:rsidRPr="0094696D">
        <w:rPr>
          <w:rFonts w:hint="eastAsia"/>
          <w:sz w:val="24"/>
        </w:rPr>
        <w:t xml:space="preserve">200 </w:t>
      </w:r>
      <w:r w:rsidRPr="00C53DB1">
        <w:rPr>
          <w:sz w:val="24"/>
        </w:rPr>
        <w:t>μL</w:t>
      </w:r>
      <w:r w:rsidRPr="0094696D">
        <w:rPr>
          <w:rFonts w:hint="eastAsia"/>
          <w:sz w:val="24"/>
        </w:rPr>
        <w:t>氯仿中，向上述油相中加入</w:t>
      </w:r>
      <w:r w:rsidRPr="0094696D">
        <w:rPr>
          <w:rFonts w:hint="eastAsia"/>
          <w:sz w:val="24"/>
        </w:rPr>
        <w:t>1 mL</w:t>
      </w:r>
      <w:r w:rsidRPr="0094696D">
        <w:rPr>
          <w:rFonts w:hint="eastAsia"/>
          <w:sz w:val="24"/>
        </w:rPr>
        <w:t>的超纯水，然后在冰浴下超声</w:t>
      </w:r>
      <w:r w:rsidRPr="0094696D">
        <w:rPr>
          <w:rFonts w:hint="eastAsia"/>
          <w:sz w:val="24"/>
        </w:rPr>
        <w:t>1 min</w:t>
      </w:r>
      <w:r w:rsidRPr="0094696D">
        <w:rPr>
          <w:rFonts w:hint="eastAsia"/>
          <w:sz w:val="24"/>
        </w:rPr>
        <w:t>（</w:t>
      </w:r>
      <w:r w:rsidRPr="0094696D">
        <w:rPr>
          <w:rFonts w:hint="eastAsia"/>
          <w:sz w:val="24"/>
        </w:rPr>
        <w:t>450 W</w:t>
      </w:r>
      <w:r w:rsidRPr="0094696D">
        <w:rPr>
          <w:rFonts w:hint="eastAsia"/>
          <w:sz w:val="24"/>
        </w:rPr>
        <w:t>，工作</w:t>
      </w:r>
      <w:r w:rsidRPr="0094696D">
        <w:rPr>
          <w:rFonts w:hint="eastAsia"/>
          <w:sz w:val="24"/>
        </w:rPr>
        <w:t>4 s</w:t>
      </w:r>
      <w:r w:rsidRPr="0094696D">
        <w:rPr>
          <w:rFonts w:hint="eastAsia"/>
          <w:sz w:val="24"/>
        </w:rPr>
        <w:t>停</w:t>
      </w:r>
      <w:r w:rsidRPr="0094696D">
        <w:rPr>
          <w:rFonts w:hint="eastAsia"/>
          <w:sz w:val="24"/>
        </w:rPr>
        <w:t>2 s</w:t>
      </w:r>
      <w:r w:rsidRPr="0094696D">
        <w:rPr>
          <w:rFonts w:hint="eastAsia"/>
          <w:sz w:val="24"/>
        </w:rPr>
        <w:t>，共</w:t>
      </w:r>
      <w:r w:rsidRPr="0094696D">
        <w:rPr>
          <w:rFonts w:hint="eastAsia"/>
          <w:sz w:val="24"/>
        </w:rPr>
        <w:t>120 s</w:t>
      </w:r>
      <w:r w:rsidRPr="0094696D">
        <w:rPr>
          <w:rFonts w:hint="eastAsia"/>
          <w:sz w:val="24"/>
        </w:rPr>
        <w:t>），再加入</w:t>
      </w:r>
      <w:r w:rsidRPr="0094696D">
        <w:rPr>
          <w:rFonts w:hint="eastAsia"/>
          <w:sz w:val="24"/>
        </w:rPr>
        <w:t>2 mL</w:t>
      </w:r>
      <w:r w:rsidRPr="0094696D">
        <w:rPr>
          <w:rFonts w:hint="eastAsia"/>
          <w:sz w:val="24"/>
        </w:rPr>
        <w:t>的水，转移至圆底烧瓶，旋转蒸发仪去除氯仿。</w:t>
      </w:r>
    </w:p>
    <w:p w14:paraId="6246BEF3" w14:textId="77777777" w:rsidR="0085282E" w:rsidRPr="000D5EDD" w:rsidRDefault="0094696D" w:rsidP="0094696D">
      <w:pPr>
        <w:spacing w:line="400" w:lineRule="exact"/>
        <w:ind w:firstLine="420"/>
        <w:contextualSpacing/>
        <w:jc w:val="both"/>
        <w:rPr>
          <w:sz w:val="24"/>
        </w:rPr>
      </w:pPr>
      <w:r w:rsidRPr="0094696D">
        <w:rPr>
          <w:rFonts w:hint="eastAsia"/>
          <w:sz w:val="24"/>
        </w:rPr>
        <w:t>其中</w:t>
      </w:r>
      <w:r w:rsidRPr="0094696D">
        <w:rPr>
          <w:rFonts w:hint="eastAsia"/>
          <w:sz w:val="24"/>
        </w:rPr>
        <w:t>PLA-Pt/PEG-PLA</w:t>
      </w:r>
      <w:r w:rsidRPr="0094696D">
        <w:rPr>
          <w:rFonts w:hint="eastAsia"/>
          <w:sz w:val="24"/>
        </w:rPr>
        <w:t>为</w:t>
      </w:r>
      <w:r w:rsidRPr="0094696D">
        <w:rPr>
          <w:rFonts w:hint="eastAsia"/>
          <w:sz w:val="24"/>
        </w:rPr>
        <w:t>2/3</w:t>
      </w:r>
      <w:r w:rsidRPr="0094696D">
        <w:rPr>
          <w:rFonts w:hint="eastAsia"/>
          <w:sz w:val="24"/>
        </w:rPr>
        <w:t>的比例同样用于制备阳离子脂质辅助的纳米颗粒。罗丹明</w:t>
      </w:r>
      <w:r w:rsidRPr="0094696D">
        <w:rPr>
          <w:rFonts w:hint="eastAsia"/>
          <w:sz w:val="24"/>
        </w:rPr>
        <w:t>B</w:t>
      </w:r>
      <w:r w:rsidRPr="0094696D">
        <w:rPr>
          <w:rFonts w:hint="eastAsia"/>
          <w:sz w:val="24"/>
        </w:rPr>
        <w:t>标记的</w:t>
      </w:r>
      <w:r w:rsidRPr="0094696D">
        <w:rPr>
          <w:rFonts w:hint="eastAsia"/>
          <w:sz w:val="24"/>
        </w:rPr>
        <w:t>CLAN</w:t>
      </w:r>
      <w:r w:rsidRPr="0094696D">
        <w:rPr>
          <w:rFonts w:hint="eastAsia"/>
          <w:sz w:val="24"/>
        </w:rPr>
        <w:t>纳米颗粒直接将</w:t>
      </w:r>
      <w:r w:rsidRPr="0094696D">
        <w:rPr>
          <w:rFonts w:hint="eastAsia"/>
          <w:sz w:val="24"/>
        </w:rPr>
        <w:t>PLA-Pt</w:t>
      </w:r>
      <w:r w:rsidRPr="0094696D">
        <w:rPr>
          <w:rFonts w:hint="eastAsia"/>
          <w:sz w:val="24"/>
        </w:rPr>
        <w:t>替换为</w:t>
      </w:r>
      <w:r w:rsidRPr="0094696D">
        <w:rPr>
          <w:rFonts w:hint="eastAsia"/>
          <w:sz w:val="24"/>
        </w:rPr>
        <w:t>PLA-RhoB</w:t>
      </w:r>
      <w:r w:rsidRPr="0094696D">
        <w:rPr>
          <w:rFonts w:hint="eastAsia"/>
          <w:sz w:val="24"/>
        </w:rPr>
        <w:t>通过同样的方法制备。阳离子脂质</w:t>
      </w:r>
      <w:r w:rsidRPr="0094696D">
        <w:rPr>
          <w:rFonts w:hint="eastAsia"/>
          <w:sz w:val="24"/>
        </w:rPr>
        <w:t>DOTAP</w:t>
      </w:r>
      <w:r w:rsidRPr="0094696D">
        <w:rPr>
          <w:rFonts w:hint="eastAsia"/>
          <w:sz w:val="24"/>
        </w:rPr>
        <w:t>和</w:t>
      </w:r>
      <w:r w:rsidRPr="0094696D">
        <w:rPr>
          <w:rFonts w:hint="eastAsia"/>
          <w:sz w:val="24"/>
        </w:rPr>
        <w:t>5 mg</w:t>
      </w:r>
      <w:r w:rsidRPr="0094696D">
        <w:rPr>
          <w:rFonts w:hint="eastAsia"/>
          <w:sz w:val="24"/>
        </w:rPr>
        <w:t>的</w:t>
      </w:r>
      <w:r w:rsidRPr="0094696D">
        <w:rPr>
          <w:rFonts w:hint="eastAsia"/>
          <w:sz w:val="24"/>
        </w:rPr>
        <w:t>PLA-Pt/PEG-PLA</w:t>
      </w:r>
      <w:r w:rsidRPr="0094696D">
        <w:rPr>
          <w:rFonts w:hint="eastAsia"/>
          <w:sz w:val="24"/>
        </w:rPr>
        <w:t>的混合物溶解于</w:t>
      </w:r>
      <w:r w:rsidRPr="0094696D">
        <w:rPr>
          <w:rFonts w:hint="eastAsia"/>
          <w:sz w:val="24"/>
        </w:rPr>
        <w:t xml:space="preserve">200 </w:t>
      </w:r>
      <w:r w:rsidRPr="00C53DB1">
        <w:rPr>
          <w:sz w:val="24"/>
        </w:rPr>
        <w:t>μL</w:t>
      </w:r>
      <w:r w:rsidRPr="0094696D">
        <w:rPr>
          <w:rFonts w:hint="eastAsia"/>
          <w:sz w:val="24"/>
        </w:rPr>
        <w:t>的氯仿中，其质量比例为</w:t>
      </w:r>
      <w:r w:rsidRPr="0094696D">
        <w:rPr>
          <w:rFonts w:hint="eastAsia"/>
          <w:sz w:val="24"/>
        </w:rPr>
        <w:t>0%</w:t>
      </w:r>
      <w:r w:rsidRPr="0094696D">
        <w:rPr>
          <w:rFonts w:hint="eastAsia"/>
          <w:sz w:val="24"/>
        </w:rPr>
        <w:t>、</w:t>
      </w:r>
      <w:r w:rsidRPr="0094696D">
        <w:rPr>
          <w:rFonts w:hint="eastAsia"/>
          <w:sz w:val="24"/>
        </w:rPr>
        <w:t>1%</w:t>
      </w:r>
      <w:r w:rsidRPr="0094696D">
        <w:rPr>
          <w:rFonts w:hint="eastAsia"/>
          <w:sz w:val="24"/>
        </w:rPr>
        <w:t>和</w:t>
      </w:r>
      <w:r w:rsidRPr="0094696D">
        <w:rPr>
          <w:rFonts w:hint="eastAsia"/>
          <w:sz w:val="24"/>
        </w:rPr>
        <w:t>3%</w:t>
      </w:r>
      <w:r w:rsidRPr="0094696D">
        <w:rPr>
          <w:rFonts w:hint="eastAsia"/>
          <w:sz w:val="24"/>
        </w:rPr>
        <w:t>，分别将颗粒命名为</w:t>
      </w:r>
      <w:r w:rsidRPr="0094696D">
        <w:rPr>
          <w:rFonts w:hint="eastAsia"/>
          <w:sz w:val="24"/>
        </w:rPr>
        <w:t>CLAN-0%</w:t>
      </w:r>
      <w:r w:rsidRPr="0094696D">
        <w:rPr>
          <w:rFonts w:hint="eastAsia"/>
          <w:sz w:val="24"/>
        </w:rPr>
        <w:t>，</w:t>
      </w:r>
      <w:r w:rsidRPr="0094696D">
        <w:rPr>
          <w:rFonts w:hint="eastAsia"/>
          <w:sz w:val="24"/>
        </w:rPr>
        <w:t>CLAN-1%</w:t>
      </w:r>
      <w:r w:rsidRPr="0094696D">
        <w:rPr>
          <w:rFonts w:hint="eastAsia"/>
          <w:sz w:val="24"/>
        </w:rPr>
        <w:t>和</w:t>
      </w:r>
      <w:r w:rsidRPr="0094696D">
        <w:rPr>
          <w:rFonts w:hint="eastAsia"/>
          <w:sz w:val="24"/>
        </w:rPr>
        <w:t>CLAN-3%</w:t>
      </w:r>
      <w:r w:rsidRPr="0094696D">
        <w:rPr>
          <w:rFonts w:hint="eastAsia"/>
          <w:sz w:val="24"/>
        </w:rPr>
        <w:t>；向上述油相中加入</w:t>
      </w:r>
      <w:r w:rsidRPr="0094696D">
        <w:rPr>
          <w:rFonts w:hint="eastAsia"/>
          <w:sz w:val="24"/>
        </w:rPr>
        <w:t>1 mL</w:t>
      </w:r>
      <w:r w:rsidRPr="0094696D">
        <w:rPr>
          <w:rFonts w:hint="eastAsia"/>
          <w:sz w:val="24"/>
        </w:rPr>
        <w:t>的超纯水，然后超声</w:t>
      </w:r>
      <w:r w:rsidRPr="0094696D">
        <w:rPr>
          <w:rFonts w:hint="eastAsia"/>
          <w:sz w:val="24"/>
        </w:rPr>
        <w:t xml:space="preserve"> 1 min </w:t>
      </w:r>
      <w:r w:rsidRPr="0094696D">
        <w:rPr>
          <w:rFonts w:hint="eastAsia"/>
          <w:sz w:val="24"/>
        </w:rPr>
        <w:t>（</w:t>
      </w:r>
      <w:r w:rsidRPr="0094696D">
        <w:rPr>
          <w:rFonts w:hint="eastAsia"/>
          <w:sz w:val="24"/>
        </w:rPr>
        <w:t>0</w:t>
      </w:r>
      <w:r w:rsidRPr="00C53DB1">
        <w:rPr>
          <w:sz w:val="24"/>
        </w:rPr>
        <w:t xml:space="preserve"> ℃</w:t>
      </w:r>
      <w:r w:rsidRPr="0094696D">
        <w:rPr>
          <w:rFonts w:hint="eastAsia"/>
          <w:sz w:val="24"/>
        </w:rPr>
        <w:t>，</w:t>
      </w:r>
      <w:r w:rsidRPr="0094696D">
        <w:rPr>
          <w:rFonts w:hint="eastAsia"/>
          <w:sz w:val="24"/>
        </w:rPr>
        <w:t>450 W</w:t>
      </w:r>
      <w:r w:rsidRPr="0094696D">
        <w:rPr>
          <w:rFonts w:hint="eastAsia"/>
          <w:sz w:val="24"/>
        </w:rPr>
        <w:t>，工作</w:t>
      </w:r>
      <w:r w:rsidRPr="0094696D">
        <w:rPr>
          <w:rFonts w:hint="eastAsia"/>
          <w:sz w:val="24"/>
        </w:rPr>
        <w:t>4 s</w:t>
      </w:r>
      <w:r w:rsidRPr="0094696D">
        <w:rPr>
          <w:rFonts w:hint="eastAsia"/>
          <w:sz w:val="24"/>
        </w:rPr>
        <w:t>停</w:t>
      </w:r>
      <w:r w:rsidRPr="0094696D">
        <w:rPr>
          <w:rFonts w:hint="eastAsia"/>
          <w:sz w:val="24"/>
        </w:rPr>
        <w:t>2 s</w:t>
      </w:r>
      <w:r w:rsidRPr="0094696D">
        <w:rPr>
          <w:rFonts w:hint="eastAsia"/>
          <w:sz w:val="24"/>
        </w:rPr>
        <w:t>，共</w:t>
      </w:r>
      <w:r w:rsidRPr="0094696D">
        <w:rPr>
          <w:rFonts w:hint="eastAsia"/>
          <w:sz w:val="24"/>
        </w:rPr>
        <w:t>60 s</w:t>
      </w:r>
      <w:r w:rsidRPr="0094696D">
        <w:rPr>
          <w:rFonts w:hint="eastAsia"/>
          <w:sz w:val="24"/>
        </w:rPr>
        <w:t>），再向体系加入</w:t>
      </w:r>
      <w:r w:rsidRPr="0094696D">
        <w:rPr>
          <w:rFonts w:hint="eastAsia"/>
          <w:sz w:val="24"/>
        </w:rPr>
        <w:t>1 mL</w:t>
      </w:r>
      <w:r>
        <w:rPr>
          <w:rFonts w:hint="eastAsia"/>
          <w:sz w:val="24"/>
        </w:rPr>
        <w:t>超纯水，混合后转移至圆底烧瓶，旋转蒸发仪充分去除氯仿</w:t>
      </w:r>
      <w:r w:rsidR="0085282E" w:rsidRPr="000D5EDD">
        <w:rPr>
          <w:kern w:val="0"/>
          <w:sz w:val="24"/>
        </w:rPr>
        <w:t>。</w:t>
      </w:r>
    </w:p>
    <w:p w14:paraId="4F186CBC"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08" w:name="_Toc417553279"/>
      <w:bookmarkStart w:id="109" w:name="_Toc417861593"/>
      <w:bookmarkStart w:id="110" w:name="_Toc510695001"/>
      <w:r w:rsidRPr="000D5EDD">
        <w:rPr>
          <w:rFonts w:eastAsia="黑体"/>
          <w:b w:val="0"/>
          <w:sz w:val="26"/>
          <w:szCs w:val="26"/>
        </w:rPr>
        <w:lastRenderedPageBreak/>
        <w:t>2.2.8</w:t>
      </w:r>
      <w:r w:rsidRPr="000D5EDD">
        <w:rPr>
          <w:rFonts w:eastAsia="黑体"/>
          <w:b w:val="0"/>
          <w:sz w:val="26"/>
          <w:szCs w:val="26"/>
        </w:rPr>
        <w:t xml:space="preserve">　</w:t>
      </w:r>
      <w:bookmarkEnd w:id="108"/>
      <w:bookmarkEnd w:id="109"/>
      <w:r w:rsidR="0094696D" w:rsidRPr="0094696D">
        <w:rPr>
          <w:rFonts w:eastAsia="黑体" w:hint="eastAsia"/>
          <w:b w:val="0"/>
          <w:sz w:val="26"/>
          <w:szCs w:val="26"/>
        </w:rPr>
        <w:t>阳离子脂质辅助的键合顺铂前药纳米颗粒的表征</w:t>
      </w:r>
      <w:bookmarkEnd w:id="110"/>
    </w:p>
    <w:p w14:paraId="771036D2" w14:textId="77777777" w:rsidR="0094696D" w:rsidRPr="0094696D" w:rsidRDefault="0094696D" w:rsidP="0094696D">
      <w:pPr>
        <w:spacing w:line="400" w:lineRule="exact"/>
        <w:ind w:firstLineChars="200" w:firstLine="480"/>
        <w:contextualSpacing/>
        <w:jc w:val="both"/>
        <w:rPr>
          <w:color w:val="000000" w:themeColor="text1"/>
          <w:sz w:val="24"/>
        </w:rPr>
      </w:pPr>
      <w:r w:rsidRPr="0094696D">
        <w:rPr>
          <w:rFonts w:hint="eastAsia"/>
          <w:color w:val="000000" w:themeColor="text1"/>
          <w:sz w:val="24"/>
        </w:rPr>
        <w:t>键合顺铂前药纳米颗粒的流体力学直径和表面电位是通过马尔文公司的动态光散射粒度仪检测。型号为</w:t>
      </w:r>
      <w:r w:rsidRPr="0094696D">
        <w:rPr>
          <w:rFonts w:hint="eastAsia"/>
          <w:color w:val="000000" w:themeColor="text1"/>
          <w:sz w:val="24"/>
        </w:rPr>
        <w:t xml:space="preserve"> Zetasizer Nano ZS90</w:t>
      </w:r>
      <w:r w:rsidRPr="0094696D">
        <w:rPr>
          <w:rFonts w:hint="eastAsia"/>
          <w:color w:val="000000" w:themeColor="text1"/>
          <w:sz w:val="24"/>
        </w:rPr>
        <w:t>，配备</w:t>
      </w:r>
      <w:r w:rsidRPr="0094696D">
        <w:rPr>
          <w:rFonts w:hint="eastAsia"/>
          <w:color w:val="000000" w:themeColor="text1"/>
          <w:sz w:val="24"/>
        </w:rPr>
        <w:t>He-Ne</w:t>
      </w:r>
      <w:r w:rsidRPr="0094696D">
        <w:rPr>
          <w:rFonts w:hint="eastAsia"/>
          <w:color w:val="000000" w:themeColor="text1"/>
          <w:sz w:val="24"/>
        </w:rPr>
        <w:t>光源，光源波长为</w:t>
      </w:r>
      <w:r w:rsidRPr="0094696D">
        <w:rPr>
          <w:rFonts w:hint="eastAsia"/>
          <w:color w:val="000000" w:themeColor="text1"/>
          <w:sz w:val="24"/>
        </w:rPr>
        <w:t>633 nm</w:t>
      </w:r>
      <w:r w:rsidRPr="0094696D">
        <w:rPr>
          <w:rFonts w:hint="eastAsia"/>
          <w:color w:val="000000" w:themeColor="text1"/>
          <w:sz w:val="24"/>
        </w:rPr>
        <w:t>，于</w:t>
      </w:r>
      <w:r w:rsidRPr="0094696D">
        <w:rPr>
          <w:rFonts w:hint="eastAsia"/>
          <w:color w:val="000000" w:themeColor="text1"/>
          <w:sz w:val="24"/>
        </w:rPr>
        <w:t xml:space="preserve">90 </w:t>
      </w:r>
      <w:r w:rsidRPr="00C53DB1">
        <w:rPr>
          <w:color w:val="000000" w:themeColor="text1"/>
          <w:sz w:val="24"/>
        </w:rPr>
        <w:t>°</w:t>
      </w:r>
      <w:r w:rsidRPr="0094696D">
        <w:rPr>
          <w:rFonts w:hint="eastAsia"/>
          <w:color w:val="000000" w:themeColor="text1"/>
          <w:sz w:val="24"/>
        </w:rPr>
        <w:t>散射角下检测，温度为</w:t>
      </w:r>
      <w:r w:rsidRPr="0094696D">
        <w:rPr>
          <w:rFonts w:hint="eastAsia"/>
          <w:color w:val="000000" w:themeColor="text1"/>
          <w:sz w:val="24"/>
        </w:rPr>
        <w:t>25</w:t>
      </w:r>
      <w:r w:rsidRPr="00C53DB1">
        <w:rPr>
          <w:color w:val="000000" w:themeColor="text1"/>
          <w:sz w:val="24"/>
        </w:rPr>
        <w:t xml:space="preserve"> ℃</w:t>
      </w:r>
      <w:r w:rsidRPr="0094696D">
        <w:rPr>
          <w:rFonts w:hint="eastAsia"/>
          <w:color w:val="000000" w:themeColor="text1"/>
          <w:sz w:val="24"/>
        </w:rPr>
        <w:t>，设置</w:t>
      </w:r>
      <w:r w:rsidRPr="0094696D">
        <w:rPr>
          <w:rFonts w:hint="eastAsia"/>
          <w:color w:val="000000" w:themeColor="text1"/>
          <w:sz w:val="24"/>
        </w:rPr>
        <w:t>3</w:t>
      </w:r>
      <w:r w:rsidRPr="0094696D">
        <w:rPr>
          <w:rFonts w:hint="eastAsia"/>
          <w:color w:val="000000" w:themeColor="text1"/>
          <w:sz w:val="24"/>
        </w:rPr>
        <w:t>次重复实验。结果使用</w:t>
      </w:r>
      <w:r w:rsidRPr="0094696D">
        <w:rPr>
          <w:rFonts w:hint="eastAsia"/>
          <w:color w:val="000000" w:themeColor="text1"/>
          <w:sz w:val="24"/>
        </w:rPr>
        <w:t>Malvern Dispersion Technology Software 5.0</w:t>
      </w:r>
      <w:r w:rsidRPr="0094696D">
        <w:rPr>
          <w:rFonts w:hint="eastAsia"/>
          <w:color w:val="000000" w:themeColor="text1"/>
          <w:sz w:val="24"/>
        </w:rPr>
        <w:t>软件进行分析。</w:t>
      </w:r>
    </w:p>
    <w:p w14:paraId="4413FDEA" w14:textId="77777777" w:rsidR="0085282E" w:rsidRPr="000D5EDD" w:rsidRDefault="0094696D" w:rsidP="0094696D">
      <w:pPr>
        <w:spacing w:line="400" w:lineRule="exact"/>
        <w:ind w:firstLineChars="200" w:firstLine="480"/>
        <w:contextualSpacing/>
        <w:jc w:val="both"/>
        <w:rPr>
          <w:color w:val="000000" w:themeColor="text1"/>
          <w:sz w:val="24"/>
        </w:rPr>
      </w:pPr>
      <w:r w:rsidRPr="0094696D">
        <w:rPr>
          <w:rFonts w:hint="eastAsia"/>
          <w:color w:val="000000" w:themeColor="text1"/>
          <w:sz w:val="24"/>
        </w:rPr>
        <w:t>纳米颗粒的整体形貌通过透射电子显微镜（</w:t>
      </w:r>
      <w:r w:rsidRPr="0094696D">
        <w:rPr>
          <w:rFonts w:hint="eastAsia"/>
          <w:color w:val="000000" w:themeColor="text1"/>
          <w:sz w:val="24"/>
        </w:rPr>
        <w:t>JEOL-2010</w:t>
      </w:r>
      <w:r w:rsidRPr="0094696D">
        <w:rPr>
          <w:rFonts w:hint="eastAsia"/>
          <w:color w:val="000000" w:themeColor="text1"/>
          <w:sz w:val="24"/>
        </w:rPr>
        <w:t>）检测，检测电压为</w:t>
      </w:r>
      <w:r w:rsidRPr="0094696D">
        <w:rPr>
          <w:rFonts w:hint="eastAsia"/>
          <w:color w:val="000000" w:themeColor="text1"/>
          <w:sz w:val="24"/>
        </w:rPr>
        <w:t>200 kV</w:t>
      </w:r>
      <w:r w:rsidRPr="0094696D">
        <w:rPr>
          <w:rFonts w:hint="eastAsia"/>
          <w:color w:val="000000" w:themeColor="text1"/>
          <w:sz w:val="24"/>
        </w:rPr>
        <w:t>。样品准备方法：将纳米颗粒水溶液稀释到</w:t>
      </w:r>
      <w:r w:rsidRPr="0094696D">
        <w:rPr>
          <w:rFonts w:hint="eastAsia"/>
          <w:color w:val="000000" w:themeColor="text1"/>
          <w:sz w:val="24"/>
        </w:rPr>
        <w:t>0.5 mg/mL</w:t>
      </w:r>
      <w:r w:rsidRPr="0094696D">
        <w:rPr>
          <w:rFonts w:hint="eastAsia"/>
          <w:color w:val="000000" w:themeColor="text1"/>
          <w:sz w:val="24"/>
        </w:rPr>
        <w:t>，超声</w:t>
      </w:r>
      <w:r w:rsidRPr="0094696D">
        <w:rPr>
          <w:rFonts w:hint="eastAsia"/>
          <w:color w:val="000000" w:themeColor="text1"/>
          <w:sz w:val="24"/>
        </w:rPr>
        <w:t>10 min</w:t>
      </w:r>
      <w:r w:rsidRPr="0094696D">
        <w:rPr>
          <w:rFonts w:hint="eastAsia"/>
          <w:color w:val="000000" w:themeColor="text1"/>
          <w:sz w:val="24"/>
        </w:rPr>
        <w:t>充分分散颗粒，滴加在</w:t>
      </w:r>
      <w:r w:rsidRPr="0094696D">
        <w:rPr>
          <w:rFonts w:hint="eastAsia"/>
          <w:color w:val="000000" w:themeColor="text1"/>
          <w:sz w:val="24"/>
        </w:rPr>
        <w:t>230</w:t>
      </w:r>
      <w:r w:rsidRPr="0094696D">
        <w:rPr>
          <w:rFonts w:hint="eastAsia"/>
          <w:color w:val="000000" w:themeColor="text1"/>
          <w:sz w:val="24"/>
        </w:rPr>
        <w:t>目的铜网上，室温风干后重复滴加颗粒</w:t>
      </w:r>
      <w:r w:rsidRPr="0094696D">
        <w:rPr>
          <w:rFonts w:hint="eastAsia"/>
          <w:color w:val="000000" w:themeColor="text1"/>
          <w:sz w:val="24"/>
        </w:rPr>
        <w:t>2</w:t>
      </w:r>
      <w:r>
        <w:rPr>
          <w:rFonts w:hint="eastAsia"/>
          <w:color w:val="000000" w:themeColor="text1"/>
          <w:sz w:val="24"/>
        </w:rPr>
        <w:t>次，最后室温下风干后透射电子显微镜观察</w:t>
      </w:r>
      <w:r w:rsidR="0085282E" w:rsidRPr="000D5EDD">
        <w:rPr>
          <w:color w:val="000000" w:themeColor="text1"/>
          <w:sz w:val="24"/>
        </w:rPr>
        <w:t>。</w:t>
      </w:r>
    </w:p>
    <w:p w14:paraId="4E00DBF0" w14:textId="0876005C" w:rsidR="0085282E" w:rsidRPr="000D5EDD" w:rsidRDefault="0085282E" w:rsidP="0085282E">
      <w:pPr>
        <w:pStyle w:val="31"/>
        <w:spacing w:before="240" w:after="120" w:line="400" w:lineRule="exact"/>
        <w:contextualSpacing/>
        <w:jc w:val="both"/>
        <w:rPr>
          <w:rFonts w:eastAsia="黑体"/>
          <w:b w:val="0"/>
          <w:sz w:val="26"/>
          <w:szCs w:val="26"/>
        </w:rPr>
      </w:pPr>
      <w:bookmarkStart w:id="111" w:name="_Toc417553280"/>
      <w:bookmarkStart w:id="112" w:name="_Toc417861594"/>
      <w:bookmarkStart w:id="113" w:name="_Toc510695002"/>
      <w:r w:rsidRPr="000D5EDD">
        <w:rPr>
          <w:rFonts w:eastAsia="黑体"/>
          <w:b w:val="0"/>
          <w:sz w:val="26"/>
          <w:szCs w:val="26"/>
        </w:rPr>
        <w:t>2.2.9</w:t>
      </w:r>
      <w:r w:rsidRPr="000D5EDD">
        <w:rPr>
          <w:rFonts w:eastAsia="黑体"/>
          <w:b w:val="0"/>
          <w:sz w:val="26"/>
          <w:szCs w:val="26"/>
        </w:rPr>
        <w:t xml:space="preserve">　</w:t>
      </w:r>
      <w:bookmarkEnd w:id="111"/>
      <w:bookmarkEnd w:id="112"/>
      <w:r w:rsidR="0094696D" w:rsidRPr="0094696D">
        <w:rPr>
          <w:rFonts w:eastAsia="黑体"/>
          <w:b w:val="0"/>
          <w:sz w:val="26"/>
          <w:szCs w:val="26"/>
        </w:rPr>
        <w:t>ICP-MS</w:t>
      </w:r>
      <w:bookmarkEnd w:id="113"/>
    </w:p>
    <w:p w14:paraId="12026F8A" w14:textId="6DA79E9B" w:rsidR="0085282E" w:rsidRPr="000D5EDD" w:rsidRDefault="0094696D" w:rsidP="0085282E">
      <w:pPr>
        <w:pStyle w:val="af0"/>
        <w:spacing w:line="400" w:lineRule="exact"/>
        <w:ind w:firstLine="480"/>
        <w:contextualSpacing/>
        <w:jc w:val="both"/>
        <w:rPr>
          <w:sz w:val="24"/>
        </w:rPr>
      </w:pPr>
      <w:r w:rsidRPr="0094696D">
        <w:rPr>
          <w:rFonts w:hint="eastAsia"/>
          <w:sz w:val="24"/>
        </w:rPr>
        <w:t>键合顺铂前药</w:t>
      </w:r>
      <w:r w:rsidRPr="0094696D">
        <w:rPr>
          <w:rFonts w:hint="eastAsia"/>
          <w:sz w:val="24"/>
        </w:rPr>
        <w:t>PLA-Pt</w:t>
      </w:r>
      <w:r w:rsidRPr="0094696D">
        <w:rPr>
          <w:rFonts w:hint="eastAsia"/>
          <w:sz w:val="24"/>
        </w:rPr>
        <w:t>和键合顺铂前药纳米颗粒的载药量以及实验中所有生物样品中铂元素的含量均是通过电感耦合等离子体质谱（</w:t>
      </w:r>
      <w:r w:rsidRPr="0094696D">
        <w:rPr>
          <w:rFonts w:hint="eastAsia"/>
          <w:sz w:val="24"/>
        </w:rPr>
        <w:t>ICP-MS</w:t>
      </w:r>
      <w:r w:rsidRPr="0094696D">
        <w:rPr>
          <w:rFonts w:hint="eastAsia"/>
          <w:sz w:val="24"/>
        </w:rPr>
        <w:t>）检测，仪器型号为</w:t>
      </w:r>
      <w:r w:rsidRPr="0094696D">
        <w:rPr>
          <w:rFonts w:hint="eastAsia"/>
          <w:sz w:val="24"/>
        </w:rPr>
        <w:t>Thermo Fisher Scientific</w:t>
      </w:r>
      <w:r w:rsidRPr="0094696D">
        <w:rPr>
          <w:rFonts w:hint="eastAsia"/>
          <w:sz w:val="24"/>
        </w:rPr>
        <w:t>。玻璃仪器及样品的处理方法：将所用到的烧杯和表面皿用</w:t>
      </w:r>
      <w:r w:rsidRPr="0094696D">
        <w:rPr>
          <w:rFonts w:hint="eastAsia"/>
          <w:sz w:val="24"/>
        </w:rPr>
        <w:t>50</w:t>
      </w:r>
      <w:r w:rsidR="00C53DB1">
        <w:rPr>
          <w:sz w:val="24"/>
        </w:rPr>
        <w:t xml:space="preserve"> </w:t>
      </w:r>
      <w:r w:rsidRPr="0094696D">
        <w:rPr>
          <w:rFonts w:hint="eastAsia"/>
          <w:sz w:val="24"/>
        </w:rPr>
        <w:t>%</w:t>
      </w:r>
      <w:r w:rsidRPr="0094696D">
        <w:rPr>
          <w:rFonts w:hint="eastAsia"/>
          <w:sz w:val="24"/>
        </w:rPr>
        <w:t>的硝酸水溶液煮沸</w:t>
      </w:r>
      <w:r w:rsidRPr="0094696D">
        <w:rPr>
          <w:rFonts w:hint="eastAsia"/>
          <w:sz w:val="24"/>
        </w:rPr>
        <w:t>1 h</w:t>
      </w:r>
      <w:r w:rsidRPr="0094696D">
        <w:rPr>
          <w:rFonts w:hint="eastAsia"/>
          <w:sz w:val="24"/>
        </w:rPr>
        <w:t>后去离子水冲洗烘干，将纳米颗粒水溶液或者细胞样品或者组织样品收集至干净无铂含量的烧杯中，加入浓硝酸，加热到</w:t>
      </w:r>
      <w:r w:rsidRPr="0094696D">
        <w:rPr>
          <w:rFonts w:hint="eastAsia"/>
          <w:sz w:val="24"/>
        </w:rPr>
        <w:t xml:space="preserve">150 </w:t>
      </w:r>
      <w:r w:rsidRPr="00C53DB1">
        <w:rPr>
          <w:sz w:val="24"/>
        </w:rPr>
        <w:t>℃</w:t>
      </w:r>
      <w:r w:rsidRPr="0094696D">
        <w:rPr>
          <w:rFonts w:hint="eastAsia"/>
          <w:sz w:val="24"/>
        </w:rPr>
        <w:t>，煮至所有有机物全部溶解至近无色，再蒸干浓硝酸，加入王水（浓硝酸：浓盐酸为</w:t>
      </w:r>
      <w:r w:rsidRPr="0094696D">
        <w:rPr>
          <w:rFonts w:hint="eastAsia"/>
          <w:sz w:val="24"/>
        </w:rPr>
        <w:t>1:3</w:t>
      </w:r>
      <w:r w:rsidRPr="0094696D">
        <w:rPr>
          <w:rFonts w:hint="eastAsia"/>
          <w:sz w:val="24"/>
        </w:rPr>
        <w:t>）溶解样品，最后使用十倍体积的超纯水稀释样品后，使用</w:t>
      </w:r>
      <w:r w:rsidRPr="0094696D">
        <w:rPr>
          <w:rFonts w:hint="eastAsia"/>
          <w:sz w:val="24"/>
        </w:rPr>
        <w:t>ICP-MS</w:t>
      </w:r>
      <w:r>
        <w:rPr>
          <w:rFonts w:hint="eastAsia"/>
          <w:sz w:val="24"/>
        </w:rPr>
        <w:t>检测铂元素的含量</w:t>
      </w:r>
      <w:r w:rsidR="0085282E" w:rsidRPr="000D5EDD">
        <w:rPr>
          <w:sz w:val="24"/>
        </w:rPr>
        <w:t>。</w:t>
      </w:r>
    </w:p>
    <w:p w14:paraId="027DC373"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14" w:name="_Toc417553281"/>
      <w:bookmarkStart w:id="115" w:name="_Toc417861595"/>
      <w:bookmarkStart w:id="116" w:name="_Toc510695003"/>
      <w:r w:rsidRPr="000D5EDD">
        <w:rPr>
          <w:rFonts w:eastAsia="黑体"/>
          <w:b w:val="0"/>
          <w:sz w:val="26"/>
          <w:szCs w:val="26"/>
        </w:rPr>
        <w:t>2.2.10</w:t>
      </w:r>
      <w:r w:rsidRPr="000D5EDD">
        <w:rPr>
          <w:rFonts w:eastAsia="黑体"/>
          <w:b w:val="0"/>
          <w:sz w:val="26"/>
          <w:szCs w:val="26"/>
        </w:rPr>
        <w:t xml:space="preserve">　</w:t>
      </w:r>
      <w:bookmarkEnd w:id="114"/>
      <w:bookmarkEnd w:id="115"/>
      <w:r w:rsidR="0094696D" w:rsidRPr="0094696D">
        <w:rPr>
          <w:rFonts w:eastAsia="黑体" w:hint="eastAsia"/>
          <w:b w:val="0"/>
          <w:sz w:val="26"/>
          <w:szCs w:val="26"/>
        </w:rPr>
        <w:t>动态光散射检测纳米颗粒的血清稳定性</w:t>
      </w:r>
      <w:bookmarkEnd w:id="116"/>
    </w:p>
    <w:p w14:paraId="2DBFBCBD" w14:textId="77777777" w:rsidR="0085282E" w:rsidRPr="000D5EDD" w:rsidRDefault="0094696D" w:rsidP="0085282E">
      <w:pPr>
        <w:spacing w:line="400" w:lineRule="exact"/>
        <w:ind w:firstLineChars="200" w:firstLine="480"/>
        <w:contextualSpacing/>
        <w:jc w:val="both"/>
        <w:rPr>
          <w:sz w:val="24"/>
        </w:rPr>
      </w:pPr>
      <w:r w:rsidRPr="0094696D">
        <w:rPr>
          <w:rFonts w:hint="eastAsia"/>
          <w:sz w:val="24"/>
        </w:rPr>
        <w:t>将</w:t>
      </w:r>
      <w:r w:rsidRPr="0094696D">
        <w:rPr>
          <w:rFonts w:hint="eastAsia"/>
          <w:sz w:val="24"/>
        </w:rPr>
        <w:t>0.05 mL</w:t>
      </w:r>
      <w:r w:rsidRPr="0094696D">
        <w:rPr>
          <w:rFonts w:hint="eastAsia"/>
          <w:sz w:val="24"/>
        </w:rPr>
        <w:t>胎牛血清（</w:t>
      </w:r>
      <w:r w:rsidRPr="0094696D">
        <w:rPr>
          <w:rFonts w:hint="eastAsia"/>
          <w:sz w:val="24"/>
        </w:rPr>
        <w:t>FBS</w:t>
      </w:r>
      <w:r w:rsidRPr="0094696D">
        <w:rPr>
          <w:rFonts w:hint="eastAsia"/>
          <w:sz w:val="24"/>
        </w:rPr>
        <w:t>）和</w:t>
      </w:r>
      <w:r w:rsidRPr="0094696D">
        <w:rPr>
          <w:rFonts w:hint="eastAsia"/>
          <w:sz w:val="24"/>
        </w:rPr>
        <w:t>0.05 mL 10</w:t>
      </w:r>
      <w:r w:rsidRPr="0094696D">
        <w:rPr>
          <w:rFonts w:hint="eastAsia"/>
          <w:sz w:val="24"/>
        </w:rPr>
        <w:t>×</w:t>
      </w:r>
      <w:r w:rsidRPr="0094696D">
        <w:rPr>
          <w:rFonts w:hint="eastAsia"/>
          <w:sz w:val="24"/>
        </w:rPr>
        <w:t>PBS</w:t>
      </w:r>
      <w:r w:rsidRPr="0094696D">
        <w:rPr>
          <w:rFonts w:hint="eastAsia"/>
          <w:sz w:val="24"/>
        </w:rPr>
        <w:t>添加到</w:t>
      </w:r>
      <w:r w:rsidRPr="0094696D">
        <w:rPr>
          <w:rFonts w:hint="eastAsia"/>
          <w:sz w:val="24"/>
        </w:rPr>
        <w:t>0.5 mL 1 mg/mL</w:t>
      </w:r>
      <w:r w:rsidRPr="0094696D">
        <w:rPr>
          <w:rFonts w:hint="eastAsia"/>
          <w:sz w:val="24"/>
        </w:rPr>
        <w:t>的</w:t>
      </w:r>
      <w:r w:rsidRPr="0094696D">
        <w:rPr>
          <w:rFonts w:hint="eastAsia"/>
          <w:sz w:val="24"/>
        </w:rPr>
        <w:t>CLAN-0%</w:t>
      </w:r>
      <w:r w:rsidRPr="0094696D">
        <w:rPr>
          <w:rFonts w:hint="eastAsia"/>
          <w:sz w:val="24"/>
        </w:rPr>
        <w:t>，</w:t>
      </w:r>
      <w:r w:rsidRPr="0094696D">
        <w:rPr>
          <w:rFonts w:hint="eastAsia"/>
          <w:sz w:val="24"/>
        </w:rPr>
        <w:t>CLAN-1%</w:t>
      </w:r>
      <w:r w:rsidRPr="0094696D">
        <w:rPr>
          <w:rFonts w:hint="eastAsia"/>
          <w:sz w:val="24"/>
        </w:rPr>
        <w:t>和</w:t>
      </w:r>
      <w:r w:rsidRPr="0094696D">
        <w:rPr>
          <w:rFonts w:hint="eastAsia"/>
          <w:sz w:val="24"/>
        </w:rPr>
        <w:t>CLAN-3%</w:t>
      </w:r>
      <w:r w:rsidRPr="0094696D">
        <w:rPr>
          <w:rFonts w:hint="eastAsia"/>
          <w:sz w:val="24"/>
        </w:rPr>
        <w:t>溶液中，在</w:t>
      </w:r>
      <w:r w:rsidRPr="0094696D">
        <w:rPr>
          <w:rFonts w:hint="eastAsia"/>
          <w:sz w:val="24"/>
        </w:rPr>
        <w:t>37</w:t>
      </w:r>
      <w:r w:rsidRPr="00C53DB1">
        <w:rPr>
          <w:sz w:val="24"/>
        </w:rPr>
        <w:t xml:space="preserve"> ℃</w:t>
      </w:r>
      <w:r w:rsidRPr="0094696D">
        <w:rPr>
          <w:rFonts w:hint="eastAsia"/>
          <w:sz w:val="24"/>
        </w:rPr>
        <w:t>，</w:t>
      </w:r>
      <w:r w:rsidRPr="0094696D">
        <w:rPr>
          <w:rFonts w:hint="eastAsia"/>
          <w:sz w:val="24"/>
        </w:rPr>
        <w:t>100 rpm</w:t>
      </w:r>
      <w:r w:rsidRPr="0094696D">
        <w:rPr>
          <w:rFonts w:hint="eastAsia"/>
          <w:sz w:val="24"/>
        </w:rPr>
        <w:t>摇床内孵育，分别在不同时间点使用动态光散射仪检测纳米颗粒的平均尺寸。</w:t>
      </w:r>
    </w:p>
    <w:p w14:paraId="2FB86DB7"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17" w:name="_Toc417553282"/>
      <w:bookmarkStart w:id="118" w:name="_Toc417861596"/>
      <w:bookmarkStart w:id="119" w:name="_Toc510695004"/>
      <w:r w:rsidRPr="000D5EDD">
        <w:rPr>
          <w:rFonts w:eastAsia="黑体"/>
          <w:b w:val="0"/>
          <w:sz w:val="26"/>
          <w:szCs w:val="26"/>
        </w:rPr>
        <w:t>2.2.11</w:t>
      </w:r>
      <w:r w:rsidRPr="000D5EDD">
        <w:rPr>
          <w:rFonts w:eastAsia="黑体"/>
          <w:b w:val="0"/>
          <w:sz w:val="26"/>
          <w:szCs w:val="26"/>
        </w:rPr>
        <w:t xml:space="preserve">　</w:t>
      </w:r>
      <w:bookmarkEnd w:id="117"/>
      <w:bookmarkEnd w:id="118"/>
      <w:r w:rsidR="0094696D" w:rsidRPr="0094696D">
        <w:rPr>
          <w:rFonts w:eastAsia="黑体" w:hint="eastAsia"/>
          <w:b w:val="0"/>
          <w:sz w:val="26"/>
          <w:szCs w:val="26"/>
        </w:rPr>
        <w:t>ICP-MS</w:t>
      </w:r>
      <w:r w:rsidR="0094696D" w:rsidRPr="0094696D">
        <w:rPr>
          <w:rFonts w:eastAsia="黑体" w:hint="eastAsia"/>
          <w:b w:val="0"/>
          <w:sz w:val="26"/>
          <w:szCs w:val="26"/>
        </w:rPr>
        <w:t>检测纳米颗粒的在还原条件下的药物释放</w:t>
      </w:r>
      <w:bookmarkEnd w:id="119"/>
    </w:p>
    <w:p w14:paraId="5155C1CC" w14:textId="0A8C2F02" w:rsidR="0085282E" w:rsidRPr="000D5EDD" w:rsidRDefault="0094696D" w:rsidP="0085282E">
      <w:pPr>
        <w:pStyle w:val="af0"/>
        <w:adjustRightInd w:val="0"/>
        <w:spacing w:line="400" w:lineRule="exact"/>
        <w:ind w:firstLine="480"/>
        <w:contextualSpacing/>
        <w:jc w:val="both"/>
        <w:rPr>
          <w:sz w:val="24"/>
          <w:lang w:val="de-DE"/>
        </w:rPr>
      </w:pPr>
      <w:r w:rsidRPr="0094696D">
        <w:rPr>
          <w:rFonts w:hint="eastAsia"/>
          <w:sz w:val="24"/>
        </w:rPr>
        <w:t>将</w:t>
      </w:r>
      <w:r w:rsidRPr="0094696D">
        <w:rPr>
          <w:rFonts w:hint="eastAsia"/>
          <w:sz w:val="24"/>
        </w:rPr>
        <w:t>2 mL</w:t>
      </w:r>
      <w:r w:rsidRPr="0094696D">
        <w:rPr>
          <w:rFonts w:hint="eastAsia"/>
          <w:sz w:val="24"/>
        </w:rPr>
        <w:t>键合顺铂前药纳米颗粒装入容积为</w:t>
      </w:r>
      <w:r w:rsidRPr="0094696D">
        <w:rPr>
          <w:rFonts w:hint="eastAsia"/>
          <w:sz w:val="24"/>
        </w:rPr>
        <w:t>2 mL</w:t>
      </w:r>
      <w:r w:rsidRPr="0094696D">
        <w:rPr>
          <w:rFonts w:hint="eastAsia"/>
          <w:sz w:val="24"/>
        </w:rPr>
        <w:t>的截留分子量为</w:t>
      </w:r>
      <w:r w:rsidRPr="0094696D">
        <w:rPr>
          <w:rFonts w:hint="eastAsia"/>
          <w:sz w:val="24"/>
        </w:rPr>
        <w:t>100 kDa</w:t>
      </w:r>
      <w:r w:rsidRPr="0094696D">
        <w:rPr>
          <w:rFonts w:hint="eastAsia"/>
          <w:sz w:val="24"/>
        </w:rPr>
        <w:t>的透析管中，置于含有</w:t>
      </w:r>
      <w:r w:rsidRPr="0094696D">
        <w:rPr>
          <w:rFonts w:hint="eastAsia"/>
          <w:sz w:val="24"/>
        </w:rPr>
        <w:t>40 mL</w:t>
      </w:r>
      <w:r w:rsidRPr="0094696D">
        <w:rPr>
          <w:rFonts w:hint="eastAsia"/>
          <w:sz w:val="24"/>
        </w:rPr>
        <w:t>的</w:t>
      </w:r>
      <w:r w:rsidRPr="0094696D">
        <w:rPr>
          <w:rFonts w:hint="eastAsia"/>
          <w:sz w:val="24"/>
        </w:rPr>
        <w:t>PBS</w:t>
      </w:r>
      <w:r w:rsidRPr="0094696D">
        <w:rPr>
          <w:rFonts w:hint="eastAsia"/>
          <w:sz w:val="24"/>
        </w:rPr>
        <w:t>溶液中（</w:t>
      </w:r>
      <w:r w:rsidRPr="0094696D">
        <w:rPr>
          <w:rFonts w:hint="eastAsia"/>
          <w:sz w:val="24"/>
        </w:rPr>
        <w:t>0.1 M</w:t>
      </w:r>
      <w:r w:rsidRPr="0094696D">
        <w:rPr>
          <w:rFonts w:hint="eastAsia"/>
          <w:sz w:val="24"/>
        </w:rPr>
        <w:t>，</w:t>
      </w:r>
      <w:r w:rsidRPr="0094696D">
        <w:rPr>
          <w:rFonts w:hint="eastAsia"/>
          <w:sz w:val="24"/>
        </w:rPr>
        <w:t xml:space="preserve"> pH 7.4</w:t>
      </w:r>
      <w:r w:rsidRPr="0094696D">
        <w:rPr>
          <w:rFonts w:hint="eastAsia"/>
          <w:sz w:val="24"/>
        </w:rPr>
        <w:t>）或者含有</w:t>
      </w:r>
      <w:r w:rsidRPr="0094696D">
        <w:rPr>
          <w:rFonts w:hint="eastAsia"/>
          <w:sz w:val="24"/>
        </w:rPr>
        <w:t xml:space="preserve">5 mM </w:t>
      </w:r>
      <w:r w:rsidRPr="0094696D">
        <w:rPr>
          <w:rFonts w:hint="eastAsia"/>
          <w:sz w:val="24"/>
        </w:rPr>
        <w:t>抗坏血酸钠</w:t>
      </w:r>
      <w:r w:rsidRPr="0094696D">
        <w:rPr>
          <w:rFonts w:hint="eastAsia"/>
          <w:sz w:val="24"/>
        </w:rPr>
        <w:t>/PBS</w:t>
      </w:r>
      <w:r w:rsidRPr="0094696D">
        <w:rPr>
          <w:rFonts w:hint="eastAsia"/>
          <w:sz w:val="24"/>
        </w:rPr>
        <w:t>溶液（</w:t>
      </w:r>
      <w:r w:rsidRPr="0094696D">
        <w:rPr>
          <w:rFonts w:hint="eastAsia"/>
          <w:sz w:val="24"/>
        </w:rPr>
        <w:t>0.1 M</w:t>
      </w:r>
      <w:r w:rsidRPr="0094696D">
        <w:rPr>
          <w:rFonts w:hint="eastAsia"/>
          <w:sz w:val="24"/>
        </w:rPr>
        <w:t>，</w:t>
      </w:r>
      <w:r w:rsidRPr="0094696D">
        <w:rPr>
          <w:rFonts w:hint="eastAsia"/>
          <w:sz w:val="24"/>
        </w:rPr>
        <w:t xml:space="preserve"> pH 7.4</w:t>
      </w:r>
      <w:r w:rsidRPr="0094696D">
        <w:rPr>
          <w:rFonts w:hint="eastAsia"/>
          <w:sz w:val="24"/>
        </w:rPr>
        <w:t>），</w:t>
      </w:r>
      <w:r w:rsidRPr="0094696D">
        <w:rPr>
          <w:rFonts w:hint="eastAsia"/>
          <w:sz w:val="24"/>
        </w:rPr>
        <w:t>37</w:t>
      </w:r>
      <w:r w:rsidRPr="00C53DB1">
        <w:rPr>
          <w:sz w:val="24"/>
        </w:rPr>
        <w:t xml:space="preserve"> ℃</w:t>
      </w:r>
      <w:r w:rsidRPr="0094696D">
        <w:rPr>
          <w:rFonts w:hint="eastAsia"/>
          <w:sz w:val="24"/>
        </w:rPr>
        <w:t>、</w:t>
      </w:r>
      <w:r w:rsidRPr="0094696D">
        <w:rPr>
          <w:rFonts w:hint="eastAsia"/>
          <w:sz w:val="24"/>
        </w:rPr>
        <w:t>100 rpm</w:t>
      </w:r>
      <w:r w:rsidRPr="0094696D">
        <w:rPr>
          <w:rFonts w:hint="eastAsia"/>
          <w:sz w:val="24"/>
        </w:rPr>
        <w:t>转速下培养，分别在不同时间点取出</w:t>
      </w:r>
      <w:r w:rsidRPr="0094696D">
        <w:rPr>
          <w:rFonts w:hint="eastAsia"/>
          <w:sz w:val="24"/>
        </w:rPr>
        <w:t>2 mL</w:t>
      </w:r>
      <w:r w:rsidRPr="0094696D">
        <w:rPr>
          <w:rFonts w:hint="eastAsia"/>
          <w:sz w:val="24"/>
        </w:rPr>
        <w:t>外液，并使用新鲜的</w:t>
      </w:r>
      <w:r w:rsidRPr="0094696D">
        <w:rPr>
          <w:rFonts w:hint="eastAsia"/>
          <w:sz w:val="24"/>
        </w:rPr>
        <w:t>5 mM</w:t>
      </w:r>
      <w:r w:rsidRPr="0094696D">
        <w:rPr>
          <w:rFonts w:hint="eastAsia"/>
          <w:sz w:val="24"/>
        </w:rPr>
        <w:t>抗坏血酸钠</w:t>
      </w:r>
      <w:r w:rsidRPr="0094696D">
        <w:rPr>
          <w:rFonts w:hint="eastAsia"/>
          <w:sz w:val="24"/>
        </w:rPr>
        <w:t>/PBS</w:t>
      </w:r>
      <w:r w:rsidRPr="0094696D">
        <w:rPr>
          <w:rFonts w:hint="eastAsia"/>
          <w:sz w:val="24"/>
        </w:rPr>
        <w:t>溶液补足体积至</w:t>
      </w:r>
      <w:r w:rsidRPr="0094696D">
        <w:rPr>
          <w:rFonts w:hint="eastAsia"/>
          <w:sz w:val="24"/>
        </w:rPr>
        <w:t>40</w:t>
      </w:r>
      <w:r w:rsidR="00C53DB1">
        <w:rPr>
          <w:sz w:val="24"/>
        </w:rPr>
        <w:t xml:space="preserve"> </w:t>
      </w:r>
      <w:r w:rsidRPr="0094696D">
        <w:rPr>
          <w:rFonts w:hint="eastAsia"/>
          <w:sz w:val="24"/>
        </w:rPr>
        <w:t>mL</w:t>
      </w:r>
      <w:r w:rsidRPr="0094696D">
        <w:rPr>
          <w:rFonts w:hint="eastAsia"/>
          <w:sz w:val="24"/>
        </w:rPr>
        <w:t>；将取出的溶液硝解，通过</w:t>
      </w:r>
      <w:r w:rsidRPr="0094696D">
        <w:rPr>
          <w:rFonts w:hint="eastAsia"/>
          <w:sz w:val="24"/>
        </w:rPr>
        <w:t>ICP-MS</w:t>
      </w:r>
      <w:r>
        <w:rPr>
          <w:rFonts w:hint="eastAsia"/>
          <w:sz w:val="24"/>
        </w:rPr>
        <w:t>检测铂元素的含量</w:t>
      </w:r>
      <w:r w:rsidR="0085282E" w:rsidRPr="000D5EDD">
        <w:rPr>
          <w:sz w:val="24"/>
          <w:lang w:val="de-DE"/>
        </w:rPr>
        <w:t>。</w:t>
      </w:r>
    </w:p>
    <w:p w14:paraId="61F8916A" w14:textId="77777777" w:rsidR="0085282E" w:rsidRPr="000D5EDD" w:rsidRDefault="0085282E" w:rsidP="0085282E">
      <w:pPr>
        <w:pStyle w:val="31"/>
        <w:spacing w:before="240" w:after="120" w:line="400" w:lineRule="exact"/>
        <w:contextualSpacing/>
        <w:jc w:val="both"/>
        <w:rPr>
          <w:rFonts w:eastAsia="黑体"/>
          <w:b w:val="0"/>
          <w:bCs w:val="0"/>
          <w:sz w:val="26"/>
          <w:szCs w:val="26"/>
        </w:rPr>
      </w:pPr>
      <w:bookmarkStart w:id="120" w:name="_Toc417553283"/>
      <w:bookmarkStart w:id="121" w:name="_Toc417861597"/>
      <w:bookmarkStart w:id="122" w:name="_Toc510695005"/>
      <w:r w:rsidRPr="000D5EDD">
        <w:rPr>
          <w:rFonts w:eastAsia="黑体"/>
          <w:b w:val="0"/>
          <w:bCs w:val="0"/>
          <w:sz w:val="26"/>
          <w:szCs w:val="26"/>
        </w:rPr>
        <w:lastRenderedPageBreak/>
        <w:t>2.2.12</w:t>
      </w:r>
      <w:r w:rsidRPr="000D5EDD">
        <w:rPr>
          <w:rFonts w:eastAsia="黑体"/>
          <w:b w:val="0"/>
          <w:bCs w:val="0"/>
          <w:sz w:val="26"/>
          <w:szCs w:val="26"/>
        </w:rPr>
        <w:t xml:space="preserve">　</w:t>
      </w:r>
      <w:bookmarkEnd w:id="120"/>
      <w:bookmarkEnd w:id="121"/>
      <w:r w:rsidR="0094696D" w:rsidRPr="0094696D">
        <w:rPr>
          <w:rFonts w:eastAsia="黑体" w:hint="eastAsia"/>
          <w:b w:val="0"/>
          <w:bCs w:val="0"/>
          <w:sz w:val="26"/>
          <w:szCs w:val="26"/>
        </w:rPr>
        <w:t xml:space="preserve">MTT </w:t>
      </w:r>
      <w:r w:rsidR="0094696D" w:rsidRPr="0094696D">
        <w:rPr>
          <w:rFonts w:eastAsia="黑体" w:hint="eastAsia"/>
          <w:b w:val="0"/>
          <w:bCs w:val="0"/>
          <w:sz w:val="26"/>
          <w:szCs w:val="26"/>
        </w:rPr>
        <w:t>方法检测肿瘤细胞对铂类药物的耐药性</w:t>
      </w:r>
      <w:bookmarkEnd w:id="122"/>
    </w:p>
    <w:p w14:paraId="17EF7557" w14:textId="19A68677" w:rsidR="0094696D" w:rsidRPr="0094696D" w:rsidRDefault="0094696D" w:rsidP="0094696D">
      <w:pPr>
        <w:pStyle w:val="TAMainText"/>
        <w:spacing w:line="400" w:lineRule="exact"/>
        <w:ind w:firstLineChars="200" w:firstLine="480"/>
        <w:contextualSpacing/>
        <w:jc w:val="both"/>
        <w:rPr>
          <w:rFonts w:ascii="Times New Roman" w:hAnsi="Times New Roman"/>
          <w:lang w:eastAsia="zh-CN"/>
        </w:rPr>
      </w:pPr>
      <w:r w:rsidRPr="0094696D">
        <w:rPr>
          <w:rFonts w:ascii="Times New Roman" w:hAnsi="Times New Roman" w:hint="eastAsia"/>
          <w:lang w:eastAsia="zh-CN"/>
        </w:rPr>
        <w:t>采用</w:t>
      </w:r>
      <w:r w:rsidRPr="0094696D">
        <w:rPr>
          <w:rFonts w:ascii="Times New Roman" w:hAnsi="Times New Roman" w:hint="eastAsia"/>
          <w:lang w:eastAsia="zh-CN"/>
        </w:rPr>
        <w:t>MTT</w:t>
      </w:r>
      <w:r w:rsidRPr="0094696D">
        <w:rPr>
          <w:rFonts w:ascii="Times New Roman" w:hAnsi="Times New Roman" w:hint="eastAsia"/>
          <w:lang w:eastAsia="zh-CN"/>
        </w:rPr>
        <w:t>的方法评估</w:t>
      </w:r>
      <w:r w:rsidRPr="0094696D">
        <w:rPr>
          <w:rFonts w:ascii="Times New Roman" w:hAnsi="Times New Roman" w:hint="eastAsia"/>
          <w:lang w:eastAsia="zh-CN"/>
        </w:rPr>
        <w:t>A549</w:t>
      </w:r>
      <w:r w:rsidRPr="0094696D">
        <w:rPr>
          <w:rFonts w:ascii="Times New Roman" w:hAnsi="Times New Roman" w:hint="eastAsia"/>
          <w:lang w:eastAsia="zh-CN"/>
        </w:rPr>
        <w:t>和</w:t>
      </w:r>
      <w:r w:rsidRPr="0094696D">
        <w:rPr>
          <w:rFonts w:ascii="Times New Roman" w:hAnsi="Times New Roman" w:hint="eastAsia"/>
          <w:lang w:eastAsia="zh-CN"/>
        </w:rPr>
        <w:t>A549R</w:t>
      </w:r>
      <w:r w:rsidRPr="0094696D">
        <w:rPr>
          <w:rFonts w:ascii="Times New Roman" w:hAnsi="Times New Roman" w:hint="eastAsia"/>
          <w:lang w:eastAsia="zh-CN"/>
        </w:rPr>
        <w:t>细胞对铂类药物和</w:t>
      </w:r>
      <w:r w:rsidRPr="0094696D">
        <w:rPr>
          <w:rFonts w:ascii="Times New Roman" w:hAnsi="Times New Roman" w:hint="eastAsia"/>
          <w:lang w:eastAsia="zh-CN"/>
        </w:rPr>
        <w:t>CLAN-0%</w:t>
      </w:r>
      <w:r w:rsidRPr="0094696D">
        <w:rPr>
          <w:rFonts w:ascii="Times New Roman" w:hAnsi="Times New Roman" w:hint="eastAsia"/>
          <w:lang w:eastAsia="zh-CN"/>
        </w:rPr>
        <w:t>，</w:t>
      </w:r>
      <w:r w:rsidRPr="0094696D">
        <w:rPr>
          <w:rFonts w:ascii="Times New Roman" w:hAnsi="Times New Roman" w:hint="eastAsia"/>
          <w:lang w:eastAsia="zh-CN"/>
        </w:rPr>
        <w:t>CLAN-1%</w:t>
      </w:r>
      <w:r w:rsidRPr="0094696D">
        <w:rPr>
          <w:rFonts w:ascii="Times New Roman" w:hAnsi="Times New Roman" w:hint="eastAsia"/>
          <w:lang w:eastAsia="zh-CN"/>
        </w:rPr>
        <w:t>和</w:t>
      </w:r>
      <w:r w:rsidRPr="0094696D">
        <w:rPr>
          <w:rFonts w:ascii="Times New Roman" w:hAnsi="Times New Roman" w:hint="eastAsia"/>
          <w:lang w:eastAsia="zh-CN"/>
        </w:rPr>
        <w:t>CLAN-3%</w:t>
      </w:r>
      <w:r w:rsidRPr="0094696D">
        <w:rPr>
          <w:rFonts w:ascii="Times New Roman" w:hAnsi="Times New Roman" w:hint="eastAsia"/>
          <w:lang w:eastAsia="zh-CN"/>
        </w:rPr>
        <w:t>的耐受性，验证</w:t>
      </w:r>
      <w:r w:rsidRPr="0094696D">
        <w:rPr>
          <w:rFonts w:ascii="Times New Roman" w:hAnsi="Times New Roman" w:hint="eastAsia"/>
          <w:lang w:eastAsia="zh-CN"/>
        </w:rPr>
        <w:t>A549R</w:t>
      </w:r>
      <w:r w:rsidRPr="0094696D">
        <w:rPr>
          <w:rFonts w:ascii="Times New Roman" w:hAnsi="Times New Roman" w:hint="eastAsia"/>
          <w:lang w:eastAsia="zh-CN"/>
        </w:rPr>
        <w:t>细胞的顺铂耐药性。具体方法如下：</w:t>
      </w:r>
    </w:p>
    <w:p w14:paraId="58753850" w14:textId="7DE606CD" w:rsidR="0094696D" w:rsidRPr="0094696D" w:rsidRDefault="0094696D" w:rsidP="003D3F4E">
      <w:pPr>
        <w:pStyle w:val="TAMainText"/>
        <w:spacing w:line="400" w:lineRule="exact"/>
        <w:ind w:left="480" w:firstLine="0"/>
        <w:contextualSpacing/>
        <w:jc w:val="both"/>
        <w:rPr>
          <w:rFonts w:ascii="Times New Roman" w:hAnsi="Times New Roman"/>
          <w:lang w:eastAsia="zh-CN"/>
        </w:rPr>
      </w:pPr>
      <w:r w:rsidRPr="0094696D">
        <w:rPr>
          <w:rFonts w:ascii="Times New Roman" w:hAnsi="Times New Roman" w:hint="eastAsia"/>
          <w:lang w:eastAsia="zh-CN"/>
        </w:rPr>
        <w:t>1</w:t>
      </w:r>
      <w:r w:rsidRPr="0094696D">
        <w:rPr>
          <w:rFonts w:ascii="Times New Roman" w:hAnsi="Times New Roman" w:hint="eastAsia"/>
          <w:lang w:eastAsia="zh-CN"/>
        </w:rPr>
        <w:t>）将</w:t>
      </w:r>
      <w:r w:rsidRPr="0094696D">
        <w:rPr>
          <w:rFonts w:ascii="Times New Roman" w:hAnsi="Times New Roman" w:hint="eastAsia"/>
          <w:lang w:eastAsia="zh-CN"/>
        </w:rPr>
        <w:t>A549</w:t>
      </w:r>
      <w:r w:rsidRPr="0094696D">
        <w:rPr>
          <w:rFonts w:ascii="Times New Roman" w:hAnsi="Times New Roman" w:hint="eastAsia"/>
          <w:lang w:eastAsia="zh-CN"/>
        </w:rPr>
        <w:t>、</w:t>
      </w:r>
      <w:r w:rsidRPr="0094696D">
        <w:rPr>
          <w:rFonts w:ascii="Times New Roman" w:hAnsi="Times New Roman" w:hint="eastAsia"/>
          <w:lang w:eastAsia="zh-CN"/>
        </w:rPr>
        <w:t>A549R</w:t>
      </w:r>
      <w:r w:rsidRPr="0094696D">
        <w:rPr>
          <w:rFonts w:ascii="Times New Roman" w:hAnsi="Times New Roman" w:hint="eastAsia"/>
          <w:lang w:eastAsia="zh-CN"/>
        </w:rPr>
        <w:t>细胞分别以每孔</w:t>
      </w:r>
      <w:r w:rsidRPr="0094696D">
        <w:rPr>
          <w:rFonts w:ascii="Times New Roman" w:hAnsi="Times New Roman" w:hint="eastAsia"/>
          <w:lang w:eastAsia="zh-CN"/>
        </w:rPr>
        <w:t>8</w:t>
      </w:r>
      <w:r w:rsidRPr="0094696D">
        <w:rPr>
          <w:rFonts w:ascii="Times New Roman" w:hAnsi="Times New Roman" w:hint="eastAsia"/>
          <w:lang w:eastAsia="zh-CN"/>
        </w:rPr>
        <w:t>×</w:t>
      </w:r>
      <w:r w:rsidRPr="0094696D">
        <w:rPr>
          <w:rFonts w:ascii="Times New Roman" w:hAnsi="Times New Roman" w:hint="eastAsia"/>
          <w:lang w:eastAsia="zh-CN"/>
        </w:rPr>
        <w:t>10</w:t>
      </w:r>
      <w:r w:rsidRPr="00C53DB1">
        <w:rPr>
          <w:rFonts w:ascii="Times New Roman" w:hAnsi="Times New Roman" w:hint="eastAsia"/>
          <w:vertAlign w:val="superscript"/>
          <w:lang w:eastAsia="zh-CN"/>
        </w:rPr>
        <w:t>3</w:t>
      </w:r>
      <w:r w:rsidRPr="0094696D">
        <w:rPr>
          <w:rFonts w:ascii="Times New Roman" w:hAnsi="Times New Roman" w:hint="eastAsia"/>
          <w:lang w:eastAsia="zh-CN"/>
        </w:rPr>
        <w:t>个细胞种植在</w:t>
      </w:r>
      <w:r w:rsidRPr="0094696D">
        <w:rPr>
          <w:rFonts w:ascii="Times New Roman" w:hAnsi="Times New Roman" w:hint="eastAsia"/>
          <w:lang w:eastAsia="zh-CN"/>
        </w:rPr>
        <w:t>96</w:t>
      </w:r>
      <w:r w:rsidRPr="0094696D">
        <w:rPr>
          <w:rFonts w:ascii="Times New Roman" w:hAnsi="Times New Roman" w:hint="eastAsia"/>
          <w:lang w:eastAsia="zh-CN"/>
        </w:rPr>
        <w:t>孔板中，使用</w:t>
      </w:r>
      <w:r w:rsidRPr="0094696D">
        <w:rPr>
          <w:rFonts w:ascii="Times New Roman" w:hAnsi="Times New Roman" w:hint="eastAsia"/>
          <w:lang w:eastAsia="zh-CN"/>
        </w:rPr>
        <w:t>100</w:t>
      </w:r>
      <w:r w:rsidRPr="00C53DB1">
        <w:rPr>
          <w:rFonts w:ascii="Times New Roman" w:hAnsi="Times New Roman"/>
          <w:lang w:eastAsia="zh-CN"/>
        </w:rPr>
        <w:t xml:space="preserve"> μL</w:t>
      </w:r>
      <w:r w:rsidRPr="0094696D">
        <w:rPr>
          <w:rFonts w:ascii="Times New Roman" w:hAnsi="Times New Roman" w:hint="eastAsia"/>
          <w:lang w:eastAsia="zh-CN"/>
        </w:rPr>
        <w:t xml:space="preserve"> RPMI 1640</w:t>
      </w:r>
      <w:r w:rsidRPr="0094696D">
        <w:rPr>
          <w:rFonts w:ascii="Times New Roman" w:hAnsi="Times New Roman" w:hint="eastAsia"/>
          <w:lang w:eastAsia="zh-CN"/>
        </w:rPr>
        <w:t>培养基，置于</w:t>
      </w:r>
      <w:r w:rsidRPr="0094696D">
        <w:rPr>
          <w:rFonts w:ascii="Times New Roman" w:hAnsi="Times New Roman" w:hint="eastAsia"/>
          <w:lang w:eastAsia="zh-CN"/>
        </w:rPr>
        <w:t xml:space="preserve">37 </w:t>
      </w:r>
      <w:r w:rsidRPr="00C53DB1">
        <w:rPr>
          <w:rFonts w:ascii="Times New Roman" w:hAnsi="Times New Roman"/>
          <w:lang w:eastAsia="zh-CN"/>
        </w:rPr>
        <w:t>℃</w:t>
      </w:r>
      <w:r w:rsidRPr="0094696D">
        <w:rPr>
          <w:rFonts w:ascii="Times New Roman" w:hAnsi="Times New Roman" w:hint="eastAsia"/>
          <w:lang w:eastAsia="zh-CN"/>
        </w:rPr>
        <w:t>、</w:t>
      </w:r>
      <w:r w:rsidRPr="0094696D">
        <w:rPr>
          <w:rFonts w:ascii="Times New Roman" w:hAnsi="Times New Roman" w:hint="eastAsia"/>
          <w:lang w:eastAsia="zh-CN"/>
        </w:rPr>
        <w:t>5% CO</w:t>
      </w:r>
      <w:r w:rsidRPr="00C53DB1">
        <w:rPr>
          <w:rFonts w:ascii="Times New Roman" w:hAnsi="Times New Roman" w:hint="eastAsia"/>
          <w:vertAlign w:val="subscript"/>
          <w:lang w:eastAsia="zh-CN"/>
        </w:rPr>
        <w:t>2</w:t>
      </w:r>
      <w:r w:rsidRPr="0094696D">
        <w:rPr>
          <w:rFonts w:ascii="Times New Roman" w:hAnsi="Times New Roman" w:hint="eastAsia"/>
          <w:lang w:eastAsia="zh-CN"/>
        </w:rPr>
        <w:t>培养箱培养</w:t>
      </w:r>
      <w:r w:rsidRPr="0094696D">
        <w:rPr>
          <w:rFonts w:ascii="Times New Roman" w:hAnsi="Times New Roman" w:hint="eastAsia"/>
          <w:lang w:eastAsia="zh-CN"/>
        </w:rPr>
        <w:t>24 h</w:t>
      </w:r>
      <w:r w:rsidRPr="0094696D">
        <w:rPr>
          <w:rFonts w:ascii="Times New Roman" w:hAnsi="Times New Roman" w:hint="eastAsia"/>
          <w:lang w:eastAsia="zh-CN"/>
        </w:rPr>
        <w:t>；</w:t>
      </w:r>
    </w:p>
    <w:p w14:paraId="23FE2743" w14:textId="3AC3D98D" w:rsidR="0094696D" w:rsidRPr="0094696D" w:rsidRDefault="0094696D" w:rsidP="003D3F4E">
      <w:pPr>
        <w:pStyle w:val="TAMainText"/>
        <w:spacing w:line="400" w:lineRule="exact"/>
        <w:ind w:left="420" w:firstLineChars="25" w:firstLine="60"/>
        <w:contextualSpacing/>
        <w:jc w:val="both"/>
        <w:rPr>
          <w:rFonts w:ascii="Times New Roman" w:hAnsi="Times New Roman"/>
          <w:lang w:eastAsia="zh-CN"/>
        </w:rPr>
      </w:pPr>
      <w:r w:rsidRPr="0094696D">
        <w:rPr>
          <w:rFonts w:ascii="Times New Roman" w:hAnsi="Times New Roman" w:hint="eastAsia"/>
          <w:lang w:eastAsia="zh-CN"/>
        </w:rPr>
        <w:t>2</w:t>
      </w:r>
      <w:r w:rsidRPr="0094696D">
        <w:rPr>
          <w:rFonts w:ascii="Times New Roman" w:hAnsi="Times New Roman" w:hint="eastAsia"/>
          <w:lang w:eastAsia="zh-CN"/>
        </w:rPr>
        <w:t>）去除培养液，每孔加入</w:t>
      </w:r>
      <w:r w:rsidRPr="0094696D">
        <w:rPr>
          <w:rFonts w:ascii="Times New Roman" w:hAnsi="Times New Roman" w:hint="eastAsia"/>
          <w:lang w:eastAsia="zh-CN"/>
        </w:rPr>
        <w:t xml:space="preserve">100 </w:t>
      </w:r>
      <w:r w:rsidRPr="00C53DB1">
        <w:rPr>
          <w:rFonts w:ascii="Times New Roman" w:hAnsi="Times New Roman"/>
          <w:lang w:eastAsia="zh-CN"/>
        </w:rPr>
        <w:t>μL</w:t>
      </w:r>
      <w:r w:rsidRPr="0094696D">
        <w:rPr>
          <w:rFonts w:ascii="Times New Roman" w:hAnsi="Times New Roman" w:hint="eastAsia"/>
          <w:lang w:eastAsia="zh-CN"/>
        </w:rPr>
        <w:t>含有不同浓度的顺铂培养液，置于</w:t>
      </w:r>
      <w:r w:rsidRPr="0094696D">
        <w:rPr>
          <w:rFonts w:ascii="Times New Roman" w:hAnsi="Times New Roman" w:hint="eastAsia"/>
          <w:lang w:eastAsia="zh-CN"/>
        </w:rPr>
        <w:t xml:space="preserve">37 </w:t>
      </w:r>
      <w:r w:rsidRPr="00C53DB1">
        <w:rPr>
          <w:rFonts w:ascii="Times New Roman" w:hAnsi="Times New Roman"/>
          <w:lang w:eastAsia="zh-CN"/>
        </w:rPr>
        <w:t>℃</w:t>
      </w:r>
      <w:r w:rsidRPr="0094696D">
        <w:rPr>
          <w:rFonts w:ascii="Times New Roman" w:hAnsi="Times New Roman" w:hint="eastAsia"/>
          <w:lang w:eastAsia="zh-CN"/>
        </w:rPr>
        <w:t>、</w:t>
      </w:r>
      <w:r w:rsidRPr="0094696D">
        <w:rPr>
          <w:rFonts w:ascii="Times New Roman" w:hAnsi="Times New Roman" w:hint="eastAsia"/>
          <w:lang w:eastAsia="zh-CN"/>
        </w:rPr>
        <w:t xml:space="preserve"> 5% CO</w:t>
      </w:r>
      <w:r w:rsidRPr="00C53DB1">
        <w:rPr>
          <w:rFonts w:ascii="Times New Roman" w:hAnsi="Times New Roman" w:hint="eastAsia"/>
          <w:vertAlign w:val="subscript"/>
          <w:lang w:eastAsia="zh-CN"/>
        </w:rPr>
        <w:t>2</w:t>
      </w:r>
      <w:r w:rsidRPr="0094696D">
        <w:rPr>
          <w:rFonts w:ascii="Times New Roman" w:hAnsi="Times New Roman" w:hint="eastAsia"/>
          <w:lang w:eastAsia="zh-CN"/>
        </w:rPr>
        <w:t xml:space="preserve"> </w:t>
      </w:r>
      <w:r w:rsidRPr="0094696D">
        <w:rPr>
          <w:rFonts w:ascii="Times New Roman" w:hAnsi="Times New Roman" w:hint="eastAsia"/>
          <w:lang w:eastAsia="zh-CN"/>
        </w:rPr>
        <w:t>细胞培养箱中培养</w:t>
      </w:r>
      <w:r w:rsidRPr="0094696D">
        <w:rPr>
          <w:rFonts w:ascii="Times New Roman" w:hAnsi="Times New Roman" w:hint="eastAsia"/>
          <w:lang w:eastAsia="zh-CN"/>
        </w:rPr>
        <w:t>6 h</w:t>
      </w:r>
      <w:r w:rsidRPr="0094696D">
        <w:rPr>
          <w:rFonts w:ascii="Times New Roman" w:hAnsi="Times New Roman" w:hint="eastAsia"/>
          <w:lang w:eastAsia="zh-CN"/>
        </w:rPr>
        <w:t>。阴性对照组（</w:t>
      </w:r>
      <w:r w:rsidRPr="0094696D">
        <w:rPr>
          <w:rFonts w:ascii="Times New Roman" w:hAnsi="Times New Roman" w:hint="eastAsia"/>
          <w:lang w:eastAsia="zh-CN"/>
        </w:rPr>
        <w:t>control</w:t>
      </w:r>
      <w:r w:rsidRPr="0094696D">
        <w:rPr>
          <w:rFonts w:ascii="Times New Roman" w:hAnsi="Times New Roman" w:hint="eastAsia"/>
          <w:lang w:eastAsia="zh-CN"/>
        </w:rPr>
        <w:t>）不加药物直接将细胞培养同等时间。</w:t>
      </w:r>
    </w:p>
    <w:p w14:paraId="6834F2C7" w14:textId="22C0B1B4" w:rsidR="0094696D" w:rsidRPr="0094696D" w:rsidRDefault="0094696D" w:rsidP="003D3F4E">
      <w:pPr>
        <w:pStyle w:val="TAMainText"/>
        <w:spacing w:line="400" w:lineRule="exact"/>
        <w:ind w:left="420" w:firstLineChars="25" w:firstLine="60"/>
        <w:contextualSpacing/>
        <w:jc w:val="both"/>
        <w:rPr>
          <w:rFonts w:ascii="Times New Roman" w:hAnsi="Times New Roman"/>
          <w:lang w:eastAsia="zh-CN"/>
        </w:rPr>
      </w:pPr>
      <w:r w:rsidRPr="0094696D">
        <w:rPr>
          <w:rFonts w:ascii="Times New Roman" w:hAnsi="Times New Roman" w:hint="eastAsia"/>
          <w:lang w:eastAsia="zh-CN"/>
        </w:rPr>
        <w:t>3</w:t>
      </w:r>
      <w:r w:rsidRPr="0094696D">
        <w:rPr>
          <w:rFonts w:ascii="Times New Roman" w:hAnsi="Times New Roman" w:hint="eastAsia"/>
          <w:lang w:eastAsia="zh-CN"/>
        </w:rPr>
        <w:t>）孵育结束后去除培养液，换入新鲜的</w:t>
      </w:r>
      <w:r w:rsidRPr="0094696D">
        <w:rPr>
          <w:rFonts w:ascii="Times New Roman" w:hAnsi="Times New Roman" w:hint="eastAsia"/>
          <w:lang w:eastAsia="zh-CN"/>
        </w:rPr>
        <w:t>RPMI 1640</w:t>
      </w:r>
      <w:r w:rsidRPr="0094696D">
        <w:rPr>
          <w:rFonts w:ascii="Times New Roman" w:hAnsi="Times New Roman" w:hint="eastAsia"/>
          <w:lang w:eastAsia="zh-CN"/>
        </w:rPr>
        <w:t>完全培养液，继续培养</w:t>
      </w:r>
      <w:r w:rsidRPr="0094696D">
        <w:rPr>
          <w:rFonts w:ascii="Times New Roman" w:hAnsi="Times New Roman" w:hint="eastAsia"/>
          <w:lang w:eastAsia="zh-CN"/>
        </w:rPr>
        <w:t xml:space="preserve"> 66 h</w:t>
      </w:r>
      <w:r w:rsidRPr="0094696D">
        <w:rPr>
          <w:rFonts w:ascii="Times New Roman" w:hAnsi="Times New Roman" w:hint="eastAsia"/>
          <w:lang w:eastAsia="zh-CN"/>
        </w:rPr>
        <w:t>；</w:t>
      </w:r>
    </w:p>
    <w:p w14:paraId="5252BA66" w14:textId="52777DF8" w:rsidR="0094696D" w:rsidRPr="0094696D" w:rsidRDefault="0094696D" w:rsidP="003D3F4E">
      <w:pPr>
        <w:pStyle w:val="TAMainText"/>
        <w:spacing w:line="400" w:lineRule="exact"/>
        <w:ind w:left="420" w:firstLineChars="25" w:firstLine="60"/>
        <w:contextualSpacing/>
        <w:jc w:val="both"/>
        <w:rPr>
          <w:rFonts w:ascii="Times New Roman" w:hAnsi="Times New Roman"/>
          <w:lang w:eastAsia="zh-CN"/>
        </w:rPr>
      </w:pPr>
      <w:r w:rsidRPr="0094696D">
        <w:rPr>
          <w:rFonts w:ascii="Times New Roman" w:hAnsi="Times New Roman" w:hint="eastAsia"/>
          <w:lang w:eastAsia="zh-CN"/>
        </w:rPr>
        <w:t>4</w:t>
      </w:r>
      <w:r w:rsidRPr="0094696D">
        <w:rPr>
          <w:rFonts w:ascii="Times New Roman" w:hAnsi="Times New Roman" w:hint="eastAsia"/>
          <w:lang w:eastAsia="zh-CN"/>
        </w:rPr>
        <w:t>）最终更换为</w:t>
      </w:r>
      <w:r w:rsidRPr="0094696D">
        <w:rPr>
          <w:rFonts w:ascii="Times New Roman" w:hAnsi="Times New Roman" w:hint="eastAsia"/>
          <w:lang w:eastAsia="zh-CN"/>
        </w:rPr>
        <w:t xml:space="preserve">100 </w:t>
      </w:r>
      <w:r w:rsidRPr="00C53DB1">
        <w:rPr>
          <w:rFonts w:ascii="Times New Roman" w:hAnsi="Times New Roman"/>
          <w:lang w:eastAsia="zh-CN"/>
        </w:rPr>
        <w:t>μL</w:t>
      </w:r>
      <w:r w:rsidRPr="0094696D">
        <w:rPr>
          <w:rFonts w:ascii="Times New Roman" w:hAnsi="Times New Roman" w:hint="eastAsia"/>
          <w:lang w:eastAsia="zh-CN"/>
        </w:rPr>
        <w:t>新鲜的</w:t>
      </w:r>
      <w:r w:rsidRPr="0094696D">
        <w:rPr>
          <w:rFonts w:ascii="Times New Roman" w:hAnsi="Times New Roman" w:hint="eastAsia"/>
          <w:lang w:eastAsia="zh-CN"/>
        </w:rPr>
        <w:t>RPMI 1640</w:t>
      </w:r>
      <w:r w:rsidRPr="0094696D">
        <w:rPr>
          <w:rFonts w:ascii="Times New Roman" w:hAnsi="Times New Roman" w:hint="eastAsia"/>
          <w:lang w:eastAsia="zh-CN"/>
        </w:rPr>
        <w:t>完全培养液，加入</w:t>
      </w:r>
      <w:r w:rsidRPr="0094696D">
        <w:rPr>
          <w:rFonts w:ascii="Times New Roman" w:hAnsi="Times New Roman" w:hint="eastAsia"/>
          <w:lang w:eastAsia="zh-CN"/>
        </w:rPr>
        <w:t xml:space="preserve">25 </w:t>
      </w:r>
      <w:r w:rsidRPr="00C53DB1">
        <w:rPr>
          <w:rFonts w:ascii="Times New Roman" w:hAnsi="Times New Roman"/>
          <w:lang w:eastAsia="zh-CN"/>
        </w:rPr>
        <w:t xml:space="preserve">μL </w:t>
      </w:r>
      <w:r w:rsidRPr="0094696D">
        <w:rPr>
          <w:rFonts w:ascii="Times New Roman" w:hAnsi="Times New Roman" w:hint="eastAsia"/>
          <w:lang w:eastAsia="zh-CN"/>
        </w:rPr>
        <w:t>MTT</w:t>
      </w:r>
      <w:r w:rsidRPr="0094696D">
        <w:rPr>
          <w:rFonts w:ascii="Times New Roman" w:hAnsi="Times New Roman" w:hint="eastAsia"/>
          <w:lang w:eastAsia="zh-CN"/>
        </w:rPr>
        <w:t>储液（</w:t>
      </w:r>
      <w:r w:rsidRPr="0094696D">
        <w:rPr>
          <w:rFonts w:ascii="Times New Roman" w:hAnsi="Times New Roman" w:hint="eastAsia"/>
          <w:lang w:eastAsia="zh-CN"/>
        </w:rPr>
        <w:t>5 mg/L</w:t>
      </w:r>
      <w:r w:rsidRPr="0094696D">
        <w:rPr>
          <w:rFonts w:ascii="Times New Roman" w:hAnsi="Times New Roman" w:hint="eastAsia"/>
          <w:lang w:eastAsia="zh-CN"/>
        </w:rPr>
        <w:t>的</w:t>
      </w:r>
      <w:r w:rsidRPr="0094696D">
        <w:rPr>
          <w:rFonts w:ascii="Times New Roman" w:hAnsi="Times New Roman" w:hint="eastAsia"/>
          <w:lang w:eastAsia="zh-CN"/>
        </w:rPr>
        <w:t>PBS</w:t>
      </w:r>
      <w:r w:rsidRPr="0094696D">
        <w:rPr>
          <w:rFonts w:ascii="Times New Roman" w:hAnsi="Times New Roman" w:hint="eastAsia"/>
          <w:lang w:eastAsia="zh-CN"/>
        </w:rPr>
        <w:t>溶液）。空白对照组</w:t>
      </w:r>
      <w:r w:rsidR="00C53DB1">
        <w:rPr>
          <w:rFonts w:ascii="Times New Roman" w:hAnsi="Times New Roman" w:hint="eastAsia"/>
          <w:lang w:eastAsia="zh-CN"/>
        </w:rPr>
        <w:t>（</w:t>
      </w:r>
      <w:r w:rsidR="00C53DB1" w:rsidRPr="0094696D">
        <w:rPr>
          <w:rFonts w:ascii="Times New Roman" w:hAnsi="Times New Roman" w:hint="eastAsia"/>
          <w:lang w:eastAsia="zh-CN"/>
        </w:rPr>
        <w:t>blank</w:t>
      </w:r>
      <w:r w:rsidR="00C53DB1">
        <w:rPr>
          <w:rFonts w:ascii="Times New Roman" w:hAnsi="Times New Roman" w:hint="eastAsia"/>
          <w:lang w:eastAsia="zh-CN"/>
        </w:rPr>
        <w:t>）</w:t>
      </w:r>
      <w:r w:rsidRPr="0094696D">
        <w:rPr>
          <w:rFonts w:ascii="Times New Roman" w:hAnsi="Times New Roman" w:hint="eastAsia"/>
          <w:lang w:eastAsia="zh-CN"/>
        </w:rPr>
        <w:t>设置为含有</w:t>
      </w:r>
      <w:r w:rsidRPr="0094696D">
        <w:rPr>
          <w:rFonts w:ascii="Times New Roman" w:hAnsi="Times New Roman" w:hint="eastAsia"/>
          <w:lang w:eastAsia="zh-CN"/>
        </w:rPr>
        <w:t>100</w:t>
      </w:r>
      <w:r w:rsidRPr="00C53DB1">
        <w:rPr>
          <w:rFonts w:ascii="Times New Roman" w:hAnsi="Times New Roman"/>
          <w:lang w:eastAsia="zh-CN"/>
        </w:rPr>
        <w:t xml:space="preserve"> μL</w:t>
      </w:r>
      <w:r w:rsidRPr="0094696D">
        <w:rPr>
          <w:rFonts w:ascii="Times New Roman" w:hAnsi="Times New Roman" w:hint="eastAsia"/>
          <w:lang w:eastAsia="zh-CN"/>
        </w:rPr>
        <w:t xml:space="preserve"> RPMI 1640</w:t>
      </w:r>
      <w:r w:rsidRPr="0094696D">
        <w:rPr>
          <w:rFonts w:ascii="Times New Roman" w:hAnsi="Times New Roman" w:hint="eastAsia"/>
          <w:lang w:eastAsia="zh-CN"/>
        </w:rPr>
        <w:t>培养液和</w:t>
      </w:r>
      <w:r w:rsidRPr="0094696D">
        <w:rPr>
          <w:rFonts w:ascii="Times New Roman" w:hAnsi="Times New Roman" w:hint="eastAsia"/>
          <w:lang w:eastAsia="zh-CN"/>
        </w:rPr>
        <w:t xml:space="preserve">25 </w:t>
      </w:r>
      <w:r w:rsidRPr="00C53DB1">
        <w:rPr>
          <w:rFonts w:ascii="Times New Roman" w:hAnsi="Times New Roman"/>
          <w:lang w:eastAsia="zh-CN"/>
        </w:rPr>
        <w:t>μL</w:t>
      </w:r>
      <w:r w:rsidRPr="0094696D">
        <w:rPr>
          <w:rFonts w:ascii="Times New Roman" w:hAnsi="Times New Roman" w:hint="eastAsia"/>
          <w:lang w:eastAsia="zh-CN"/>
        </w:rPr>
        <w:t xml:space="preserve"> MTT</w:t>
      </w:r>
      <w:r w:rsidRPr="0094696D">
        <w:rPr>
          <w:rFonts w:ascii="Times New Roman" w:hAnsi="Times New Roman" w:hint="eastAsia"/>
          <w:lang w:eastAsia="zh-CN"/>
        </w:rPr>
        <w:t>储液。继续放于</w:t>
      </w:r>
      <w:r w:rsidRPr="0094696D">
        <w:rPr>
          <w:rFonts w:ascii="Times New Roman" w:hAnsi="Times New Roman" w:hint="eastAsia"/>
          <w:lang w:eastAsia="zh-CN"/>
        </w:rPr>
        <w:t>37</w:t>
      </w:r>
      <w:r w:rsidRPr="00C53DB1">
        <w:rPr>
          <w:rFonts w:ascii="Times New Roman" w:hAnsi="Times New Roman"/>
          <w:lang w:eastAsia="zh-CN"/>
        </w:rPr>
        <w:t xml:space="preserve"> ℃</w:t>
      </w:r>
      <w:r w:rsidR="005E4D1B">
        <w:rPr>
          <w:rFonts w:ascii="Times New Roman" w:hAnsi="Times New Roman" w:hint="eastAsia"/>
          <w:lang w:eastAsia="zh-CN"/>
        </w:rPr>
        <w:t>的</w:t>
      </w:r>
      <w:r w:rsidRPr="0094696D">
        <w:rPr>
          <w:rFonts w:ascii="Times New Roman" w:hAnsi="Times New Roman" w:hint="eastAsia"/>
          <w:lang w:eastAsia="zh-CN"/>
        </w:rPr>
        <w:t>细胞培养箱培养</w:t>
      </w:r>
      <w:r w:rsidRPr="0094696D">
        <w:rPr>
          <w:rFonts w:ascii="Times New Roman" w:hAnsi="Times New Roman" w:hint="eastAsia"/>
          <w:lang w:eastAsia="zh-CN"/>
        </w:rPr>
        <w:t>2 h</w:t>
      </w:r>
      <w:r w:rsidRPr="0094696D">
        <w:rPr>
          <w:rFonts w:ascii="Times New Roman" w:hAnsi="Times New Roman" w:hint="eastAsia"/>
          <w:lang w:eastAsia="zh-CN"/>
        </w:rPr>
        <w:t>；</w:t>
      </w:r>
    </w:p>
    <w:p w14:paraId="4AC5A96E" w14:textId="08502B6C" w:rsidR="0094696D" w:rsidRPr="0094696D" w:rsidRDefault="0094696D" w:rsidP="003D3F4E">
      <w:pPr>
        <w:pStyle w:val="TAMainText"/>
        <w:spacing w:line="400" w:lineRule="exact"/>
        <w:ind w:left="420" w:firstLineChars="25" w:firstLine="60"/>
        <w:contextualSpacing/>
        <w:jc w:val="both"/>
        <w:rPr>
          <w:rFonts w:ascii="Times New Roman" w:hAnsi="Times New Roman"/>
          <w:lang w:eastAsia="zh-CN"/>
        </w:rPr>
      </w:pPr>
      <w:r w:rsidRPr="0094696D">
        <w:rPr>
          <w:rFonts w:ascii="Times New Roman" w:hAnsi="Times New Roman" w:hint="eastAsia"/>
          <w:lang w:eastAsia="zh-CN"/>
        </w:rPr>
        <w:t>5</w:t>
      </w:r>
      <w:r w:rsidRPr="0094696D">
        <w:rPr>
          <w:rFonts w:ascii="Times New Roman" w:hAnsi="Times New Roman" w:hint="eastAsia"/>
          <w:lang w:eastAsia="zh-CN"/>
        </w:rPr>
        <w:t>）每孔加入</w:t>
      </w:r>
      <w:r w:rsidRPr="0094696D">
        <w:rPr>
          <w:rFonts w:ascii="Times New Roman" w:hAnsi="Times New Roman" w:hint="eastAsia"/>
          <w:lang w:eastAsia="zh-CN"/>
        </w:rPr>
        <w:t>100</w:t>
      </w:r>
      <w:r w:rsidRPr="005E4D1B">
        <w:rPr>
          <w:rFonts w:ascii="Times New Roman" w:hAnsi="Times New Roman"/>
          <w:lang w:eastAsia="zh-CN"/>
        </w:rPr>
        <w:t xml:space="preserve"> μL</w:t>
      </w:r>
      <w:r w:rsidRPr="0094696D">
        <w:rPr>
          <w:rFonts w:ascii="Times New Roman" w:hAnsi="Times New Roman" w:hint="eastAsia"/>
          <w:lang w:eastAsia="zh-CN"/>
        </w:rPr>
        <w:t>细胞裂解液（</w:t>
      </w:r>
      <w:r w:rsidRPr="0094696D">
        <w:rPr>
          <w:rFonts w:ascii="Times New Roman" w:hAnsi="Times New Roman" w:hint="eastAsia"/>
          <w:lang w:eastAsia="zh-CN"/>
        </w:rPr>
        <w:t>20</w:t>
      </w:r>
      <w:r w:rsidR="005E4D1B">
        <w:rPr>
          <w:rFonts w:ascii="Times New Roman" w:hAnsi="Times New Roman"/>
          <w:lang w:eastAsia="zh-CN"/>
        </w:rPr>
        <w:t xml:space="preserve"> </w:t>
      </w:r>
      <w:r w:rsidRPr="0094696D">
        <w:rPr>
          <w:rFonts w:ascii="Times New Roman" w:hAnsi="Times New Roman" w:hint="eastAsia"/>
          <w:lang w:eastAsia="zh-CN"/>
        </w:rPr>
        <w:t>% SDS</w:t>
      </w:r>
      <w:r w:rsidRPr="0094696D">
        <w:rPr>
          <w:rFonts w:ascii="Times New Roman" w:hAnsi="Times New Roman" w:hint="eastAsia"/>
          <w:lang w:eastAsia="zh-CN"/>
        </w:rPr>
        <w:t>溶解在</w:t>
      </w:r>
      <w:r w:rsidRPr="0094696D">
        <w:rPr>
          <w:rFonts w:ascii="Times New Roman" w:hAnsi="Times New Roman" w:hint="eastAsia"/>
          <w:lang w:eastAsia="zh-CN"/>
        </w:rPr>
        <w:t>50</w:t>
      </w:r>
      <w:r w:rsidR="005E4D1B">
        <w:rPr>
          <w:rFonts w:ascii="Times New Roman" w:hAnsi="Times New Roman"/>
          <w:lang w:eastAsia="zh-CN"/>
        </w:rPr>
        <w:t xml:space="preserve"> </w:t>
      </w:r>
      <w:r w:rsidRPr="0094696D">
        <w:rPr>
          <w:rFonts w:ascii="Times New Roman" w:hAnsi="Times New Roman" w:hint="eastAsia"/>
          <w:lang w:eastAsia="zh-CN"/>
        </w:rPr>
        <w:t>% N,N-</w:t>
      </w:r>
      <w:r w:rsidRPr="0094696D">
        <w:rPr>
          <w:rFonts w:ascii="Times New Roman" w:hAnsi="Times New Roman" w:hint="eastAsia"/>
          <w:lang w:eastAsia="zh-CN"/>
        </w:rPr>
        <w:t>二甲基甲酰胺（</w:t>
      </w:r>
      <w:r w:rsidRPr="0094696D">
        <w:rPr>
          <w:rFonts w:ascii="Times New Roman" w:hAnsi="Times New Roman" w:hint="eastAsia"/>
          <w:lang w:eastAsia="zh-CN"/>
        </w:rPr>
        <w:t>DMF</w:t>
      </w:r>
      <w:r w:rsidRPr="0094696D">
        <w:rPr>
          <w:rFonts w:ascii="Times New Roman" w:hAnsi="Times New Roman" w:hint="eastAsia"/>
          <w:lang w:eastAsia="zh-CN"/>
        </w:rPr>
        <w:t>），浓盐酸将溶液的</w:t>
      </w:r>
      <w:r w:rsidRPr="0094696D">
        <w:rPr>
          <w:rFonts w:ascii="Times New Roman" w:hAnsi="Times New Roman" w:hint="eastAsia"/>
          <w:lang w:eastAsia="zh-CN"/>
        </w:rPr>
        <w:t>pH</w:t>
      </w:r>
      <w:r w:rsidRPr="0094696D">
        <w:rPr>
          <w:rFonts w:ascii="Times New Roman" w:hAnsi="Times New Roman" w:hint="eastAsia"/>
          <w:lang w:eastAsia="zh-CN"/>
        </w:rPr>
        <w:t>调节至</w:t>
      </w:r>
      <w:r w:rsidRPr="0094696D">
        <w:rPr>
          <w:rFonts w:ascii="Times New Roman" w:hAnsi="Times New Roman" w:hint="eastAsia"/>
          <w:lang w:eastAsia="zh-CN"/>
        </w:rPr>
        <w:t>4.7</w:t>
      </w:r>
      <w:r w:rsidRPr="0094696D">
        <w:rPr>
          <w:rFonts w:ascii="Times New Roman" w:hAnsi="Times New Roman" w:hint="eastAsia"/>
          <w:lang w:eastAsia="zh-CN"/>
        </w:rPr>
        <w:t>。将培养板放于</w:t>
      </w:r>
      <w:r w:rsidRPr="0094696D">
        <w:rPr>
          <w:rFonts w:ascii="Times New Roman" w:hAnsi="Times New Roman" w:hint="eastAsia"/>
          <w:lang w:eastAsia="zh-CN"/>
        </w:rPr>
        <w:t>37</w:t>
      </w:r>
      <w:r w:rsidRPr="005E4D1B">
        <w:rPr>
          <w:rFonts w:ascii="Times New Roman" w:hAnsi="Times New Roman"/>
          <w:lang w:eastAsia="zh-CN"/>
        </w:rPr>
        <w:t xml:space="preserve"> ℃</w:t>
      </w:r>
      <w:r w:rsidRPr="0094696D">
        <w:rPr>
          <w:rFonts w:ascii="Times New Roman" w:hAnsi="Times New Roman" w:hint="eastAsia"/>
          <w:lang w:eastAsia="zh-CN"/>
        </w:rPr>
        <w:t>细胞培养箱中培养</w:t>
      </w:r>
      <w:r w:rsidRPr="0094696D">
        <w:rPr>
          <w:rFonts w:ascii="Times New Roman" w:hAnsi="Times New Roman" w:hint="eastAsia"/>
          <w:lang w:eastAsia="zh-CN"/>
        </w:rPr>
        <w:t>4-8</w:t>
      </w:r>
      <w:r w:rsidRPr="0094696D">
        <w:rPr>
          <w:rFonts w:ascii="Times New Roman" w:hAnsi="Times New Roman" w:hint="eastAsia"/>
          <w:lang w:eastAsia="zh-CN"/>
        </w:rPr>
        <w:t>小时；</w:t>
      </w:r>
    </w:p>
    <w:p w14:paraId="1C01BAA7" w14:textId="0C07FC17" w:rsidR="0094696D" w:rsidRPr="0094696D" w:rsidRDefault="0094696D" w:rsidP="0094696D">
      <w:pPr>
        <w:pStyle w:val="TAMainText"/>
        <w:spacing w:line="400" w:lineRule="exact"/>
        <w:ind w:firstLineChars="200" w:firstLine="480"/>
        <w:contextualSpacing/>
        <w:jc w:val="both"/>
        <w:rPr>
          <w:rFonts w:ascii="Times New Roman" w:hAnsi="Times New Roman"/>
          <w:lang w:eastAsia="zh-CN"/>
        </w:rPr>
      </w:pPr>
      <w:r w:rsidRPr="0094696D">
        <w:rPr>
          <w:rFonts w:ascii="Times New Roman" w:hAnsi="Times New Roman" w:hint="eastAsia"/>
          <w:lang w:eastAsia="zh-CN"/>
        </w:rPr>
        <w:t>6</w:t>
      </w:r>
      <w:r w:rsidRPr="0094696D">
        <w:rPr>
          <w:rFonts w:ascii="Times New Roman" w:hAnsi="Times New Roman" w:hint="eastAsia"/>
          <w:lang w:eastAsia="zh-CN"/>
        </w:rPr>
        <w:t>）使用酶标仪（</w:t>
      </w:r>
      <w:r w:rsidRPr="0094696D">
        <w:rPr>
          <w:rFonts w:ascii="Times New Roman" w:hAnsi="Times New Roman" w:hint="eastAsia"/>
          <w:lang w:eastAsia="zh-CN"/>
        </w:rPr>
        <w:t>ELx800TM</w:t>
      </w:r>
      <w:r w:rsidRPr="0094696D">
        <w:rPr>
          <w:rFonts w:ascii="Times New Roman" w:hAnsi="Times New Roman" w:hint="eastAsia"/>
          <w:lang w:eastAsia="zh-CN"/>
        </w:rPr>
        <w:t>）检测</w:t>
      </w:r>
      <w:r w:rsidRPr="0094696D">
        <w:rPr>
          <w:rFonts w:ascii="Times New Roman" w:hAnsi="Times New Roman" w:hint="eastAsia"/>
          <w:lang w:eastAsia="zh-CN"/>
        </w:rPr>
        <w:t>570 nm</w:t>
      </w:r>
      <w:r w:rsidRPr="0094696D">
        <w:rPr>
          <w:rFonts w:ascii="Times New Roman" w:hAnsi="Times New Roman" w:hint="eastAsia"/>
          <w:lang w:eastAsia="zh-CN"/>
        </w:rPr>
        <w:t>处的吸光值。</w:t>
      </w:r>
    </w:p>
    <w:p w14:paraId="09625C68" w14:textId="2FC511A8" w:rsidR="0094696D" w:rsidRDefault="0094696D" w:rsidP="0094696D">
      <w:pPr>
        <w:pStyle w:val="TAMainText"/>
        <w:spacing w:line="400" w:lineRule="exact"/>
        <w:ind w:firstLineChars="200" w:firstLine="480"/>
        <w:contextualSpacing/>
        <w:jc w:val="both"/>
        <w:rPr>
          <w:rFonts w:ascii="Times New Roman" w:hAnsi="Times New Roman"/>
          <w:lang w:eastAsia="zh-CN"/>
        </w:rPr>
      </w:pPr>
      <w:r w:rsidRPr="0094696D">
        <w:rPr>
          <w:rFonts w:ascii="Times New Roman" w:hAnsi="Times New Roman" w:hint="eastAsia"/>
          <w:lang w:eastAsia="zh-CN"/>
        </w:rPr>
        <w:t>7</w:t>
      </w:r>
      <w:r w:rsidRPr="0094696D">
        <w:rPr>
          <w:rFonts w:ascii="Times New Roman" w:hAnsi="Times New Roman" w:hint="eastAsia"/>
          <w:lang w:eastAsia="zh-CN"/>
        </w:rPr>
        <w:t>）按照如下公式计算细胞存活率，公式如下：</w:t>
      </w:r>
    </w:p>
    <w:p w14:paraId="364320C4" w14:textId="2590FF9A" w:rsidR="005E4D1B" w:rsidRPr="0094696D" w:rsidRDefault="004A3A94" w:rsidP="005E4D1B">
      <w:pPr>
        <w:pStyle w:val="TAMainText"/>
        <w:spacing w:line="360" w:lineRule="auto"/>
        <w:ind w:firstLineChars="200" w:firstLine="480"/>
        <w:contextualSpacing/>
        <w:jc w:val="both"/>
        <w:rPr>
          <w:rFonts w:ascii="Times New Roman" w:hAnsi="Times New Roman"/>
          <w:lang w:eastAsia="zh-CN"/>
        </w:rPr>
      </w:pPr>
      <m:oMathPara>
        <m:oMath>
          <m:f>
            <m:fPr>
              <m:ctrlPr>
                <w:rPr>
                  <w:rFonts w:ascii="Cambria Math" w:eastAsia="等线" w:hAnsi="Cambria Math"/>
                  <w:i/>
                  <w:color w:val="000000"/>
                  <w:kern w:val="2"/>
                  <w:szCs w:val="24"/>
                  <w:lang w:eastAsia="zh-CN"/>
                </w:rPr>
              </m:ctrlPr>
            </m:fPr>
            <m:num>
              <m:sSub>
                <m:sSubPr>
                  <m:ctrlPr>
                    <w:rPr>
                      <w:rFonts w:ascii="Cambria Math" w:eastAsia="等线" w:hAnsi="Cambria Math"/>
                      <w:i/>
                      <w:color w:val="000000"/>
                      <w:kern w:val="2"/>
                      <w:szCs w:val="24"/>
                      <w:lang w:eastAsia="zh-CN"/>
                    </w:rPr>
                  </m:ctrlPr>
                </m:sSubPr>
                <m:e>
                  <m:r>
                    <m:rPr>
                      <m:sty m:val="p"/>
                    </m:rPr>
                    <w:rPr>
                      <w:rFonts w:ascii="Cambria Math" w:eastAsia="等线" w:hAnsi="Cambria Math"/>
                      <w:color w:val="000000"/>
                      <w:kern w:val="2"/>
                      <w:szCs w:val="24"/>
                      <w:lang w:eastAsia="zh-CN"/>
                    </w:rPr>
                    <m:t>Abs</m:t>
                  </m:r>
                </m:e>
                <m:sub>
                  <m:d>
                    <m:dPr>
                      <m:ctrlPr>
                        <w:rPr>
                          <w:rFonts w:ascii="Cambria Math" w:eastAsia="等线" w:hAnsi="Cambria Math"/>
                          <w:i/>
                          <w:color w:val="000000"/>
                          <w:kern w:val="2"/>
                          <w:szCs w:val="24"/>
                          <w:lang w:eastAsia="zh-CN"/>
                        </w:rPr>
                      </m:ctrlPr>
                    </m:dPr>
                    <m:e>
                      <m:r>
                        <w:rPr>
                          <w:rFonts w:ascii="Cambria Math" w:eastAsia="等线" w:hAnsi="Cambria Math"/>
                          <w:color w:val="000000"/>
                          <w:kern w:val="2"/>
                          <w:szCs w:val="24"/>
                          <w:lang w:eastAsia="zh-CN"/>
                        </w:rPr>
                        <m:t>sample</m:t>
                      </m:r>
                    </m:e>
                  </m:d>
                </m:sub>
              </m:sSub>
              <m:r>
                <w:rPr>
                  <w:rFonts w:ascii="Cambria Math" w:eastAsia="等线" w:hAnsi="Cambria Math"/>
                  <w:color w:val="000000"/>
                  <w:kern w:val="2"/>
                  <w:szCs w:val="24"/>
                  <w:lang w:eastAsia="zh-CN"/>
                </w:rPr>
                <m:t>-</m:t>
              </m:r>
              <m:sSub>
                <m:sSubPr>
                  <m:ctrlPr>
                    <w:rPr>
                      <w:rFonts w:ascii="Cambria Math" w:eastAsia="等线" w:hAnsi="Cambria Math"/>
                      <w:i/>
                      <w:color w:val="000000"/>
                      <w:kern w:val="2"/>
                      <w:szCs w:val="24"/>
                      <w:lang w:eastAsia="zh-CN"/>
                    </w:rPr>
                  </m:ctrlPr>
                </m:sSubPr>
                <m:e>
                  <m:r>
                    <m:rPr>
                      <m:sty m:val="p"/>
                    </m:rPr>
                    <w:rPr>
                      <w:rFonts w:ascii="Cambria Math" w:eastAsia="等线" w:hAnsi="Cambria Math"/>
                      <w:color w:val="000000"/>
                      <w:kern w:val="2"/>
                      <w:szCs w:val="24"/>
                      <w:lang w:eastAsia="zh-CN"/>
                    </w:rPr>
                    <m:t>Abs</m:t>
                  </m:r>
                </m:e>
                <m:sub>
                  <m:d>
                    <m:dPr>
                      <m:ctrlPr>
                        <w:rPr>
                          <w:rFonts w:ascii="Cambria Math" w:eastAsia="等线" w:hAnsi="Cambria Math"/>
                          <w:i/>
                          <w:color w:val="000000"/>
                          <w:kern w:val="2"/>
                          <w:szCs w:val="24"/>
                          <w:lang w:eastAsia="zh-CN"/>
                        </w:rPr>
                      </m:ctrlPr>
                    </m:dPr>
                    <m:e>
                      <m:r>
                        <w:rPr>
                          <w:rFonts w:ascii="Cambria Math" w:eastAsia="等线" w:hAnsi="Cambria Math"/>
                          <w:color w:val="000000"/>
                          <w:kern w:val="2"/>
                          <w:szCs w:val="24"/>
                          <w:lang w:eastAsia="zh-CN"/>
                        </w:rPr>
                        <m:t>blank</m:t>
                      </m:r>
                    </m:e>
                  </m:d>
                </m:sub>
              </m:sSub>
            </m:num>
            <m:den>
              <m:sSub>
                <m:sSubPr>
                  <m:ctrlPr>
                    <w:rPr>
                      <w:rFonts w:ascii="Cambria Math" w:eastAsia="等线" w:hAnsi="Cambria Math"/>
                      <w:i/>
                      <w:color w:val="000000"/>
                      <w:kern w:val="2"/>
                      <w:szCs w:val="24"/>
                      <w:lang w:eastAsia="zh-CN"/>
                    </w:rPr>
                  </m:ctrlPr>
                </m:sSubPr>
                <m:e>
                  <m:r>
                    <m:rPr>
                      <m:sty m:val="p"/>
                    </m:rPr>
                    <w:rPr>
                      <w:rFonts w:ascii="Cambria Math" w:eastAsia="等线" w:hAnsi="Cambria Math"/>
                      <w:color w:val="000000"/>
                      <w:kern w:val="2"/>
                      <w:szCs w:val="24"/>
                      <w:lang w:eastAsia="zh-CN"/>
                    </w:rPr>
                    <m:t>Abs</m:t>
                  </m:r>
                </m:e>
                <m:sub>
                  <m:d>
                    <m:dPr>
                      <m:ctrlPr>
                        <w:rPr>
                          <w:rFonts w:ascii="Cambria Math" w:eastAsia="等线" w:hAnsi="Cambria Math"/>
                          <w:i/>
                          <w:color w:val="000000"/>
                          <w:kern w:val="2"/>
                          <w:szCs w:val="24"/>
                          <w:lang w:eastAsia="zh-CN"/>
                        </w:rPr>
                      </m:ctrlPr>
                    </m:dPr>
                    <m:e>
                      <m:r>
                        <w:rPr>
                          <w:rFonts w:ascii="Cambria Math" w:eastAsia="等线" w:hAnsi="Cambria Math"/>
                          <w:color w:val="000000"/>
                          <w:kern w:val="2"/>
                          <w:szCs w:val="24"/>
                          <w:lang w:eastAsia="zh-CN"/>
                        </w:rPr>
                        <m:t>control</m:t>
                      </m:r>
                    </m:e>
                  </m:d>
                </m:sub>
              </m:sSub>
              <m:r>
                <w:rPr>
                  <w:rFonts w:ascii="Cambria Math" w:eastAsia="等线" w:hAnsi="Cambria Math"/>
                  <w:color w:val="000000"/>
                  <w:kern w:val="2"/>
                  <w:szCs w:val="24"/>
                  <w:lang w:eastAsia="zh-CN"/>
                </w:rPr>
                <m:t>-</m:t>
              </m:r>
              <m:sSub>
                <m:sSubPr>
                  <m:ctrlPr>
                    <w:rPr>
                      <w:rFonts w:ascii="Cambria Math" w:eastAsia="等线" w:hAnsi="Cambria Math"/>
                      <w:i/>
                      <w:color w:val="000000"/>
                      <w:kern w:val="2"/>
                      <w:szCs w:val="24"/>
                      <w:lang w:eastAsia="zh-CN"/>
                    </w:rPr>
                  </m:ctrlPr>
                </m:sSubPr>
                <m:e>
                  <m:r>
                    <m:rPr>
                      <m:sty m:val="p"/>
                    </m:rPr>
                    <w:rPr>
                      <w:rFonts w:ascii="Cambria Math" w:eastAsia="等线" w:hAnsi="Cambria Math"/>
                      <w:color w:val="000000"/>
                      <w:kern w:val="2"/>
                      <w:szCs w:val="24"/>
                      <w:lang w:eastAsia="zh-CN"/>
                    </w:rPr>
                    <m:t>Abs</m:t>
                  </m:r>
                </m:e>
                <m:sub>
                  <m:d>
                    <m:dPr>
                      <m:ctrlPr>
                        <w:rPr>
                          <w:rFonts w:ascii="Cambria Math" w:eastAsia="等线" w:hAnsi="Cambria Math"/>
                          <w:i/>
                          <w:color w:val="000000"/>
                          <w:kern w:val="2"/>
                          <w:szCs w:val="24"/>
                          <w:lang w:eastAsia="zh-CN"/>
                        </w:rPr>
                      </m:ctrlPr>
                    </m:dPr>
                    <m:e>
                      <m:r>
                        <w:rPr>
                          <w:rFonts w:ascii="Cambria Math" w:eastAsia="等线" w:hAnsi="Cambria Math"/>
                          <w:color w:val="000000"/>
                          <w:kern w:val="2"/>
                          <w:szCs w:val="24"/>
                          <w:lang w:eastAsia="zh-CN"/>
                        </w:rPr>
                        <m:t>blank</m:t>
                      </m:r>
                    </m:e>
                  </m:d>
                </m:sub>
              </m:sSub>
            </m:den>
          </m:f>
          <m:r>
            <w:rPr>
              <w:rFonts w:ascii="Cambria Math" w:eastAsia="等线" w:hAnsi="Cambria Math"/>
              <w:color w:val="000000"/>
              <w:kern w:val="2"/>
              <w:szCs w:val="24"/>
              <w:lang w:eastAsia="zh-CN"/>
            </w:rPr>
            <m:t>×100%</m:t>
          </m:r>
        </m:oMath>
      </m:oMathPara>
    </w:p>
    <w:p w14:paraId="48846933" w14:textId="7C1D8451" w:rsidR="0085282E" w:rsidRPr="000D5EDD" w:rsidRDefault="0094696D" w:rsidP="0094696D">
      <w:pPr>
        <w:pStyle w:val="TAMainText"/>
        <w:spacing w:line="400" w:lineRule="exact"/>
        <w:ind w:firstLineChars="200" w:firstLine="480"/>
        <w:contextualSpacing/>
        <w:jc w:val="both"/>
        <w:rPr>
          <w:rFonts w:ascii="Times New Roman" w:hAnsi="Times New Roman"/>
          <w:kern w:val="2"/>
          <w:szCs w:val="24"/>
          <w:lang w:eastAsia="zh-CN"/>
        </w:rPr>
      </w:pPr>
      <w:r w:rsidRPr="0094696D">
        <w:rPr>
          <w:rFonts w:ascii="Times New Roman" w:hAnsi="Times New Roman" w:hint="eastAsia"/>
          <w:lang w:eastAsia="zh-CN"/>
        </w:rPr>
        <w:t>其中，</w:t>
      </w:r>
      <w:r w:rsidRPr="0094696D">
        <w:rPr>
          <w:rFonts w:ascii="Times New Roman" w:hAnsi="Times New Roman" w:hint="eastAsia"/>
          <w:lang w:eastAsia="zh-CN"/>
        </w:rPr>
        <w:t>Abs</w:t>
      </w:r>
      <w:r w:rsidR="005E4D1B">
        <w:rPr>
          <w:rFonts w:ascii="Times New Roman" w:hAnsi="Times New Roman"/>
          <w:lang w:eastAsia="zh-CN"/>
        </w:rPr>
        <w:t xml:space="preserve"> </w:t>
      </w:r>
      <w:r w:rsidRPr="0094696D">
        <w:rPr>
          <w:rFonts w:ascii="Times New Roman" w:hAnsi="Times New Roman" w:hint="eastAsia"/>
          <w:lang w:eastAsia="zh-CN"/>
        </w:rPr>
        <w:t>(sample)</w:t>
      </w:r>
      <w:r w:rsidRPr="0094696D">
        <w:rPr>
          <w:rFonts w:ascii="Times New Roman" w:hAnsi="Times New Roman" w:hint="eastAsia"/>
          <w:lang w:eastAsia="zh-CN"/>
        </w:rPr>
        <w:t>是样品孔的吸光值，</w:t>
      </w:r>
      <w:r w:rsidRPr="0094696D">
        <w:rPr>
          <w:rFonts w:ascii="Times New Roman" w:hAnsi="Times New Roman" w:hint="eastAsia"/>
          <w:lang w:eastAsia="zh-CN"/>
        </w:rPr>
        <w:t xml:space="preserve"> Abs (blank)</w:t>
      </w:r>
      <w:r w:rsidRPr="0094696D">
        <w:rPr>
          <w:rFonts w:ascii="Times New Roman" w:hAnsi="Times New Roman" w:hint="eastAsia"/>
          <w:lang w:eastAsia="zh-CN"/>
        </w:rPr>
        <w:t>为空白对照组的吸光值；</w:t>
      </w:r>
      <w:r w:rsidRPr="0094696D">
        <w:rPr>
          <w:rFonts w:ascii="Times New Roman" w:hAnsi="Times New Roman" w:hint="eastAsia"/>
          <w:lang w:eastAsia="zh-CN"/>
        </w:rPr>
        <w:t xml:space="preserve"> Abs (control)</w:t>
      </w:r>
      <w:r>
        <w:rPr>
          <w:rFonts w:ascii="Times New Roman" w:hAnsi="Times New Roman" w:hint="eastAsia"/>
          <w:lang w:eastAsia="zh-CN"/>
        </w:rPr>
        <w:t>为阴性对照组的吸光值</w:t>
      </w:r>
      <w:r w:rsidR="0085282E" w:rsidRPr="000D5EDD">
        <w:rPr>
          <w:rFonts w:ascii="Times New Roman" w:hAnsi="Times New Roman"/>
          <w:lang w:eastAsia="zh-CN"/>
        </w:rPr>
        <w:t>。</w:t>
      </w:r>
    </w:p>
    <w:p w14:paraId="1AC49C53"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23" w:name="_Toc417553284"/>
      <w:bookmarkStart w:id="124" w:name="_Toc417861598"/>
      <w:bookmarkStart w:id="125" w:name="_Toc510695006"/>
      <w:r w:rsidRPr="000D5EDD">
        <w:rPr>
          <w:rFonts w:eastAsia="黑体"/>
          <w:b w:val="0"/>
          <w:sz w:val="26"/>
          <w:szCs w:val="26"/>
        </w:rPr>
        <w:t>2.2.13</w:t>
      </w:r>
      <w:r w:rsidRPr="000D5EDD">
        <w:rPr>
          <w:rFonts w:eastAsia="黑体"/>
          <w:b w:val="0"/>
          <w:sz w:val="26"/>
          <w:szCs w:val="26"/>
        </w:rPr>
        <w:t xml:space="preserve">　</w:t>
      </w:r>
      <w:bookmarkEnd w:id="123"/>
      <w:bookmarkEnd w:id="124"/>
      <w:r w:rsidR="0094696D" w:rsidRPr="0094696D">
        <w:rPr>
          <w:rFonts w:eastAsia="黑体" w:hint="eastAsia"/>
          <w:b w:val="0"/>
          <w:sz w:val="26"/>
          <w:szCs w:val="26"/>
        </w:rPr>
        <w:t>ICP-MS</w:t>
      </w:r>
      <w:r w:rsidR="0094696D" w:rsidRPr="0094696D">
        <w:rPr>
          <w:rFonts w:eastAsia="黑体" w:hint="eastAsia"/>
          <w:b w:val="0"/>
          <w:sz w:val="26"/>
          <w:szCs w:val="26"/>
        </w:rPr>
        <w:t>检测不同正电性键合顺铂前药纳米颗粒的细胞摄取</w:t>
      </w:r>
      <w:bookmarkEnd w:id="125"/>
    </w:p>
    <w:p w14:paraId="03ADEAFB" w14:textId="2033EA51" w:rsidR="0094696D" w:rsidRPr="0094696D" w:rsidRDefault="0094696D" w:rsidP="0094696D">
      <w:pPr>
        <w:pStyle w:val="TAMainText"/>
        <w:spacing w:line="400" w:lineRule="exact"/>
        <w:ind w:firstLineChars="200" w:firstLine="480"/>
        <w:contextualSpacing/>
        <w:jc w:val="both"/>
        <w:rPr>
          <w:rFonts w:ascii="Times New Roman" w:hAnsi="Times New Roman"/>
          <w:lang w:eastAsia="zh-CN"/>
        </w:rPr>
      </w:pPr>
      <w:r w:rsidRPr="0094696D">
        <w:rPr>
          <w:rFonts w:ascii="Times New Roman" w:hAnsi="Times New Roman" w:hint="eastAsia"/>
          <w:lang w:eastAsia="zh-CN"/>
        </w:rPr>
        <w:t>我们采用</w:t>
      </w:r>
      <w:r w:rsidRPr="0094696D">
        <w:rPr>
          <w:rFonts w:ascii="Times New Roman" w:hAnsi="Times New Roman" w:hint="eastAsia"/>
          <w:lang w:eastAsia="zh-CN"/>
        </w:rPr>
        <w:t>ICP-MS</w:t>
      </w:r>
      <w:r w:rsidRPr="0094696D">
        <w:rPr>
          <w:rFonts w:ascii="Times New Roman" w:hAnsi="Times New Roman" w:hint="eastAsia"/>
          <w:lang w:eastAsia="zh-CN"/>
        </w:rPr>
        <w:t>的方法检测细胞内铂元素的含量，评价</w:t>
      </w:r>
      <w:r w:rsidRPr="0094696D">
        <w:rPr>
          <w:rFonts w:ascii="Times New Roman" w:hAnsi="Times New Roman" w:hint="eastAsia"/>
          <w:lang w:eastAsia="zh-CN"/>
        </w:rPr>
        <w:t>A549R</w:t>
      </w:r>
      <w:r w:rsidRPr="0094696D">
        <w:rPr>
          <w:rFonts w:ascii="Times New Roman" w:hAnsi="Times New Roman" w:hint="eastAsia"/>
          <w:lang w:eastAsia="zh-CN"/>
        </w:rPr>
        <w:t>细胞对不同正电性键合顺铂前药纳米颗粒的摄取，方法如下：</w:t>
      </w:r>
    </w:p>
    <w:p w14:paraId="421C55F5" w14:textId="7A32C9EE" w:rsidR="0094696D" w:rsidRPr="0094696D" w:rsidRDefault="0094696D" w:rsidP="003D3F4E">
      <w:pPr>
        <w:pStyle w:val="TAMainText"/>
        <w:spacing w:line="400" w:lineRule="exact"/>
        <w:ind w:left="480" w:firstLine="0"/>
        <w:contextualSpacing/>
        <w:jc w:val="both"/>
        <w:rPr>
          <w:rFonts w:ascii="Times New Roman" w:hAnsi="Times New Roman"/>
          <w:lang w:eastAsia="zh-CN"/>
        </w:rPr>
      </w:pPr>
      <w:r w:rsidRPr="0094696D">
        <w:rPr>
          <w:rFonts w:ascii="Times New Roman" w:hAnsi="Times New Roman" w:hint="eastAsia"/>
          <w:lang w:eastAsia="zh-CN"/>
        </w:rPr>
        <w:t>1</w:t>
      </w:r>
      <w:r w:rsidRPr="0094696D">
        <w:rPr>
          <w:rFonts w:ascii="Times New Roman" w:hAnsi="Times New Roman" w:hint="eastAsia"/>
          <w:lang w:eastAsia="zh-CN"/>
        </w:rPr>
        <w:t>）将</w:t>
      </w:r>
      <w:r w:rsidRPr="0094696D">
        <w:rPr>
          <w:rFonts w:ascii="Times New Roman" w:hAnsi="Times New Roman" w:hint="eastAsia"/>
          <w:lang w:eastAsia="zh-CN"/>
        </w:rPr>
        <w:t>A549R</w:t>
      </w:r>
      <w:r w:rsidRPr="0094696D">
        <w:rPr>
          <w:rFonts w:ascii="Times New Roman" w:hAnsi="Times New Roman" w:hint="eastAsia"/>
          <w:lang w:eastAsia="zh-CN"/>
        </w:rPr>
        <w:t>细胞以每孔</w:t>
      </w:r>
      <w:r w:rsidRPr="0094696D">
        <w:rPr>
          <w:rFonts w:ascii="Times New Roman" w:hAnsi="Times New Roman" w:hint="eastAsia"/>
          <w:lang w:eastAsia="zh-CN"/>
        </w:rPr>
        <w:t>2</w:t>
      </w:r>
      <w:r w:rsidRPr="0094696D">
        <w:rPr>
          <w:rFonts w:ascii="Times New Roman" w:hAnsi="Times New Roman" w:hint="eastAsia"/>
          <w:lang w:eastAsia="zh-CN"/>
        </w:rPr>
        <w:t>×</w:t>
      </w:r>
      <w:r w:rsidRPr="0094696D">
        <w:rPr>
          <w:rFonts w:ascii="Times New Roman" w:hAnsi="Times New Roman" w:hint="eastAsia"/>
          <w:lang w:eastAsia="zh-CN"/>
        </w:rPr>
        <w:t>10</w:t>
      </w:r>
      <w:r w:rsidRPr="005E4D1B">
        <w:rPr>
          <w:rFonts w:ascii="Times New Roman" w:hAnsi="Times New Roman" w:hint="eastAsia"/>
          <w:vertAlign w:val="superscript"/>
          <w:lang w:eastAsia="zh-CN"/>
        </w:rPr>
        <w:t>5</w:t>
      </w:r>
      <w:r w:rsidRPr="0094696D">
        <w:rPr>
          <w:rFonts w:ascii="Times New Roman" w:hAnsi="Times New Roman" w:hint="eastAsia"/>
          <w:lang w:eastAsia="zh-CN"/>
        </w:rPr>
        <w:t>个细胞种植在</w:t>
      </w:r>
      <w:r w:rsidRPr="0094696D">
        <w:rPr>
          <w:rFonts w:ascii="Times New Roman" w:hAnsi="Times New Roman" w:hint="eastAsia"/>
          <w:lang w:eastAsia="zh-CN"/>
        </w:rPr>
        <w:t>6</w:t>
      </w:r>
      <w:r w:rsidRPr="0094696D">
        <w:rPr>
          <w:rFonts w:ascii="Times New Roman" w:hAnsi="Times New Roman" w:hint="eastAsia"/>
          <w:lang w:eastAsia="zh-CN"/>
        </w:rPr>
        <w:t>孔板中，使用</w:t>
      </w:r>
      <w:r w:rsidRPr="0094696D">
        <w:rPr>
          <w:rFonts w:ascii="Times New Roman" w:hAnsi="Times New Roman" w:hint="eastAsia"/>
          <w:lang w:eastAsia="zh-CN"/>
        </w:rPr>
        <w:t>2 mL RPMI 1640</w:t>
      </w:r>
      <w:r w:rsidRPr="0094696D">
        <w:rPr>
          <w:rFonts w:ascii="Times New Roman" w:hAnsi="Times New Roman" w:hint="eastAsia"/>
          <w:lang w:eastAsia="zh-CN"/>
        </w:rPr>
        <w:t>培养基，置于</w:t>
      </w:r>
      <w:r w:rsidRPr="0094696D">
        <w:rPr>
          <w:rFonts w:ascii="Times New Roman" w:hAnsi="Times New Roman" w:hint="eastAsia"/>
          <w:lang w:eastAsia="zh-CN"/>
        </w:rPr>
        <w:t xml:space="preserve">37 </w:t>
      </w:r>
      <w:r w:rsidRPr="005E4D1B">
        <w:rPr>
          <w:rFonts w:ascii="Times New Roman" w:hAnsi="Times New Roman"/>
          <w:lang w:eastAsia="zh-CN"/>
        </w:rPr>
        <w:t>℃</w:t>
      </w:r>
      <w:r w:rsidRPr="0094696D">
        <w:rPr>
          <w:rFonts w:ascii="Times New Roman" w:hAnsi="Times New Roman" w:hint="eastAsia"/>
          <w:lang w:eastAsia="zh-CN"/>
        </w:rPr>
        <w:t>、</w:t>
      </w:r>
      <w:r w:rsidRPr="0094696D">
        <w:rPr>
          <w:rFonts w:ascii="Times New Roman" w:hAnsi="Times New Roman" w:hint="eastAsia"/>
          <w:lang w:eastAsia="zh-CN"/>
        </w:rPr>
        <w:t>5% CO</w:t>
      </w:r>
      <w:r w:rsidRPr="005E4D1B">
        <w:rPr>
          <w:rFonts w:ascii="Times New Roman" w:hAnsi="Times New Roman" w:hint="eastAsia"/>
          <w:vertAlign w:val="subscript"/>
          <w:lang w:eastAsia="zh-CN"/>
        </w:rPr>
        <w:t>2</w:t>
      </w:r>
      <w:r w:rsidRPr="0094696D">
        <w:rPr>
          <w:rFonts w:ascii="Times New Roman" w:hAnsi="Times New Roman" w:hint="eastAsia"/>
          <w:lang w:eastAsia="zh-CN"/>
        </w:rPr>
        <w:t>培养箱培养</w:t>
      </w:r>
      <w:r w:rsidRPr="0094696D">
        <w:rPr>
          <w:rFonts w:ascii="Times New Roman" w:hAnsi="Times New Roman" w:hint="eastAsia"/>
          <w:lang w:eastAsia="zh-CN"/>
        </w:rPr>
        <w:t>12 h</w:t>
      </w:r>
      <w:r w:rsidRPr="0094696D">
        <w:rPr>
          <w:rFonts w:ascii="Times New Roman" w:hAnsi="Times New Roman" w:hint="eastAsia"/>
          <w:lang w:eastAsia="zh-CN"/>
        </w:rPr>
        <w:t>；</w:t>
      </w:r>
    </w:p>
    <w:p w14:paraId="541A6960" w14:textId="7D16EA53" w:rsidR="0094696D" w:rsidRPr="0094696D" w:rsidRDefault="0094696D" w:rsidP="003D3F4E">
      <w:pPr>
        <w:pStyle w:val="TAMainText"/>
        <w:spacing w:line="400" w:lineRule="exact"/>
        <w:ind w:left="480" w:firstLine="0"/>
        <w:contextualSpacing/>
        <w:jc w:val="both"/>
        <w:rPr>
          <w:rFonts w:ascii="Times New Roman" w:hAnsi="Times New Roman"/>
        </w:rPr>
      </w:pPr>
      <w:r w:rsidRPr="0094696D">
        <w:rPr>
          <w:rFonts w:ascii="Times New Roman" w:hAnsi="Times New Roman" w:hint="eastAsia"/>
        </w:rPr>
        <w:t>2</w:t>
      </w:r>
      <w:r w:rsidRPr="0094696D">
        <w:rPr>
          <w:rFonts w:ascii="Times New Roman" w:hAnsi="Times New Roman" w:hint="eastAsia"/>
        </w:rPr>
        <w:t>）去除培养基，换入新的</w:t>
      </w:r>
      <w:r w:rsidRPr="0094696D">
        <w:rPr>
          <w:rFonts w:ascii="Times New Roman" w:hAnsi="Times New Roman" w:hint="eastAsia"/>
        </w:rPr>
        <w:t>cisplatin</w:t>
      </w:r>
      <w:r w:rsidRPr="0094696D">
        <w:rPr>
          <w:rFonts w:ascii="Times New Roman" w:hAnsi="Times New Roman" w:hint="eastAsia"/>
        </w:rPr>
        <w:t>、</w:t>
      </w:r>
      <w:r w:rsidRPr="0094696D">
        <w:rPr>
          <w:rFonts w:ascii="Times New Roman" w:hAnsi="Times New Roman" w:hint="eastAsia"/>
        </w:rPr>
        <w:t>CLAN-0%</w:t>
      </w:r>
      <w:r w:rsidRPr="0094696D">
        <w:rPr>
          <w:rFonts w:ascii="Times New Roman" w:hAnsi="Times New Roman" w:hint="eastAsia"/>
        </w:rPr>
        <w:t>、</w:t>
      </w:r>
      <w:r w:rsidRPr="0094696D">
        <w:rPr>
          <w:rFonts w:ascii="Times New Roman" w:hAnsi="Times New Roman" w:hint="eastAsia"/>
        </w:rPr>
        <w:t>CLAN-1%</w:t>
      </w:r>
      <w:r w:rsidRPr="0094696D">
        <w:rPr>
          <w:rFonts w:ascii="Times New Roman" w:hAnsi="Times New Roman" w:hint="eastAsia"/>
        </w:rPr>
        <w:t>和</w:t>
      </w:r>
      <w:r w:rsidRPr="0094696D">
        <w:rPr>
          <w:rFonts w:ascii="Times New Roman" w:hAnsi="Times New Roman" w:hint="eastAsia"/>
        </w:rPr>
        <w:t>CLAN-3%</w:t>
      </w:r>
      <w:r w:rsidRPr="0094696D">
        <w:rPr>
          <w:rFonts w:ascii="Times New Roman" w:hAnsi="Times New Roman" w:hint="eastAsia"/>
        </w:rPr>
        <w:t>的</w:t>
      </w:r>
      <w:r w:rsidRPr="0094696D">
        <w:rPr>
          <w:rFonts w:ascii="Times New Roman" w:hAnsi="Times New Roman" w:hint="eastAsia"/>
        </w:rPr>
        <w:t xml:space="preserve"> RPMI 1640</w:t>
      </w:r>
      <w:r w:rsidRPr="0094696D">
        <w:rPr>
          <w:rFonts w:ascii="Times New Roman" w:hAnsi="Times New Roman" w:hint="eastAsia"/>
        </w:rPr>
        <w:t>全培养基，铂元素的终浓度为</w:t>
      </w:r>
      <w:r w:rsidRPr="0094696D">
        <w:rPr>
          <w:rFonts w:ascii="Times New Roman" w:hAnsi="Times New Roman" w:hint="eastAsia"/>
        </w:rPr>
        <w:t xml:space="preserve">100 </w:t>
      </w:r>
      <w:r w:rsidRPr="005E4D1B">
        <w:rPr>
          <w:rFonts w:ascii="Times New Roman" w:hAnsi="Times New Roman"/>
        </w:rPr>
        <w:t>μM</w:t>
      </w:r>
      <w:r w:rsidRPr="0094696D">
        <w:rPr>
          <w:rFonts w:ascii="Times New Roman" w:hAnsi="Times New Roman" w:hint="eastAsia"/>
        </w:rPr>
        <w:t>，在</w:t>
      </w:r>
      <w:r w:rsidRPr="0094696D">
        <w:rPr>
          <w:rFonts w:ascii="Times New Roman" w:hAnsi="Times New Roman" w:hint="eastAsia"/>
        </w:rPr>
        <w:t>37</w:t>
      </w:r>
      <w:r w:rsidRPr="005E4D1B">
        <w:rPr>
          <w:rFonts w:ascii="Times New Roman" w:hAnsi="Times New Roman"/>
        </w:rPr>
        <w:t xml:space="preserve"> ℃</w:t>
      </w:r>
      <w:r w:rsidRPr="0094696D">
        <w:rPr>
          <w:rFonts w:ascii="Times New Roman" w:hAnsi="Times New Roman" w:hint="eastAsia"/>
        </w:rPr>
        <w:t>条件下与细胞共培养</w:t>
      </w:r>
      <w:r w:rsidRPr="0094696D">
        <w:rPr>
          <w:rFonts w:ascii="Times New Roman" w:hAnsi="Times New Roman" w:hint="eastAsia"/>
        </w:rPr>
        <w:t>4 h</w:t>
      </w:r>
      <w:r w:rsidRPr="0094696D">
        <w:rPr>
          <w:rFonts w:ascii="Times New Roman" w:hAnsi="Times New Roman" w:hint="eastAsia"/>
        </w:rPr>
        <w:t>；</w:t>
      </w:r>
    </w:p>
    <w:p w14:paraId="14496BC2" w14:textId="70F74765" w:rsidR="0085282E" w:rsidRPr="000D5EDD" w:rsidRDefault="0094696D" w:rsidP="0094696D">
      <w:pPr>
        <w:pStyle w:val="TAMainText"/>
        <w:spacing w:line="400" w:lineRule="exact"/>
        <w:ind w:firstLineChars="200" w:firstLine="480"/>
        <w:contextualSpacing/>
        <w:jc w:val="both"/>
        <w:rPr>
          <w:rFonts w:ascii="Times New Roman" w:hAnsi="Times New Roman"/>
          <w:kern w:val="2"/>
          <w:szCs w:val="24"/>
          <w:lang w:eastAsia="zh-CN"/>
        </w:rPr>
      </w:pPr>
      <w:r w:rsidRPr="0094696D">
        <w:rPr>
          <w:rFonts w:ascii="Times New Roman" w:hAnsi="Times New Roman" w:hint="eastAsia"/>
          <w:lang w:eastAsia="zh-CN"/>
        </w:rPr>
        <w:t>3</w:t>
      </w:r>
      <w:r w:rsidRPr="0094696D">
        <w:rPr>
          <w:rFonts w:ascii="Times New Roman" w:hAnsi="Times New Roman" w:hint="eastAsia"/>
          <w:lang w:eastAsia="zh-CN"/>
        </w:rPr>
        <w:t>）孵育时间结束后，收集细胞，</w:t>
      </w:r>
      <w:r w:rsidRPr="0094696D">
        <w:rPr>
          <w:rFonts w:ascii="Times New Roman" w:hAnsi="Times New Roman" w:hint="eastAsia"/>
          <w:lang w:eastAsia="zh-CN"/>
        </w:rPr>
        <w:t>ICP-MS</w:t>
      </w:r>
      <w:r w:rsidRPr="0094696D">
        <w:rPr>
          <w:rFonts w:ascii="Times New Roman" w:hAnsi="Times New Roman" w:hint="eastAsia"/>
          <w:lang w:eastAsia="zh-CN"/>
        </w:rPr>
        <w:t>方法检测细胞内铂元素的含量。</w:t>
      </w:r>
    </w:p>
    <w:p w14:paraId="5FB7A9D2" w14:textId="31F87C4D" w:rsidR="0085282E" w:rsidRPr="000D5EDD" w:rsidRDefault="0085282E" w:rsidP="0085282E">
      <w:pPr>
        <w:pStyle w:val="31"/>
        <w:spacing w:before="240" w:after="120" w:line="400" w:lineRule="exact"/>
        <w:contextualSpacing/>
        <w:jc w:val="both"/>
        <w:rPr>
          <w:rFonts w:eastAsia="黑体"/>
          <w:b w:val="0"/>
          <w:sz w:val="26"/>
          <w:szCs w:val="26"/>
        </w:rPr>
      </w:pPr>
      <w:bookmarkStart w:id="126" w:name="_Toc305358308"/>
      <w:bookmarkStart w:id="127" w:name="_Toc306355212"/>
      <w:bookmarkStart w:id="128" w:name="_Toc369349141"/>
      <w:bookmarkStart w:id="129" w:name="_Toc417553285"/>
      <w:bookmarkStart w:id="130" w:name="_Toc417861599"/>
      <w:bookmarkStart w:id="131" w:name="_Toc510695007"/>
      <w:r w:rsidRPr="000D5EDD">
        <w:rPr>
          <w:rFonts w:eastAsia="黑体"/>
          <w:b w:val="0"/>
          <w:sz w:val="26"/>
          <w:szCs w:val="26"/>
        </w:rPr>
        <w:lastRenderedPageBreak/>
        <w:t>2.2.</w:t>
      </w:r>
      <w:bookmarkEnd w:id="126"/>
      <w:bookmarkEnd w:id="127"/>
      <w:r w:rsidRPr="000D5EDD">
        <w:rPr>
          <w:rFonts w:eastAsia="黑体"/>
          <w:b w:val="0"/>
          <w:sz w:val="26"/>
          <w:szCs w:val="26"/>
        </w:rPr>
        <w:t>14</w:t>
      </w:r>
      <w:r w:rsidRPr="000D5EDD">
        <w:rPr>
          <w:rFonts w:eastAsia="黑体"/>
          <w:b w:val="0"/>
          <w:sz w:val="26"/>
          <w:szCs w:val="26"/>
        </w:rPr>
        <w:t xml:space="preserve">　</w:t>
      </w:r>
      <w:bookmarkEnd w:id="128"/>
      <w:bookmarkEnd w:id="129"/>
      <w:bookmarkEnd w:id="130"/>
      <w:r w:rsidR="0094696D" w:rsidRPr="0094696D">
        <w:rPr>
          <w:rFonts w:eastAsia="黑体" w:hint="eastAsia"/>
          <w:b w:val="0"/>
          <w:sz w:val="26"/>
          <w:szCs w:val="26"/>
        </w:rPr>
        <w:t>ICP-MS</w:t>
      </w:r>
      <w:r w:rsidR="0094696D" w:rsidRPr="0094696D">
        <w:rPr>
          <w:rFonts w:eastAsia="黑体" w:hint="eastAsia"/>
          <w:b w:val="0"/>
          <w:sz w:val="26"/>
          <w:szCs w:val="26"/>
        </w:rPr>
        <w:t>检测不同正电性键合顺铂前药纳米颗粒的胞内</w:t>
      </w:r>
      <w:r w:rsidR="0094696D" w:rsidRPr="0094696D">
        <w:rPr>
          <w:rFonts w:eastAsia="黑体" w:hint="eastAsia"/>
          <w:b w:val="0"/>
          <w:sz w:val="26"/>
          <w:szCs w:val="26"/>
        </w:rPr>
        <w:t>DNA-Pt</w:t>
      </w:r>
      <w:r w:rsidR="0094696D" w:rsidRPr="0094696D">
        <w:rPr>
          <w:rFonts w:eastAsia="黑体" w:hint="eastAsia"/>
          <w:b w:val="0"/>
          <w:sz w:val="26"/>
          <w:szCs w:val="26"/>
        </w:rPr>
        <w:t>复合物</w:t>
      </w:r>
      <w:bookmarkEnd w:id="131"/>
    </w:p>
    <w:p w14:paraId="23FACDE9" w14:textId="77777777" w:rsidR="0094696D" w:rsidRPr="0094696D" w:rsidRDefault="0094696D" w:rsidP="0094696D">
      <w:pPr>
        <w:adjustRightInd w:val="0"/>
        <w:spacing w:line="400" w:lineRule="exact"/>
        <w:ind w:firstLineChars="200" w:firstLine="480"/>
        <w:contextualSpacing/>
        <w:jc w:val="both"/>
        <w:rPr>
          <w:sz w:val="24"/>
        </w:rPr>
      </w:pPr>
      <w:bookmarkStart w:id="132" w:name="_Toc305358309"/>
      <w:bookmarkStart w:id="133" w:name="_Toc306355213"/>
      <w:bookmarkStart w:id="134" w:name="_Toc369349142"/>
      <w:r w:rsidRPr="0094696D">
        <w:rPr>
          <w:rFonts w:hint="eastAsia"/>
          <w:sz w:val="24"/>
        </w:rPr>
        <w:t>我们采用</w:t>
      </w:r>
      <w:r w:rsidRPr="0094696D">
        <w:rPr>
          <w:rFonts w:hint="eastAsia"/>
          <w:sz w:val="24"/>
        </w:rPr>
        <w:t>ICP-MS</w:t>
      </w:r>
      <w:r w:rsidRPr="0094696D">
        <w:rPr>
          <w:rFonts w:hint="eastAsia"/>
          <w:sz w:val="24"/>
        </w:rPr>
        <w:t>的方法检测细胞内</w:t>
      </w:r>
      <w:r w:rsidRPr="0094696D">
        <w:rPr>
          <w:rFonts w:hint="eastAsia"/>
          <w:sz w:val="24"/>
        </w:rPr>
        <w:t>DNA-Pt</w:t>
      </w:r>
      <w:r w:rsidRPr="0094696D">
        <w:rPr>
          <w:rFonts w:hint="eastAsia"/>
          <w:sz w:val="24"/>
        </w:rPr>
        <w:t>复合物的含量，评价不同正电性键合顺铂前药纳米颗粒进入细胞释放药物后结合</w:t>
      </w:r>
      <w:r w:rsidRPr="0094696D">
        <w:rPr>
          <w:rFonts w:hint="eastAsia"/>
          <w:sz w:val="24"/>
        </w:rPr>
        <w:t>DNA</w:t>
      </w:r>
      <w:r w:rsidRPr="0094696D">
        <w:rPr>
          <w:rFonts w:hint="eastAsia"/>
          <w:sz w:val="24"/>
        </w:rPr>
        <w:t>的能力。方法如下：</w:t>
      </w:r>
    </w:p>
    <w:p w14:paraId="67BA1758" w14:textId="751DE1E4" w:rsidR="0094696D" w:rsidRPr="0094696D" w:rsidRDefault="0094696D" w:rsidP="003D3F4E">
      <w:pPr>
        <w:adjustRightInd w:val="0"/>
        <w:spacing w:line="400" w:lineRule="exact"/>
        <w:ind w:left="420" w:firstLineChars="25" w:firstLine="60"/>
        <w:contextualSpacing/>
        <w:jc w:val="both"/>
        <w:rPr>
          <w:sz w:val="24"/>
        </w:rPr>
      </w:pPr>
      <w:r w:rsidRPr="0094696D">
        <w:rPr>
          <w:rFonts w:hint="eastAsia"/>
          <w:sz w:val="24"/>
        </w:rPr>
        <w:t>1</w:t>
      </w:r>
      <w:r w:rsidRPr="0094696D">
        <w:rPr>
          <w:rFonts w:hint="eastAsia"/>
          <w:sz w:val="24"/>
        </w:rPr>
        <w:t>）将</w:t>
      </w:r>
      <w:r w:rsidRPr="0094696D">
        <w:rPr>
          <w:rFonts w:hint="eastAsia"/>
          <w:sz w:val="24"/>
        </w:rPr>
        <w:t>A549R</w:t>
      </w:r>
      <w:r w:rsidRPr="0094696D">
        <w:rPr>
          <w:rFonts w:hint="eastAsia"/>
          <w:sz w:val="24"/>
        </w:rPr>
        <w:t>细胞以每孔</w:t>
      </w:r>
      <w:r w:rsidRPr="0094696D">
        <w:rPr>
          <w:rFonts w:hint="eastAsia"/>
          <w:sz w:val="24"/>
        </w:rPr>
        <w:t>1</w:t>
      </w:r>
      <w:r w:rsidRPr="0094696D">
        <w:rPr>
          <w:rFonts w:hint="eastAsia"/>
          <w:sz w:val="24"/>
        </w:rPr>
        <w:t>×</w:t>
      </w:r>
      <w:r w:rsidRPr="0094696D">
        <w:rPr>
          <w:rFonts w:hint="eastAsia"/>
          <w:sz w:val="24"/>
        </w:rPr>
        <w:t>10</w:t>
      </w:r>
      <w:r w:rsidRPr="005E4D1B">
        <w:rPr>
          <w:rFonts w:hint="eastAsia"/>
          <w:sz w:val="24"/>
          <w:vertAlign w:val="superscript"/>
        </w:rPr>
        <w:t>6</w:t>
      </w:r>
      <w:r w:rsidRPr="0094696D">
        <w:rPr>
          <w:rFonts w:hint="eastAsia"/>
          <w:sz w:val="24"/>
        </w:rPr>
        <w:t>个细胞种植在</w:t>
      </w:r>
      <w:r w:rsidRPr="0094696D">
        <w:rPr>
          <w:rFonts w:hint="eastAsia"/>
          <w:sz w:val="24"/>
        </w:rPr>
        <w:t>7.5 mm</w:t>
      </w:r>
      <w:r w:rsidRPr="0094696D">
        <w:rPr>
          <w:rFonts w:hint="eastAsia"/>
          <w:sz w:val="24"/>
        </w:rPr>
        <w:t>×</w:t>
      </w:r>
      <w:r w:rsidRPr="0094696D">
        <w:rPr>
          <w:rFonts w:hint="eastAsia"/>
          <w:sz w:val="24"/>
        </w:rPr>
        <w:t>7.5 mm</w:t>
      </w:r>
      <w:r w:rsidRPr="0094696D">
        <w:rPr>
          <w:rFonts w:hint="eastAsia"/>
          <w:sz w:val="24"/>
        </w:rPr>
        <w:t>的培养皿中，使用</w:t>
      </w:r>
      <w:r w:rsidRPr="0094696D">
        <w:rPr>
          <w:rFonts w:hint="eastAsia"/>
          <w:sz w:val="24"/>
        </w:rPr>
        <w:t>4 mL RPMI1640</w:t>
      </w:r>
      <w:r w:rsidRPr="0094696D">
        <w:rPr>
          <w:rFonts w:hint="eastAsia"/>
          <w:sz w:val="24"/>
        </w:rPr>
        <w:t>培养基，置于</w:t>
      </w:r>
      <w:r w:rsidRPr="0094696D">
        <w:rPr>
          <w:rFonts w:hint="eastAsia"/>
          <w:sz w:val="24"/>
        </w:rPr>
        <w:t xml:space="preserve">37 </w:t>
      </w:r>
      <w:r w:rsidRPr="00EB6DFE">
        <w:rPr>
          <w:sz w:val="24"/>
        </w:rPr>
        <w:t>℃</w:t>
      </w:r>
      <w:r w:rsidRPr="0094696D">
        <w:rPr>
          <w:rFonts w:hint="eastAsia"/>
          <w:sz w:val="24"/>
        </w:rPr>
        <w:t>、</w:t>
      </w:r>
      <w:r w:rsidRPr="0094696D">
        <w:rPr>
          <w:rFonts w:hint="eastAsia"/>
          <w:sz w:val="24"/>
        </w:rPr>
        <w:t>5% CO</w:t>
      </w:r>
      <w:r w:rsidRPr="00EB6DFE">
        <w:rPr>
          <w:rFonts w:hint="eastAsia"/>
          <w:sz w:val="24"/>
          <w:vertAlign w:val="subscript"/>
        </w:rPr>
        <w:t>2</w:t>
      </w:r>
      <w:r w:rsidRPr="0094696D">
        <w:rPr>
          <w:rFonts w:hint="eastAsia"/>
          <w:sz w:val="24"/>
        </w:rPr>
        <w:t>培养箱过夜培养；</w:t>
      </w:r>
    </w:p>
    <w:p w14:paraId="691E718B" w14:textId="77FC65C6" w:rsidR="0094696D" w:rsidRPr="0094696D" w:rsidRDefault="0094696D" w:rsidP="003D3F4E">
      <w:pPr>
        <w:adjustRightInd w:val="0"/>
        <w:spacing w:line="400" w:lineRule="exact"/>
        <w:ind w:left="420" w:firstLineChars="25" w:firstLine="60"/>
        <w:contextualSpacing/>
        <w:jc w:val="both"/>
        <w:rPr>
          <w:sz w:val="24"/>
        </w:rPr>
      </w:pPr>
      <w:r w:rsidRPr="0094696D">
        <w:rPr>
          <w:rFonts w:hint="eastAsia"/>
          <w:sz w:val="24"/>
        </w:rPr>
        <w:t>2</w:t>
      </w:r>
      <w:r w:rsidRPr="0094696D">
        <w:rPr>
          <w:rFonts w:hint="eastAsia"/>
          <w:sz w:val="24"/>
        </w:rPr>
        <w:t>）去除培养基，换入新的</w:t>
      </w:r>
      <w:r w:rsidRPr="0094696D">
        <w:rPr>
          <w:rFonts w:hint="eastAsia"/>
          <w:sz w:val="24"/>
        </w:rPr>
        <w:t>cisplatin</w:t>
      </w:r>
      <w:r w:rsidRPr="0094696D">
        <w:rPr>
          <w:rFonts w:hint="eastAsia"/>
          <w:sz w:val="24"/>
        </w:rPr>
        <w:t>、</w:t>
      </w:r>
      <w:r w:rsidRPr="0094696D">
        <w:rPr>
          <w:rFonts w:hint="eastAsia"/>
          <w:sz w:val="24"/>
        </w:rPr>
        <w:t>CLAN-0</w:t>
      </w:r>
      <w:r w:rsidR="005E4D1B">
        <w:rPr>
          <w:sz w:val="24"/>
        </w:rPr>
        <w:t xml:space="preserve"> </w:t>
      </w:r>
      <w:r w:rsidRPr="0094696D">
        <w:rPr>
          <w:rFonts w:hint="eastAsia"/>
          <w:sz w:val="24"/>
        </w:rPr>
        <w:t>%</w:t>
      </w:r>
      <w:r w:rsidRPr="0094696D">
        <w:rPr>
          <w:rFonts w:hint="eastAsia"/>
          <w:sz w:val="24"/>
        </w:rPr>
        <w:t>、</w:t>
      </w:r>
      <w:r w:rsidRPr="0094696D">
        <w:rPr>
          <w:rFonts w:hint="eastAsia"/>
          <w:sz w:val="24"/>
        </w:rPr>
        <w:t>CLAN-1</w:t>
      </w:r>
      <w:r w:rsidR="005E4D1B">
        <w:rPr>
          <w:sz w:val="24"/>
        </w:rPr>
        <w:t xml:space="preserve"> </w:t>
      </w:r>
      <w:r w:rsidRPr="0094696D">
        <w:rPr>
          <w:rFonts w:hint="eastAsia"/>
          <w:sz w:val="24"/>
        </w:rPr>
        <w:t>%</w:t>
      </w:r>
      <w:r w:rsidRPr="0094696D">
        <w:rPr>
          <w:rFonts w:hint="eastAsia"/>
          <w:sz w:val="24"/>
        </w:rPr>
        <w:t>和</w:t>
      </w:r>
      <w:r w:rsidRPr="0094696D">
        <w:rPr>
          <w:rFonts w:hint="eastAsia"/>
          <w:sz w:val="24"/>
        </w:rPr>
        <w:t>CLAN-3</w:t>
      </w:r>
      <w:r w:rsidR="005E4D1B">
        <w:rPr>
          <w:sz w:val="24"/>
        </w:rPr>
        <w:t xml:space="preserve"> </w:t>
      </w:r>
      <w:r w:rsidRPr="0094696D">
        <w:rPr>
          <w:rFonts w:hint="eastAsia"/>
          <w:sz w:val="24"/>
        </w:rPr>
        <w:t xml:space="preserve">% </w:t>
      </w:r>
      <w:r w:rsidRPr="0094696D">
        <w:rPr>
          <w:rFonts w:hint="eastAsia"/>
          <w:sz w:val="24"/>
        </w:rPr>
        <w:t>的</w:t>
      </w:r>
      <w:r w:rsidRPr="0094696D">
        <w:rPr>
          <w:rFonts w:hint="eastAsia"/>
          <w:sz w:val="24"/>
        </w:rPr>
        <w:t>RPMI 1640</w:t>
      </w:r>
      <w:r w:rsidRPr="0094696D">
        <w:rPr>
          <w:rFonts w:hint="eastAsia"/>
          <w:sz w:val="24"/>
        </w:rPr>
        <w:t>全培养基，铂元素的终浓度为</w:t>
      </w:r>
      <w:r w:rsidRPr="0094696D">
        <w:rPr>
          <w:rFonts w:hint="eastAsia"/>
          <w:sz w:val="24"/>
        </w:rPr>
        <w:t>100</w:t>
      </w:r>
      <w:r w:rsidRPr="005E4D1B">
        <w:rPr>
          <w:sz w:val="24"/>
        </w:rPr>
        <w:t xml:space="preserve"> μM</w:t>
      </w:r>
      <w:r w:rsidRPr="0094696D">
        <w:rPr>
          <w:rFonts w:hint="eastAsia"/>
          <w:sz w:val="24"/>
        </w:rPr>
        <w:t>，在</w:t>
      </w:r>
      <w:r w:rsidRPr="0094696D">
        <w:rPr>
          <w:rFonts w:hint="eastAsia"/>
          <w:sz w:val="24"/>
        </w:rPr>
        <w:t xml:space="preserve">37 </w:t>
      </w:r>
      <w:r w:rsidRPr="005E4D1B">
        <w:rPr>
          <w:sz w:val="24"/>
        </w:rPr>
        <w:t>℃</w:t>
      </w:r>
      <w:r w:rsidRPr="0094696D">
        <w:rPr>
          <w:rFonts w:hint="eastAsia"/>
          <w:sz w:val="24"/>
        </w:rPr>
        <w:t>条件下与细胞共培养</w:t>
      </w:r>
      <w:r w:rsidRPr="0094696D">
        <w:rPr>
          <w:rFonts w:hint="eastAsia"/>
          <w:sz w:val="24"/>
        </w:rPr>
        <w:t>10 h</w:t>
      </w:r>
      <w:r w:rsidRPr="0094696D">
        <w:rPr>
          <w:rFonts w:hint="eastAsia"/>
          <w:sz w:val="24"/>
        </w:rPr>
        <w:t>；</w:t>
      </w:r>
    </w:p>
    <w:p w14:paraId="4FF6D4E3" w14:textId="4C038ABE" w:rsidR="0085282E" w:rsidRPr="000D5EDD" w:rsidRDefault="0094696D" w:rsidP="003D3F4E">
      <w:pPr>
        <w:adjustRightInd w:val="0"/>
        <w:spacing w:line="400" w:lineRule="exact"/>
        <w:ind w:left="420" w:firstLineChars="25" w:firstLine="60"/>
        <w:contextualSpacing/>
        <w:jc w:val="both"/>
        <w:rPr>
          <w:sz w:val="24"/>
        </w:rPr>
      </w:pPr>
      <w:r w:rsidRPr="0094696D">
        <w:rPr>
          <w:rFonts w:hint="eastAsia"/>
          <w:sz w:val="24"/>
        </w:rPr>
        <w:t>3</w:t>
      </w:r>
      <w:r w:rsidRPr="0094696D">
        <w:rPr>
          <w:rFonts w:hint="eastAsia"/>
          <w:sz w:val="24"/>
        </w:rPr>
        <w:t>）孵育时间结束后，收集细胞，采用</w:t>
      </w:r>
      <w:r w:rsidRPr="0094696D">
        <w:rPr>
          <w:rFonts w:hint="eastAsia"/>
          <w:sz w:val="24"/>
        </w:rPr>
        <w:t>Genomic DNA Mini Preparation Kit</w:t>
      </w:r>
      <w:r w:rsidRPr="0094696D">
        <w:rPr>
          <w:rFonts w:hint="eastAsia"/>
          <w:sz w:val="24"/>
        </w:rPr>
        <w:t>提取全基因组</w:t>
      </w:r>
      <w:r w:rsidRPr="0094696D">
        <w:rPr>
          <w:rFonts w:hint="eastAsia"/>
          <w:sz w:val="24"/>
        </w:rPr>
        <w:t>DNA</w:t>
      </w:r>
      <w:r w:rsidRPr="0094696D">
        <w:rPr>
          <w:rFonts w:hint="eastAsia"/>
          <w:sz w:val="24"/>
        </w:rPr>
        <w:t>，</w:t>
      </w:r>
      <w:r w:rsidRPr="0094696D">
        <w:rPr>
          <w:rFonts w:hint="eastAsia"/>
          <w:sz w:val="24"/>
        </w:rPr>
        <w:t>NanoDrop</w:t>
      </w:r>
      <w:r w:rsidRPr="0094696D">
        <w:rPr>
          <w:rFonts w:hint="eastAsia"/>
          <w:sz w:val="24"/>
        </w:rPr>
        <w:t>检测</w:t>
      </w:r>
      <w:r w:rsidRPr="0094696D">
        <w:rPr>
          <w:rFonts w:hint="eastAsia"/>
          <w:sz w:val="24"/>
        </w:rPr>
        <w:t>DNA</w:t>
      </w:r>
      <w:r w:rsidRPr="0094696D">
        <w:rPr>
          <w:rFonts w:hint="eastAsia"/>
          <w:sz w:val="24"/>
        </w:rPr>
        <w:t>浓度，</w:t>
      </w:r>
      <w:r w:rsidRPr="0094696D">
        <w:rPr>
          <w:rFonts w:hint="eastAsia"/>
          <w:sz w:val="24"/>
        </w:rPr>
        <w:t>ICP-MS</w:t>
      </w:r>
      <w:r w:rsidRPr="0094696D">
        <w:rPr>
          <w:rFonts w:hint="eastAsia"/>
          <w:sz w:val="24"/>
        </w:rPr>
        <w:t>方法检测全基因组</w:t>
      </w:r>
      <w:r w:rsidRPr="0094696D">
        <w:rPr>
          <w:rFonts w:hint="eastAsia"/>
          <w:sz w:val="24"/>
        </w:rPr>
        <w:t>DNA</w:t>
      </w:r>
      <w:r>
        <w:rPr>
          <w:rFonts w:hint="eastAsia"/>
          <w:sz w:val="24"/>
        </w:rPr>
        <w:t>内铂元素的含量</w:t>
      </w:r>
      <w:r w:rsidR="0085282E" w:rsidRPr="000D5EDD">
        <w:rPr>
          <w:sz w:val="24"/>
          <w:lang w:val="de-DE"/>
        </w:rPr>
        <w:t>。</w:t>
      </w:r>
    </w:p>
    <w:p w14:paraId="4B51D7D0"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35" w:name="_Toc417553286"/>
      <w:bookmarkStart w:id="136" w:name="_Toc417861600"/>
      <w:bookmarkStart w:id="137" w:name="_Toc510695008"/>
      <w:r w:rsidRPr="000D5EDD">
        <w:rPr>
          <w:rFonts w:eastAsia="黑体"/>
          <w:b w:val="0"/>
          <w:sz w:val="26"/>
          <w:szCs w:val="26"/>
        </w:rPr>
        <w:t>2.2.15</w:t>
      </w:r>
      <w:r w:rsidRPr="000D5EDD">
        <w:rPr>
          <w:rFonts w:eastAsia="黑体"/>
          <w:b w:val="0"/>
          <w:sz w:val="26"/>
          <w:szCs w:val="26"/>
        </w:rPr>
        <w:t xml:space="preserve">　</w:t>
      </w:r>
      <w:bookmarkEnd w:id="135"/>
      <w:bookmarkEnd w:id="136"/>
      <w:r w:rsidR="00B53C30" w:rsidRPr="00B53C30">
        <w:rPr>
          <w:rFonts w:eastAsia="黑体" w:hint="eastAsia"/>
          <w:b w:val="0"/>
          <w:sz w:val="26"/>
          <w:szCs w:val="26"/>
        </w:rPr>
        <w:t>激光共聚焦检测不同正电性键合顺铂前药纳米颗粒对</w:t>
      </w:r>
      <w:r w:rsidR="00B53C30" w:rsidRPr="00B53C30">
        <w:rPr>
          <w:rFonts w:eastAsia="黑体" w:hint="eastAsia"/>
          <w:b w:val="0"/>
          <w:sz w:val="26"/>
          <w:szCs w:val="26"/>
        </w:rPr>
        <w:t>A549R</w:t>
      </w:r>
      <w:r w:rsidR="00B53C30" w:rsidRPr="00B53C30">
        <w:rPr>
          <w:rFonts w:eastAsia="黑体" w:hint="eastAsia"/>
          <w:b w:val="0"/>
          <w:sz w:val="26"/>
          <w:szCs w:val="26"/>
        </w:rPr>
        <w:t>细胞</w:t>
      </w:r>
      <w:r w:rsidR="00B53C30" w:rsidRPr="00B53C30">
        <w:rPr>
          <w:rFonts w:eastAsia="黑体" w:hint="eastAsia"/>
          <w:b w:val="0"/>
          <w:sz w:val="26"/>
          <w:szCs w:val="26"/>
        </w:rPr>
        <w:t>DNA</w:t>
      </w:r>
      <w:r w:rsidR="00B53C30" w:rsidRPr="00B53C30">
        <w:rPr>
          <w:rFonts w:eastAsia="黑体" w:hint="eastAsia"/>
          <w:b w:val="0"/>
          <w:sz w:val="26"/>
          <w:szCs w:val="26"/>
        </w:rPr>
        <w:t>的损伤</w:t>
      </w:r>
      <w:bookmarkEnd w:id="137"/>
    </w:p>
    <w:p w14:paraId="1DD12E1E"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通过</w:t>
      </w:r>
      <w:r w:rsidRPr="00B53C30">
        <w:rPr>
          <w:rFonts w:hint="eastAsia"/>
          <w:sz w:val="24"/>
        </w:rPr>
        <w:t>DNA</w:t>
      </w:r>
      <w:r w:rsidRPr="00B53C30">
        <w:rPr>
          <w:rFonts w:hint="eastAsia"/>
          <w:sz w:val="24"/>
        </w:rPr>
        <w:t>双链断裂标志物γ</w:t>
      </w:r>
      <w:r w:rsidRPr="00B53C30">
        <w:rPr>
          <w:rFonts w:hint="eastAsia"/>
          <w:sz w:val="24"/>
        </w:rPr>
        <w:t>H2AX</w:t>
      </w:r>
      <w:r w:rsidRPr="00B53C30">
        <w:rPr>
          <w:rFonts w:hint="eastAsia"/>
          <w:sz w:val="24"/>
        </w:rPr>
        <w:t>的检测，评价不同正电性键合顺铂前药纳米颗粒进入</w:t>
      </w:r>
      <w:r w:rsidRPr="00B53C30">
        <w:rPr>
          <w:rFonts w:hint="eastAsia"/>
          <w:sz w:val="24"/>
        </w:rPr>
        <w:t>A549R</w:t>
      </w:r>
      <w:r w:rsidRPr="00B53C30">
        <w:rPr>
          <w:rFonts w:hint="eastAsia"/>
          <w:sz w:val="24"/>
        </w:rPr>
        <w:t>细胞后释放药物与</w:t>
      </w:r>
      <w:r w:rsidRPr="00B53C30">
        <w:rPr>
          <w:rFonts w:hint="eastAsia"/>
          <w:sz w:val="24"/>
        </w:rPr>
        <w:t>DNA</w:t>
      </w:r>
      <w:r w:rsidRPr="00B53C30">
        <w:rPr>
          <w:rFonts w:hint="eastAsia"/>
          <w:sz w:val="24"/>
        </w:rPr>
        <w:t>结合导致双链断裂的能力。方法如下：</w:t>
      </w:r>
    </w:p>
    <w:p w14:paraId="7CE2E96B" w14:textId="71CA885D" w:rsidR="00B53C30" w:rsidRPr="00B53C30" w:rsidRDefault="00B53C30" w:rsidP="003D3F4E">
      <w:pPr>
        <w:adjustRightInd w:val="0"/>
        <w:spacing w:line="400" w:lineRule="exact"/>
        <w:ind w:left="420" w:firstLineChars="25" w:firstLine="60"/>
        <w:contextualSpacing/>
        <w:jc w:val="both"/>
        <w:rPr>
          <w:sz w:val="24"/>
        </w:rPr>
      </w:pPr>
      <w:r w:rsidRPr="00B53C30">
        <w:rPr>
          <w:sz w:val="24"/>
        </w:rPr>
        <w:t>1</w:t>
      </w:r>
      <w:r w:rsidRPr="00B53C30">
        <w:rPr>
          <w:rFonts w:hint="eastAsia"/>
          <w:sz w:val="24"/>
        </w:rPr>
        <w:t>）将</w:t>
      </w:r>
      <w:r w:rsidRPr="00B53C30">
        <w:rPr>
          <w:sz w:val="24"/>
        </w:rPr>
        <w:t>A549R</w:t>
      </w:r>
      <w:r w:rsidRPr="00B53C30">
        <w:rPr>
          <w:rFonts w:hint="eastAsia"/>
          <w:sz w:val="24"/>
        </w:rPr>
        <w:t>细胞以每孔</w:t>
      </w:r>
      <w:r w:rsidRPr="00B53C30">
        <w:rPr>
          <w:sz w:val="24"/>
        </w:rPr>
        <w:t>3×10</w:t>
      </w:r>
      <w:r w:rsidRPr="005E4D1B">
        <w:rPr>
          <w:sz w:val="24"/>
          <w:vertAlign w:val="superscript"/>
        </w:rPr>
        <w:t>4</w:t>
      </w:r>
      <w:r w:rsidRPr="00B53C30">
        <w:rPr>
          <w:rFonts w:hint="eastAsia"/>
          <w:sz w:val="24"/>
        </w:rPr>
        <w:t>个细胞种植在含有圆形盖玻片的</w:t>
      </w:r>
      <w:r w:rsidRPr="00B53C30">
        <w:rPr>
          <w:sz w:val="24"/>
        </w:rPr>
        <w:t>24</w:t>
      </w:r>
      <w:r w:rsidRPr="00B53C30">
        <w:rPr>
          <w:rFonts w:hint="eastAsia"/>
          <w:sz w:val="24"/>
        </w:rPr>
        <w:t>孔板中，使用</w:t>
      </w:r>
      <w:r w:rsidRPr="00B53C30">
        <w:rPr>
          <w:sz w:val="24"/>
        </w:rPr>
        <w:t xml:space="preserve">500 </w:t>
      </w:r>
      <w:r w:rsidR="005E4D1B" w:rsidRPr="005E4D1B">
        <w:rPr>
          <w:sz w:val="24"/>
        </w:rPr>
        <w:t>μ</w:t>
      </w:r>
      <w:r w:rsidRPr="00B53C30">
        <w:rPr>
          <w:sz w:val="24"/>
        </w:rPr>
        <w:t>L RPMI 1640</w:t>
      </w:r>
      <w:r w:rsidRPr="00B53C30">
        <w:rPr>
          <w:rFonts w:hint="eastAsia"/>
          <w:sz w:val="24"/>
        </w:rPr>
        <w:t>培养基，置于</w:t>
      </w:r>
      <w:r w:rsidRPr="00B53C30">
        <w:rPr>
          <w:sz w:val="24"/>
        </w:rPr>
        <w:t>37</w:t>
      </w:r>
      <w:r w:rsidRPr="005E4D1B">
        <w:rPr>
          <w:sz w:val="24"/>
        </w:rPr>
        <w:t xml:space="preserve"> ℃</w:t>
      </w:r>
      <w:r w:rsidRPr="00B53C30">
        <w:rPr>
          <w:rFonts w:hint="eastAsia"/>
          <w:sz w:val="24"/>
        </w:rPr>
        <w:t>、</w:t>
      </w:r>
      <w:r w:rsidRPr="00B53C30">
        <w:rPr>
          <w:sz w:val="24"/>
        </w:rPr>
        <w:t>5</w:t>
      </w:r>
      <w:r w:rsidR="005E4D1B">
        <w:rPr>
          <w:sz w:val="24"/>
        </w:rPr>
        <w:t xml:space="preserve"> </w:t>
      </w:r>
      <w:r w:rsidRPr="00B53C30">
        <w:rPr>
          <w:sz w:val="24"/>
        </w:rPr>
        <w:t>% CO</w:t>
      </w:r>
      <w:r w:rsidRPr="005E4D1B">
        <w:rPr>
          <w:sz w:val="24"/>
          <w:vertAlign w:val="subscript"/>
        </w:rPr>
        <w:t>2</w:t>
      </w:r>
      <w:r w:rsidRPr="00B53C30">
        <w:rPr>
          <w:rFonts w:hint="eastAsia"/>
          <w:sz w:val="24"/>
        </w:rPr>
        <w:t>培养箱过夜培养；</w:t>
      </w:r>
    </w:p>
    <w:p w14:paraId="2821BABD" w14:textId="3E953CDD"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2</w:t>
      </w:r>
      <w:r w:rsidRPr="00B53C30">
        <w:rPr>
          <w:rFonts w:hint="eastAsia"/>
          <w:sz w:val="24"/>
        </w:rPr>
        <w:t>）去除培养基，换入新的</w:t>
      </w:r>
      <w:r w:rsidRPr="00B53C30">
        <w:rPr>
          <w:rFonts w:hint="eastAsia"/>
          <w:sz w:val="24"/>
        </w:rPr>
        <w:t>cisplatin</w:t>
      </w:r>
      <w:r w:rsidRPr="00B53C30">
        <w:rPr>
          <w:rFonts w:hint="eastAsia"/>
          <w:sz w:val="24"/>
        </w:rPr>
        <w:t>、</w:t>
      </w:r>
      <w:r w:rsidRPr="00B53C30">
        <w:rPr>
          <w:rFonts w:hint="eastAsia"/>
          <w:sz w:val="24"/>
        </w:rPr>
        <w:t>CLAN-0%</w:t>
      </w:r>
      <w:r w:rsidRPr="00B53C30">
        <w:rPr>
          <w:rFonts w:hint="eastAsia"/>
          <w:sz w:val="24"/>
        </w:rPr>
        <w:t>、</w:t>
      </w:r>
      <w:r w:rsidRPr="00B53C30">
        <w:rPr>
          <w:rFonts w:hint="eastAsia"/>
          <w:sz w:val="24"/>
        </w:rPr>
        <w:t>CLAN-1%</w:t>
      </w:r>
      <w:r w:rsidRPr="00B53C30">
        <w:rPr>
          <w:rFonts w:hint="eastAsia"/>
          <w:sz w:val="24"/>
        </w:rPr>
        <w:t>和</w:t>
      </w:r>
      <w:r w:rsidRPr="00B53C30">
        <w:rPr>
          <w:rFonts w:hint="eastAsia"/>
          <w:sz w:val="24"/>
        </w:rPr>
        <w:t>CLAN-3%</w:t>
      </w:r>
      <w:r w:rsidRPr="00B53C30">
        <w:rPr>
          <w:rFonts w:hint="eastAsia"/>
          <w:sz w:val="24"/>
        </w:rPr>
        <w:t>的</w:t>
      </w:r>
      <w:r w:rsidRPr="00B53C30">
        <w:rPr>
          <w:rFonts w:hint="eastAsia"/>
          <w:sz w:val="24"/>
        </w:rPr>
        <w:t>RPMI 1640</w:t>
      </w:r>
      <w:r w:rsidRPr="00B53C30">
        <w:rPr>
          <w:rFonts w:hint="eastAsia"/>
          <w:sz w:val="24"/>
        </w:rPr>
        <w:t>全培养基，铂元素的终浓度为</w:t>
      </w:r>
      <w:r w:rsidRPr="00B53C30">
        <w:rPr>
          <w:rFonts w:hint="eastAsia"/>
          <w:sz w:val="24"/>
        </w:rPr>
        <w:t>100</w:t>
      </w:r>
      <w:r w:rsidRPr="005E4D1B">
        <w:rPr>
          <w:sz w:val="24"/>
        </w:rPr>
        <w:t xml:space="preserve"> μM</w:t>
      </w:r>
      <w:r w:rsidRPr="00B53C30">
        <w:rPr>
          <w:rFonts w:hint="eastAsia"/>
          <w:sz w:val="24"/>
        </w:rPr>
        <w:t>，在</w:t>
      </w:r>
      <w:r w:rsidRPr="00B53C30">
        <w:rPr>
          <w:rFonts w:hint="eastAsia"/>
          <w:sz w:val="24"/>
        </w:rPr>
        <w:t>3</w:t>
      </w:r>
      <w:r w:rsidRPr="005E4D1B">
        <w:rPr>
          <w:sz w:val="24"/>
        </w:rPr>
        <w:t>7 ℃</w:t>
      </w:r>
      <w:r w:rsidRPr="00B53C30">
        <w:rPr>
          <w:rFonts w:hint="eastAsia"/>
          <w:sz w:val="24"/>
        </w:rPr>
        <w:t>条件下与细胞共培养</w:t>
      </w:r>
      <w:r w:rsidRPr="00B53C30">
        <w:rPr>
          <w:rFonts w:hint="eastAsia"/>
          <w:sz w:val="24"/>
        </w:rPr>
        <w:t>6 h</w:t>
      </w:r>
      <w:r w:rsidRPr="00B53C30">
        <w:rPr>
          <w:rFonts w:hint="eastAsia"/>
          <w:sz w:val="24"/>
        </w:rPr>
        <w:t>；</w:t>
      </w:r>
    </w:p>
    <w:p w14:paraId="3105AAB8" w14:textId="60608491"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3</w:t>
      </w:r>
      <w:r w:rsidRPr="00B53C30">
        <w:rPr>
          <w:rFonts w:hint="eastAsia"/>
          <w:sz w:val="24"/>
        </w:rPr>
        <w:t>）孵育时间结束，冷</w:t>
      </w:r>
      <w:r w:rsidRPr="00B53C30">
        <w:rPr>
          <w:rFonts w:hint="eastAsia"/>
          <w:sz w:val="24"/>
        </w:rPr>
        <w:t>PBS</w:t>
      </w:r>
      <w:r w:rsidRPr="00B53C30">
        <w:rPr>
          <w:rFonts w:hint="eastAsia"/>
          <w:sz w:val="24"/>
        </w:rPr>
        <w:t>洗涤细胞两遍，</w:t>
      </w:r>
      <w:r w:rsidRPr="00B53C30">
        <w:rPr>
          <w:rFonts w:hint="eastAsia"/>
          <w:sz w:val="24"/>
        </w:rPr>
        <w:t>4</w:t>
      </w:r>
      <w:r w:rsidR="005E4D1B">
        <w:rPr>
          <w:sz w:val="24"/>
        </w:rPr>
        <w:t xml:space="preserve"> </w:t>
      </w:r>
      <w:r w:rsidRPr="00B53C30">
        <w:rPr>
          <w:rFonts w:hint="eastAsia"/>
          <w:sz w:val="24"/>
        </w:rPr>
        <w:t>%</w:t>
      </w:r>
      <w:r w:rsidRPr="00B53C30">
        <w:rPr>
          <w:rFonts w:hint="eastAsia"/>
          <w:sz w:val="24"/>
        </w:rPr>
        <w:t>多聚甲醛室温固定</w:t>
      </w:r>
      <w:r w:rsidRPr="00B53C30">
        <w:rPr>
          <w:rFonts w:hint="eastAsia"/>
          <w:sz w:val="24"/>
        </w:rPr>
        <w:t>10 min</w:t>
      </w:r>
      <w:r w:rsidRPr="00B53C30">
        <w:rPr>
          <w:rFonts w:hint="eastAsia"/>
          <w:sz w:val="24"/>
        </w:rPr>
        <w:t>，将细胞用γ</w:t>
      </w:r>
      <w:r w:rsidRPr="00B53C30">
        <w:rPr>
          <w:rFonts w:hint="eastAsia"/>
          <w:sz w:val="24"/>
        </w:rPr>
        <w:t>H2AX</w:t>
      </w:r>
      <w:r w:rsidRPr="00B53C30">
        <w:rPr>
          <w:rFonts w:hint="eastAsia"/>
          <w:sz w:val="24"/>
        </w:rPr>
        <w:t>的鼠源一抗染色</w:t>
      </w:r>
      <w:r w:rsidRPr="00B53C30">
        <w:rPr>
          <w:rFonts w:hint="eastAsia"/>
          <w:sz w:val="24"/>
        </w:rPr>
        <w:t>45 min</w:t>
      </w:r>
      <w:r w:rsidRPr="00B53C30">
        <w:rPr>
          <w:rFonts w:hint="eastAsia"/>
          <w:sz w:val="24"/>
        </w:rPr>
        <w:t>；</w:t>
      </w:r>
    </w:p>
    <w:p w14:paraId="41732850" w14:textId="5CECE1F8"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4</w:t>
      </w:r>
      <w:r w:rsidRPr="00B53C30">
        <w:rPr>
          <w:rFonts w:hint="eastAsia"/>
          <w:sz w:val="24"/>
        </w:rPr>
        <w:t>）</w:t>
      </w:r>
      <w:r w:rsidRPr="00B53C30">
        <w:rPr>
          <w:rFonts w:hint="eastAsia"/>
          <w:sz w:val="24"/>
        </w:rPr>
        <w:t>PBS</w:t>
      </w:r>
      <w:r w:rsidRPr="00B53C30">
        <w:rPr>
          <w:rFonts w:hint="eastAsia"/>
          <w:sz w:val="24"/>
        </w:rPr>
        <w:t>清洗两遍，洗涤结束后用</w:t>
      </w:r>
      <w:r w:rsidRPr="00B53C30">
        <w:rPr>
          <w:rFonts w:hint="eastAsia"/>
          <w:sz w:val="24"/>
        </w:rPr>
        <w:t>FITC</w:t>
      </w:r>
      <w:r w:rsidRPr="00B53C30">
        <w:rPr>
          <w:rFonts w:hint="eastAsia"/>
          <w:sz w:val="24"/>
        </w:rPr>
        <w:t>标记的羊抗鼠</w:t>
      </w:r>
      <w:r w:rsidRPr="00B53C30">
        <w:rPr>
          <w:rFonts w:hint="eastAsia"/>
          <w:sz w:val="24"/>
        </w:rPr>
        <w:t>IgG-HRP</w:t>
      </w:r>
      <w:r w:rsidRPr="00B53C30">
        <w:rPr>
          <w:rFonts w:hint="eastAsia"/>
          <w:sz w:val="24"/>
        </w:rPr>
        <w:t>作为二抗进行染色</w:t>
      </w:r>
      <w:r w:rsidRPr="00B53C30">
        <w:rPr>
          <w:rFonts w:hint="eastAsia"/>
          <w:sz w:val="24"/>
        </w:rPr>
        <w:t>30 min</w:t>
      </w:r>
      <w:r w:rsidRPr="00B53C30">
        <w:rPr>
          <w:rFonts w:hint="eastAsia"/>
          <w:sz w:val="24"/>
        </w:rPr>
        <w:t>；</w:t>
      </w:r>
      <w:r w:rsidRPr="00B53C30">
        <w:rPr>
          <w:rFonts w:hint="eastAsia"/>
          <w:sz w:val="24"/>
        </w:rPr>
        <w:t xml:space="preserve"> </w:t>
      </w:r>
    </w:p>
    <w:p w14:paraId="79DE6C3C" w14:textId="06A5E102"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5</w:t>
      </w:r>
      <w:r w:rsidRPr="00B53C30">
        <w:rPr>
          <w:rFonts w:hint="eastAsia"/>
          <w:sz w:val="24"/>
        </w:rPr>
        <w:t>）</w:t>
      </w:r>
      <w:r w:rsidRPr="00B53C30">
        <w:rPr>
          <w:rFonts w:hint="eastAsia"/>
          <w:sz w:val="24"/>
        </w:rPr>
        <w:t>PBS</w:t>
      </w:r>
      <w:r w:rsidRPr="00B53C30">
        <w:rPr>
          <w:rFonts w:hint="eastAsia"/>
          <w:sz w:val="24"/>
        </w:rPr>
        <w:t>清洗两遍，洗涤结束后加入</w:t>
      </w:r>
      <w:r w:rsidRPr="00B53C30">
        <w:rPr>
          <w:rFonts w:hint="eastAsia"/>
          <w:sz w:val="24"/>
        </w:rPr>
        <w:t>DAPI</w:t>
      </w:r>
      <w:r w:rsidRPr="00B53C30">
        <w:rPr>
          <w:rFonts w:hint="eastAsia"/>
          <w:sz w:val="24"/>
        </w:rPr>
        <w:t>染液室温染色</w:t>
      </w:r>
      <w:r w:rsidRPr="00B53C30">
        <w:rPr>
          <w:rFonts w:hint="eastAsia"/>
          <w:sz w:val="24"/>
        </w:rPr>
        <w:t>2 min</w:t>
      </w:r>
      <w:r w:rsidRPr="00B53C30">
        <w:rPr>
          <w:rFonts w:hint="eastAsia"/>
          <w:sz w:val="24"/>
        </w:rPr>
        <w:t>；</w:t>
      </w:r>
    </w:p>
    <w:p w14:paraId="64EB3E91" w14:textId="24B5AB26"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6</w:t>
      </w:r>
      <w:r w:rsidRPr="00B53C30">
        <w:rPr>
          <w:rFonts w:hint="eastAsia"/>
          <w:sz w:val="24"/>
        </w:rPr>
        <w:t>）</w:t>
      </w:r>
      <w:r w:rsidRPr="00B53C30">
        <w:rPr>
          <w:rFonts w:hint="eastAsia"/>
          <w:sz w:val="24"/>
        </w:rPr>
        <w:t>PBS</w:t>
      </w:r>
      <w:r w:rsidRPr="00B53C30">
        <w:rPr>
          <w:rFonts w:hint="eastAsia"/>
          <w:sz w:val="24"/>
        </w:rPr>
        <w:t>清洗两遍，将带有细胞的盖玻片盖在滴有抗荧光淬灭封片剂的载玻片上封片；</w:t>
      </w:r>
    </w:p>
    <w:p w14:paraId="2FCC3BC9" w14:textId="687384BA" w:rsidR="0085282E" w:rsidRPr="000D5EDD" w:rsidRDefault="00B53C30" w:rsidP="003D3F4E">
      <w:pPr>
        <w:adjustRightInd w:val="0"/>
        <w:spacing w:line="400" w:lineRule="exact"/>
        <w:ind w:left="420" w:firstLineChars="25" w:firstLine="60"/>
        <w:contextualSpacing/>
        <w:jc w:val="both"/>
        <w:rPr>
          <w:sz w:val="24"/>
        </w:rPr>
      </w:pPr>
      <w:r w:rsidRPr="00B53C30">
        <w:rPr>
          <w:rFonts w:hint="eastAsia"/>
          <w:sz w:val="24"/>
        </w:rPr>
        <w:t>7</w:t>
      </w:r>
      <w:r w:rsidRPr="00B53C30">
        <w:rPr>
          <w:rFonts w:hint="eastAsia"/>
          <w:sz w:val="24"/>
        </w:rPr>
        <w:t>）激光共聚焦显微镜观察</w:t>
      </w:r>
      <w:r w:rsidRPr="00B53C30">
        <w:rPr>
          <w:rFonts w:hint="eastAsia"/>
          <w:sz w:val="24"/>
        </w:rPr>
        <w:t>DNA</w:t>
      </w:r>
      <w:r w:rsidRPr="00B53C30">
        <w:rPr>
          <w:rFonts w:hint="eastAsia"/>
          <w:sz w:val="24"/>
        </w:rPr>
        <w:t>双链断裂水平，显微镜型号为德国</w:t>
      </w:r>
      <w:r w:rsidRPr="00B53C30">
        <w:rPr>
          <w:rFonts w:hint="eastAsia"/>
          <w:sz w:val="24"/>
        </w:rPr>
        <w:t>Carl Zeiss LSM 710</w:t>
      </w:r>
      <w:r w:rsidR="0085282E" w:rsidRPr="000D5EDD">
        <w:rPr>
          <w:sz w:val="24"/>
        </w:rPr>
        <w:t>。</w:t>
      </w:r>
    </w:p>
    <w:p w14:paraId="491E5234"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38" w:name="_Toc417553287"/>
      <w:bookmarkStart w:id="139" w:name="_Toc417861601"/>
      <w:bookmarkStart w:id="140" w:name="_Hlk476857582"/>
      <w:bookmarkStart w:id="141" w:name="_Toc510695009"/>
      <w:r w:rsidRPr="000D5EDD">
        <w:rPr>
          <w:rFonts w:eastAsia="黑体"/>
          <w:b w:val="0"/>
          <w:sz w:val="26"/>
          <w:szCs w:val="26"/>
        </w:rPr>
        <w:lastRenderedPageBreak/>
        <w:t>2.2.16</w:t>
      </w:r>
      <w:r w:rsidRPr="000D5EDD">
        <w:rPr>
          <w:rFonts w:eastAsia="黑体"/>
          <w:b w:val="0"/>
          <w:sz w:val="26"/>
          <w:szCs w:val="26"/>
        </w:rPr>
        <w:t xml:space="preserve">　</w:t>
      </w:r>
      <w:bookmarkEnd w:id="138"/>
      <w:bookmarkEnd w:id="139"/>
      <w:r w:rsidR="00B53C30" w:rsidRPr="00B53C30">
        <w:rPr>
          <w:rFonts w:eastAsia="黑体" w:hint="eastAsia"/>
          <w:b w:val="0"/>
          <w:sz w:val="26"/>
          <w:szCs w:val="26"/>
        </w:rPr>
        <w:t>不同正电性键合顺铂前药纳米颗粒对顺铂耐药细胞体外杀伤能力</w:t>
      </w:r>
      <w:bookmarkEnd w:id="141"/>
    </w:p>
    <w:p w14:paraId="2B4479F8" w14:textId="1F335730" w:rsidR="00B53C30" w:rsidRPr="00B53C30" w:rsidRDefault="00B53C30" w:rsidP="00B53C30">
      <w:pPr>
        <w:spacing w:line="400" w:lineRule="exact"/>
        <w:ind w:firstLine="420"/>
        <w:contextualSpacing/>
        <w:jc w:val="both"/>
        <w:rPr>
          <w:rFonts w:eastAsiaTheme="majorEastAsia"/>
          <w:sz w:val="24"/>
        </w:rPr>
      </w:pPr>
      <w:r w:rsidRPr="00B53C30">
        <w:rPr>
          <w:rFonts w:eastAsiaTheme="majorEastAsia" w:hint="eastAsia"/>
          <w:sz w:val="24"/>
        </w:rPr>
        <w:t>采用</w:t>
      </w:r>
      <w:r w:rsidRPr="00B53C30">
        <w:rPr>
          <w:rFonts w:eastAsiaTheme="majorEastAsia" w:hint="eastAsia"/>
          <w:sz w:val="24"/>
        </w:rPr>
        <w:t>MTT</w:t>
      </w:r>
      <w:r w:rsidRPr="00B53C30">
        <w:rPr>
          <w:rFonts w:eastAsiaTheme="majorEastAsia" w:hint="eastAsia"/>
          <w:sz w:val="24"/>
        </w:rPr>
        <w:t>的方法评估</w:t>
      </w:r>
      <w:r w:rsidRPr="00B53C30">
        <w:rPr>
          <w:rFonts w:eastAsiaTheme="majorEastAsia" w:hint="eastAsia"/>
          <w:sz w:val="24"/>
        </w:rPr>
        <w:t>Cisplatin</w:t>
      </w:r>
      <w:r w:rsidRPr="00B53C30">
        <w:rPr>
          <w:rFonts w:eastAsiaTheme="majorEastAsia" w:hint="eastAsia"/>
          <w:sz w:val="24"/>
        </w:rPr>
        <w:t>，</w:t>
      </w:r>
      <w:r w:rsidRPr="00B53C30">
        <w:rPr>
          <w:rFonts w:eastAsiaTheme="majorEastAsia" w:hint="eastAsia"/>
          <w:sz w:val="24"/>
        </w:rPr>
        <w:t>CLAN-0</w:t>
      </w:r>
      <w:r w:rsidR="005E4D1B">
        <w:rPr>
          <w:rFonts w:eastAsiaTheme="majorEastAsia"/>
          <w:sz w:val="24"/>
        </w:rPr>
        <w:t xml:space="preserve"> </w:t>
      </w:r>
      <w:r w:rsidRPr="00B53C30">
        <w:rPr>
          <w:rFonts w:eastAsiaTheme="majorEastAsia" w:hint="eastAsia"/>
          <w:sz w:val="24"/>
        </w:rPr>
        <w:t>%</w:t>
      </w:r>
      <w:r w:rsidRPr="00B53C30">
        <w:rPr>
          <w:rFonts w:eastAsiaTheme="majorEastAsia" w:hint="eastAsia"/>
          <w:sz w:val="24"/>
        </w:rPr>
        <w:t>，</w:t>
      </w:r>
      <w:r w:rsidRPr="00B53C30">
        <w:rPr>
          <w:rFonts w:eastAsiaTheme="majorEastAsia" w:hint="eastAsia"/>
          <w:sz w:val="24"/>
        </w:rPr>
        <w:t>CLAN-1</w:t>
      </w:r>
      <w:r w:rsidR="005E4D1B">
        <w:rPr>
          <w:rFonts w:eastAsiaTheme="majorEastAsia"/>
          <w:sz w:val="24"/>
        </w:rPr>
        <w:t xml:space="preserve"> </w:t>
      </w:r>
      <w:r w:rsidRPr="00B53C30">
        <w:rPr>
          <w:rFonts w:eastAsiaTheme="majorEastAsia" w:hint="eastAsia"/>
          <w:sz w:val="24"/>
        </w:rPr>
        <w:t>%</w:t>
      </w:r>
      <w:r w:rsidRPr="00B53C30">
        <w:rPr>
          <w:rFonts w:eastAsiaTheme="majorEastAsia" w:hint="eastAsia"/>
          <w:sz w:val="24"/>
        </w:rPr>
        <w:t>和</w:t>
      </w:r>
      <w:r w:rsidRPr="00B53C30">
        <w:rPr>
          <w:rFonts w:eastAsiaTheme="majorEastAsia" w:hint="eastAsia"/>
          <w:sz w:val="24"/>
        </w:rPr>
        <w:t>CLAN-3</w:t>
      </w:r>
      <w:r w:rsidR="005E4D1B">
        <w:rPr>
          <w:rFonts w:eastAsiaTheme="majorEastAsia"/>
          <w:sz w:val="24"/>
        </w:rPr>
        <w:t xml:space="preserve"> </w:t>
      </w:r>
      <w:r w:rsidRPr="00B53C30">
        <w:rPr>
          <w:rFonts w:eastAsiaTheme="majorEastAsia" w:hint="eastAsia"/>
          <w:sz w:val="24"/>
        </w:rPr>
        <w:t xml:space="preserve">% </w:t>
      </w:r>
      <w:r w:rsidRPr="00B53C30">
        <w:rPr>
          <w:rFonts w:eastAsiaTheme="majorEastAsia" w:hint="eastAsia"/>
          <w:sz w:val="24"/>
        </w:rPr>
        <w:t>对</w:t>
      </w:r>
      <w:r w:rsidRPr="00B53C30">
        <w:rPr>
          <w:rFonts w:eastAsiaTheme="majorEastAsia" w:hint="eastAsia"/>
          <w:sz w:val="24"/>
        </w:rPr>
        <w:t>A549</w:t>
      </w:r>
      <w:r w:rsidRPr="00B53C30">
        <w:rPr>
          <w:rFonts w:eastAsiaTheme="majorEastAsia" w:hint="eastAsia"/>
          <w:sz w:val="24"/>
        </w:rPr>
        <w:t>和</w:t>
      </w:r>
      <w:r w:rsidRPr="00B53C30">
        <w:rPr>
          <w:rFonts w:eastAsiaTheme="majorEastAsia" w:hint="eastAsia"/>
          <w:sz w:val="24"/>
        </w:rPr>
        <w:t>A549R</w:t>
      </w:r>
      <w:r w:rsidRPr="00B53C30">
        <w:rPr>
          <w:rFonts w:eastAsiaTheme="majorEastAsia" w:hint="eastAsia"/>
          <w:sz w:val="24"/>
        </w:rPr>
        <w:t>细胞、</w:t>
      </w:r>
      <w:r w:rsidRPr="00B53C30">
        <w:rPr>
          <w:rFonts w:eastAsiaTheme="majorEastAsia" w:hint="eastAsia"/>
          <w:sz w:val="24"/>
        </w:rPr>
        <w:t>SGC-7901/DDP</w:t>
      </w:r>
      <w:r w:rsidRPr="00B53C30">
        <w:rPr>
          <w:rFonts w:eastAsiaTheme="majorEastAsia" w:hint="eastAsia"/>
          <w:sz w:val="24"/>
        </w:rPr>
        <w:t>和</w:t>
      </w:r>
      <w:r w:rsidRPr="00B53C30">
        <w:rPr>
          <w:rFonts w:eastAsiaTheme="majorEastAsia" w:hint="eastAsia"/>
          <w:sz w:val="24"/>
        </w:rPr>
        <w:t>SGC-7901</w:t>
      </w:r>
      <w:r w:rsidRPr="00B53C30">
        <w:rPr>
          <w:rFonts w:eastAsiaTheme="majorEastAsia" w:hint="eastAsia"/>
          <w:sz w:val="24"/>
        </w:rPr>
        <w:t>、</w:t>
      </w:r>
      <w:r w:rsidRPr="00B53C30">
        <w:rPr>
          <w:rFonts w:eastAsiaTheme="majorEastAsia" w:hint="eastAsia"/>
          <w:sz w:val="24"/>
        </w:rPr>
        <w:t>COC1/DDP</w:t>
      </w:r>
      <w:r w:rsidRPr="00B53C30">
        <w:rPr>
          <w:rFonts w:eastAsiaTheme="majorEastAsia" w:hint="eastAsia"/>
          <w:sz w:val="24"/>
        </w:rPr>
        <w:t>顺铂耐药细胞的杀伤能力。方法同</w:t>
      </w:r>
      <w:r w:rsidRPr="00B53C30">
        <w:rPr>
          <w:rFonts w:eastAsiaTheme="majorEastAsia" w:hint="eastAsia"/>
          <w:sz w:val="24"/>
        </w:rPr>
        <w:t>2.2.12</w:t>
      </w:r>
      <w:r w:rsidRPr="00B53C30">
        <w:rPr>
          <w:rFonts w:eastAsiaTheme="majorEastAsia" w:hint="eastAsia"/>
          <w:sz w:val="24"/>
        </w:rPr>
        <w:t>，具体如下：</w:t>
      </w:r>
    </w:p>
    <w:p w14:paraId="7D07FA34" w14:textId="3ABE3E65"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1</w:t>
      </w:r>
      <w:r w:rsidRPr="00B53C30">
        <w:rPr>
          <w:rFonts w:eastAsiaTheme="majorEastAsia" w:hint="eastAsia"/>
          <w:sz w:val="24"/>
        </w:rPr>
        <w:t>）将</w:t>
      </w:r>
      <w:r w:rsidRPr="00B53C30">
        <w:rPr>
          <w:rFonts w:eastAsiaTheme="majorEastAsia" w:hint="eastAsia"/>
          <w:sz w:val="24"/>
        </w:rPr>
        <w:t>A549</w:t>
      </w:r>
      <w:r w:rsidRPr="00B53C30">
        <w:rPr>
          <w:rFonts w:eastAsiaTheme="majorEastAsia" w:hint="eastAsia"/>
          <w:sz w:val="24"/>
        </w:rPr>
        <w:t>、</w:t>
      </w:r>
      <w:r w:rsidRPr="00B53C30">
        <w:rPr>
          <w:rFonts w:eastAsiaTheme="majorEastAsia" w:hint="eastAsia"/>
          <w:sz w:val="24"/>
        </w:rPr>
        <w:t>A549R</w:t>
      </w:r>
      <w:r w:rsidRPr="00B53C30">
        <w:rPr>
          <w:rFonts w:eastAsiaTheme="majorEastAsia" w:hint="eastAsia"/>
          <w:sz w:val="24"/>
        </w:rPr>
        <w:t>、</w:t>
      </w:r>
      <w:r w:rsidRPr="00B53C30">
        <w:rPr>
          <w:rFonts w:eastAsiaTheme="majorEastAsia" w:hint="eastAsia"/>
          <w:sz w:val="24"/>
        </w:rPr>
        <w:t>SGC-7901/DDP</w:t>
      </w:r>
      <w:r w:rsidRPr="00B53C30">
        <w:rPr>
          <w:rFonts w:eastAsiaTheme="majorEastAsia" w:hint="eastAsia"/>
          <w:sz w:val="24"/>
        </w:rPr>
        <w:t>、</w:t>
      </w:r>
      <w:r w:rsidRPr="00B53C30">
        <w:rPr>
          <w:rFonts w:eastAsiaTheme="majorEastAsia" w:hint="eastAsia"/>
          <w:sz w:val="24"/>
        </w:rPr>
        <w:t>SGC-7901</w:t>
      </w:r>
      <w:r w:rsidRPr="00B53C30">
        <w:rPr>
          <w:rFonts w:eastAsiaTheme="majorEastAsia" w:hint="eastAsia"/>
          <w:sz w:val="24"/>
        </w:rPr>
        <w:t>和</w:t>
      </w:r>
      <w:r w:rsidRPr="00B53C30">
        <w:rPr>
          <w:rFonts w:eastAsiaTheme="majorEastAsia" w:hint="eastAsia"/>
          <w:sz w:val="24"/>
        </w:rPr>
        <w:t>COC1/DDP</w:t>
      </w:r>
      <w:r w:rsidRPr="00B53C30">
        <w:rPr>
          <w:rFonts w:eastAsiaTheme="majorEastAsia" w:hint="eastAsia"/>
          <w:sz w:val="24"/>
        </w:rPr>
        <w:t>细胞分别以每孔</w:t>
      </w:r>
      <w:r w:rsidRPr="00B53C30">
        <w:rPr>
          <w:rFonts w:eastAsiaTheme="majorEastAsia" w:hint="eastAsia"/>
          <w:sz w:val="24"/>
        </w:rPr>
        <w:t>8</w:t>
      </w:r>
      <w:r w:rsidRPr="00B53C30">
        <w:rPr>
          <w:rFonts w:eastAsiaTheme="majorEastAsia" w:hint="eastAsia"/>
          <w:sz w:val="24"/>
        </w:rPr>
        <w:t>×</w:t>
      </w:r>
      <w:r w:rsidRPr="00B53C30">
        <w:rPr>
          <w:rFonts w:eastAsiaTheme="majorEastAsia" w:hint="eastAsia"/>
          <w:sz w:val="24"/>
        </w:rPr>
        <w:t>10</w:t>
      </w:r>
      <w:r w:rsidRPr="005E4D1B">
        <w:rPr>
          <w:rFonts w:eastAsiaTheme="majorEastAsia" w:hint="eastAsia"/>
          <w:sz w:val="24"/>
          <w:vertAlign w:val="superscript"/>
        </w:rPr>
        <w:t>3</w:t>
      </w:r>
      <w:r w:rsidRPr="00B53C30">
        <w:rPr>
          <w:rFonts w:eastAsiaTheme="majorEastAsia" w:hint="eastAsia"/>
          <w:sz w:val="24"/>
        </w:rPr>
        <w:t>个细胞种植在</w:t>
      </w:r>
      <w:r w:rsidRPr="00B53C30">
        <w:rPr>
          <w:rFonts w:eastAsiaTheme="majorEastAsia" w:hint="eastAsia"/>
          <w:sz w:val="24"/>
        </w:rPr>
        <w:t>96</w:t>
      </w:r>
      <w:r w:rsidRPr="00B53C30">
        <w:rPr>
          <w:rFonts w:eastAsiaTheme="majorEastAsia" w:hint="eastAsia"/>
          <w:sz w:val="24"/>
        </w:rPr>
        <w:t>孔板中，使用</w:t>
      </w:r>
      <w:r w:rsidRPr="00B53C30">
        <w:rPr>
          <w:rFonts w:eastAsiaTheme="majorEastAsia" w:hint="eastAsia"/>
          <w:sz w:val="24"/>
        </w:rPr>
        <w:t>100</w:t>
      </w:r>
      <w:r w:rsidRPr="005E4D1B">
        <w:rPr>
          <w:rFonts w:eastAsiaTheme="majorEastAsia"/>
          <w:sz w:val="24"/>
        </w:rPr>
        <w:t xml:space="preserve"> μL</w:t>
      </w:r>
      <w:r w:rsidRPr="00B53C30">
        <w:rPr>
          <w:rFonts w:eastAsiaTheme="majorEastAsia" w:hint="eastAsia"/>
          <w:sz w:val="24"/>
        </w:rPr>
        <w:t xml:space="preserve"> RPMI 1640</w:t>
      </w:r>
      <w:r w:rsidRPr="00B53C30">
        <w:rPr>
          <w:rFonts w:eastAsiaTheme="majorEastAsia" w:hint="eastAsia"/>
          <w:sz w:val="24"/>
        </w:rPr>
        <w:t>培养基，置于</w:t>
      </w:r>
      <w:r w:rsidRPr="00B53C30">
        <w:rPr>
          <w:rFonts w:eastAsiaTheme="majorEastAsia" w:hint="eastAsia"/>
          <w:sz w:val="24"/>
        </w:rPr>
        <w:t>37</w:t>
      </w:r>
      <w:r w:rsidRPr="005E4D1B">
        <w:rPr>
          <w:rFonts w:eastAsiaTheme="majorEastAsia"/>
          <w:sz w:val="24"/>
        </w:rPr>
        <w:t xml:space="preserve"> ℃</w:t>
      </w:r>
      <w:r w:rsidRPr="005E4D1B">
        <w:rPr>
          <w:rFonts w:eastAsiaTheme="majorEastAsia"/>
          <w:sz w:val="24"/>
        </w:rPr>
        <w:t>、</w:t>
      </w:r>
      <w:r w:rsidRPr="00B53C30">
        <w:rPr>
          <w:rFonts w:eastAsiaTheme="majorEastAsia" w:hint="eastAsia"/>
          <w:sz w:val="24"/>
        </w:rPr>
        <w:t>5% CO</w:t>
      </w:r>
      <w:r w:rsidRPr="005E4D1B">
        <w:rPr>
          <w:rFonts w:eastAsiaTheme="majorEastAsia" w:hint="eastAsia"/>
          <w:sz w:val="24"/>
          <w:vertAlign w:val="subscript"/>
        </w:rPr>
        <w:t>2</w:t>
      </w:r>
      <w:r w:rsidRPr="00B53C30">
        <w:rPr>
          <w:rFonts w:eastAsiaTheme="majorEastAsia" w:hint="eastAsia"/>
          <w:sz w:val="24"/>
        </w:rPr>
        <w:t>培养箱培养</w:t>
      </w:r>
      <w:r w:rsidRPr="00B53C30">
        <w:rPr>
          <w:rFonts w:eastAsiaTheme="majorEastAsia" w:hint="eastAsia"/>
          <w:sz w:val="24"/>
        </w:rPr>
        <w:t>24 h</w:t>
      </w:r>
      <w:r w:rsidRPr="00B53C30">
        <w:rPr>
          <w:rFonts w:eastAsiaTheme="majorEastAsia" w:hint="eastAsia"/>
          <w:sz w:val="24"/>
        </w:rPr>
        <w:t>；</w:t>
      </w:r>
    </w:p>
    <w:p w14:paraId="3616984C" w14:textId="375169A4"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2</w:t>
      </w:r>
      <w:r w:rsidRPr="00B53C30">
        <w:rPr>
          <w:rFonts w:eastAsiaTheme="majorEastAsia" w:hint="eastAsia"/>
          <w:sz w:val="24"/>
        </w:rPr>
        <w:t>）去除培养液，每孔加入</w:t>
      </w:r>
      <w:r w:rsidRPr="00B53C30">
        <w:rPr>
          <w:rFonts w:eastAsiaTheme="majorEastAsia" w:hint="eastAsia"/>
          <w:sz w:val="24"/>
        </w:rPr>
        <w:t>100</w:t>
      </w:r>
      <w:r w:rsidRPr="005E4D1B">
        <w:rPr>
          <w:rFonts w:eastAsiaTheme="majorEastAsia"/>
          <w:sz w:val="24"/>
        </w:rPr>
        <w:t xml:space="preserve"> μL</w:t>
      </w:r>
      <w:r w:rsidRPr="00B53C30">
        <w:rPr>
          <w:rFonts w:eastAsiaTheme="majorEastAsia" w:hint="eastAsia"/>
          <w:sz w:val="24"/>
        </w:rPr>
        <w:t>含有不同铂浓度的顺铂和键合顺铂前药纳米颗粒的培养液，置于</w:t>
      </w:r>
      <w:r w:rsidRPr="00B53C30">
        <w:rPr>
          <w:rFonts w:eastAsiaTheme="majorEastAsia" w:hint="eastAsia"/>
          <w:sz w:val="24"/>
        </w:rPr>
        <w:t>37</w:t>
      </w:r>
      <w:r w:rsidRPr="005E4D1B">
        <w:rPr>
          <w:rFonts w:eastAsiaTheme="majorEastAsia"/>
          <w:sz w:val="24"/>
        </w:rPr>
        <w:t xml:space="preserve"> ℃</w:t>
      </w:r>
      <w:r w:rsidRPr="00B53C30">
        <w:rPr>
          <w:rFonts w:eastAsiaTheme="majorEastAsia" w:hint="eastAsia"/>
          <w:sz w:val="24"/>
        </w:rPr>
        <w:t>、</w:t>
      </w:r>
      <w:r w:rsidRPr="00B53C30">
        <w:rPr>
          <w:rFonts w:eastAsiaTheme="majorEastAsia" w:hint="eastAsia"/>
          <w:sz w:val="24"/>
        </w:rPr>
        <w:t>5</w:t>
      </w:r>
      <w:r w:rsidR="005E4D1B">
        <w:rPr>
          <w:rFonts w:eastAsiaTheme="majorEastAsia"/>
          <w:sz w:val="24"/>
        </w:rPr>
        <w:t xml:space="preserve"> </w:t>
      </w:r>
      <w:r w:rsidRPr="00B53C30">
        <w:rPr>
          <w:rFonts w:eastAsiaTheme="majorEastAsia" w:hint="eastAsia"/>
          <w:sz w:val="24"/>
        </w:rPr>
        <w:t>% CO</w:t>
      </w:r>
      <w:r w:rsidRPr="005E4D1B">
        <w:rPr>
          <w:rFonts w:eastAsiaTheme="majorEastAsia" w:hint="eastAsia"/>
          <w:sz w:val="24"/>
          <w:vertAlign w:val="subscript"/>
        </w:rPr>
        <w:t>2</w:t>
      </w:r>
      <w:r w:rsidRPr="00B53C30">
        <w:rPr>
          <w:rFonts w:eastAsiaTheme="majorEastAsia" w:hint="eastAsia"/>
          <w:sz w:val="24"/>
        </w:rPr>
        <w:t>细胞培养箱中培养</w:t>
      </w:r>
      <w:r w:rsidRPr="00B53C30">
        <w:rPr>
          <w:rFonts w:eastAsiaTheme="majorEastAsia" w:hint="eastAsia"/>
          <w:sz w:val="24"/>
        </w:rPr>
        <w:t>6 h</w:t>
      </w:r>
      <w:r w:rsidRPr="00B53C30">
        <w:rPr>
          <w:rFonts w:eastAsiaTheme="majorEastAsia" w:hint="eastAsia"/>
          <w:sz w:val="24"/>
        </w:rPr>
        <w:t>。阴性对照组（</w:t>
      </w:r>
      <w:r w:rsidRPr="00B53C30">
        <w:rPr>
          <w:rFonts w:eastAsiaTheme="majorEastAsia" w:hint="eastAsia"/>
          <w:sz w:val="24"/>
        </w:rPr>
        <w:t>control</w:t>
      </w:r>
      <w:r w:rsidRPr="00B53C30">
        <w:rPr>
          <w:rFonts w:eastAsiaTheme="majorEastAsia" w:hint="eastAsia"/>
          <w:sz w:val="24"/>
        </w:rPr>
        <w:t>）不加药物直接将细胞培养同等时间。</w:t>
      </w:r>
    </w:p>
    <w:p w14:paraId="1BDD7BBF" w14:textId="65C70AE1"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3</w:t>
      </w:r>
      <w:r w:rsidRPr="00B53C30">
        <w:rPr>
          <w:rFonts w:eastAsiaTheme="majorEastAsia" w:hint="eastAsia"/>
          <w:sz w:val="24"/>
        </w:rPr>
        <w:t>）孵育结束后去除培养液，换入新鲜的</w:t>
      </w:r>
      <w:r w:rsidRPr="00B53C30">
        <w:rPr>
          <w:rFonts w:eastAsiaTheme="majorEastAsia" w:hint="eastAsia"/>
          <w:sz w:val="24"/>
        </w:rPr>
        <w:t>RPMI 1640</w:t>
      </w:r>
      <w:r w:rsidRPr="00B53C30">
        <w:rPr>
          <w:rFonts w:eastAsiaTheme="majorEastAsia" w:hint="eastAsia"/>
          <w:sz w:val="24"/>
        </w:rPr>
        <w:t>完全培养液，继续培养</w:t>
      </w:r>
      <w:r w:rsidRPr="00B53C30">
        <w:rPr>
          <w:rFonts w:eastAsiaTheme="majorEastAsia" w:hint="eastAsia"/>
          <w:sz w:val="24"/>
        </w:rPr>
        <w:t xml:space="preserve"> 66 h</w:t>
      </w:r>
      <w:r w:rsidRPr="00B53C30">
        <w:rPr>
          <w:rFonts w:eastAsiaTheme="majorEastAsia" w:hint="eastAsia"/>
          <w:sz w:val="24"/>
        </w:rPr>
        <w:t>；</w:t>
      </w:r>
    </w:p>
    <w:p w14:paraId="1AE10397" w14:textId="41A542D2"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4</w:t>
      </w:r>
      <w:r w:rsidRPr="00B53C30">
        <w:rPr>
          <w:rFonts w:eastAsiaTheme="majorEastAsia" w:hint="eastAsia"/>
          <w:sz w:val="24"/>
        </w:rPr>
        <w:t>）最终更换为</w:t>
      </w:r>
      <w:r w:rsidRPr="00B53C30">
        <w:rPr>
          <w:rFonts w:eastAsiaTheme="majorEastAsia" w:hint="eastAsia"/>
          <w:sz w:val="24"/>
        </w:rPr>
        <w:t>100</w:t>
      </w:r>
      <w:r w:rsidRPr="005E4D1B">
        <w:rPr>
          <w:rFonts w:eastAsiaTheme="majorEastAsia"/>
          <w:sz w:val="24"/>
        </w:rPr>
        <w:t xml:space="preserve"> μL</w:t>
      </w:r>
      <w:r w:rsidRPr="00B53C30">
        <w:rPr>
          <w:rFonts w:eastAsiaTheme="majorEastAsia" w:hint="eastAsia"/>
          <w:sz w:val="24"/>
        </w:rPr>
        <w:t>新鲜的</w:t>
      </w:r>
      <w:r w:rsidRPr="00B53C30">
        <w:rPr>
          <w:rFonts w:eastAsiaTheme="majorEastAsia" w:hint="eastAsia"/>
          <w:sz w:val="24"/>
        </w:rPr>
        <w:t>RPMI 1640</w:t>
      </w:r>
      <w:r w:rsidRPr="00B53C30">
        <w:rPr>
          <w:rFonts w:eastAsiaTheme="majorEastAsia" w:hint="eastAsia"/>
          <w:sz w:val="24"/>
        </w:rPr>
        <w:t>完全培养液，加入</w:t>
      </w:r>
      <w:r w:rsidRPr="00B53C30">
        <w:rPr>
          <w:rFonts w:eastAsiaTheme="majorEastAsia" w:hint="eastAsia"/>
          <w:sz w:val="24"/>
        </w:rPr>
        <w:t xml:space="preserve">25 </w:t>
      </w:r>
      <w:r w:rsidRPr="005E4D1B">
        <w:rPr>
          <w:rFonts w:eastAsiaTheme="majorEastAsia"/>
          <w:sz w:val="24"/>
        </w:rPr>
        <w:t>μL</w:t>
      </w:r>
      <w:r w:rsidRPr="00B53C30">
        <w:rPr>
          <w:rFonts w:eastAsiaTheme="majorEastAsia" w:hint="eastAsia"/>
          <w:sz w:val="24"/>
        </w:rPr>
        <w:t xml:space="preserve"> MTT</w:t>
      </w:r>
      <w:r w:rsidRPr="00B53C30">
        <w:rPr>
          <w:rFonts w:eastAsiaTheme="majorEastAsia" w:hint="eastAsia"/>
          <w:sz w:val="24"/>
        </w:rPr>
        <w:t>储液（</w:t>
      </w:r>
      <w:r w:rsidRPr="00B53C30">
        <w:rPr>
          <w:rFonts w:eastAsiaTheme="majorEastAsia" w:hint="eastAsia"/>
          <w:sz w:val="24"/>
        </w:rPr>
        <w:t>5 mg/L</w:t>
      </w:r>
      <w:r w:rsidRPr="00B53C30">
        <w:rPr>
          <w:rFonts w:eastAsiaTheme="majorEastAsia" w:hint="eastAsia"/>
          <w:sz w:val="24"/>
        </w:rPr>
        <w:t>的</w:t>
      </w:r>
      <w:r w:rsidRPr="00B53C30">
        <w:rPr>
          <w:rFonts w:eastAsiaTheme="majorEastAsia" w:hint="eastAsia"/>
          <w:sz w:val="24"/>
        </w:rPr>
        <w:t>PBS</w:t>
      </w:r>
      <w:r w:rsidRPr="00B53C30">
        <w:rPr>
          <w:rFonts w:eastAsiaTheme="majorEastAsia" w:hint="eastAsia"/>
          <w:sz w:val="24"/>
        </w:rPr>
        <w:t>溶液）。空白对照组</w:t>
      </w:r>
      <w:r w:rsidR="005E4D1B">
        <w:rPr>
          <w:rFonts w:eastAsiaTheme="majorEastAsia" w:hint="eastAsia"/>
          <w:sz w:val="24"/>
        </w:rPr>
        <w:t>（</w:t>
      </w:r>
      <w:r w:rsidR="005E4D1B" w:rsidRPr="00B53C30">
        <w:rPr>
          <w:rFonts w:eastAsiaTheme="majorEastAsia" w:hint="eastAsia"/>
          <w:sz w:val="24"/>
        </w:rPr>
        <w:t>blank</w:t>
      </w:r>
      <w:r w:rsidR="005E4D1B">
        <w:rPr>
          <w:rFonts w:eastAsiaTheme="majorEastAsia" w:hint="eastAsia"/>
          <w:sz w:val="24"/>
        </w:rPr>
        <w:t>）</w:t>
      </w:r>
      <w:r w:rsidRPr="00B53C30">
        <w:rPr>
          <w:rFonts w:eastAsiaTheme="majorEastAsia" w:hint="eastAsia"/>
          <w:sz w:val="24"/>
        </w:rPr>
        <w:t>设置为含有</w:t>
      </w:r>
      <w:r w:rsidRPr="00B53C30">
        <w:rPr>
          <w:rFonts w:eastAsiaTheme="majorEastAsia" w:hint="eastAsia"/>
          <w:sz w:val="24"/>
        </w:rPr>
        <w:t>100</w:t>
      </w:r>
      <w:r w:rsidRPr="005E4D1B">
        <w:rPr>
          <w:rFonts w:eastAsiaTheme="majorEastAsia"/>
          <w:sz w:val="24"/>
        </w:rPr>
        <w:t xml:space="preserve"> μL </w:t>
      </w:r>
      <w:r w:rsidRPr="00B53C30">
        <w:rPr>
          <w:rFonts w:eastAsiaTheme="majorEastAsia" w:hint="eastAsia"/>
          <w:sz w:val="24"/>
        </w:rPr>
        <w:t>RPMI 1640</w:t>
      </w:r>
      <w:r w:rsidRPr="00B53C30">
        <w:rPr>
          <w:rFonts w:eastAsiaTheme="majorEastAsia" w:hint="eastAsia"/>
          <w:sz w:val="24"/>
        </w:rPr>
        <w:t>培养液和</w:t>
      </w:r>
      <w:r w:rsidRPr="00B53C30">
        <w:rPr>
          <w:rFonts w:eastAsiaTheme="majorEastAsia" w:hint="eastAsia"/>
          <w:sz w:val="24"/>
        </w:rPr>
        <w:t>2</w:t>
      </w:r>
      <w:r w:rsidRPr="005E4D1B">
        <w:rPr>
          <w:rFonts w:eastAsiaTheme="majorEastAsia"/>
          <w:sz w:val="24"/>
        </w:rPr>
        <w:t>5 μL</w:t>
      </w:r>
      <w:r w:rsidRPr="00B53C30">
        <w:rPr>
          <w:rFonts w:eastAsiaTheme="majorEastAsia" w:hint="eastAsia"/>
          <w:sz w:val="24"/>
        </w:rPr>
        <w:t xml:space="preserve"> MTT</w:t>
      </w:r>
      <w:r w:rsidRPr="00B53C30">
        <w:rPr>
          <w:rFonts w:eastAsiaTheme="majorEastAsia" w:hint="eastAsia"/>
          <w:sz w:val="24"/>
        </w:rPr>
        <w:t>储液。继续放于</w:t>
      </w:r>
      <w:r w:rsidRPr="00B53C30">
        <w:rPr>
          <w:rFonts w:eastAsiaTheme="majorEastAsia" w:hint="eastAsia"/>
          <w:sz w:val="24"/>
        </w:rPr>
        <w:t>37</w:t>
      </w:r>
      <w:r w:rsidRPr="005E4D1B">
        <w:rPr>
          <w:rFonts w:eastAsiaTheme="majorEastAsia"/>
          <w:sz w:val="24"/>
        </w:rPr>
        <w:t xml:space="preserve"> ℃</w:t>
      </w:r>
      <w:r w:rsidRPr="00B53C30">
        <w:rPr>
          <w:rFonts w:eastAsiaTheme="majorEastAsia" w:hint="eastAsia"/>
          <w:sz w:val="24"/>
        </w:rPr>
        <w:t>细胞培养箱培养</w:t>
      </w:r>
      <w:r w:rsidRPr="00B53C30">
        <w:rPr>
          <w:rFonts w:eastAsiaTheme="majorEastAsia" w:hint="eastAsia"/>
          <w:sz w:val="24"/>
        </w:rPr>
        <w:t>2 h</w:t>
      </w:r>
      <w:r w:rsidRPr="00B53C30">
        <w:rPr>
          <w:rFonts w:eastAsiaTheme="majorEastAsia" w:hint="eastAsia"/>
          <w:sz w:val="24"/>
        </w:rPr>
        <w:t>；</w:t>
      </w:r>
    </w:p>
    <w:p w14:paraId="455369FC" w14:textId="154EC254"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5</w:t>
      </w:r>
      <w:r w:rsidRPr="00B53C30">
        <w:rPr>
          <w:rFonts w:eastAsiaTheme="majorEastAsia" w:hint="eastAsia"/>
          <w:sz w:val="24"/>
        </w:rPr>
        <w:t>）每孔加入</w:t>
      </w:r>
      <w:r w:rsidRPr="00B53C30">
        <w:rPr>
          <w:rFonts w:eastAsiaTheme="majorEastAsia" w:hint="eastAsia"/>
          <w:sz w:val="24"/>
        </w:rPr>
        <w:t xml:space="preserve">100 </w:t>
      </w:r>
      <w:r w:rsidRPr="005E4D1B">
        <w:rPr>
          <w:rFonts w:eastAsiaTheme="majorEastAsia"/>
          <w:sz w:val="24"/>
        </w:rPr>
        <w:t>μL</w:t>
      </w:r>
      <w:r w:rsidRPr="00B53C30">
        <w:rPr>
          <w:rFonts w:eastAsiaTheme="majorEastAsia" w:hint="eastAsia"/>
          <w:sz w:val="24"/>
        </w:rPr>
        <w:t>细胞裂解液（</w:t>
      </w:r>
      <w:r w:rsidRPr="00B53C30">
        <w:rPr>
          <w:rFonts w:eastAsiaTheme="majorEastAsia" w:hint="eastAsia"/>
          <w:sz w:val="24"/>
        </w:rPr>
        <w:t>20</w:t>
      </w:r>
      <w:r w:rsidR="005E4D1B">
        <w:rPr>
          <w:rFonts w:eastAsiaTheme="majorEastAsia"/>
          <w:sz w:val="24"/>
        </w:rPr>
        <w:t xml:space="preserve"> </w:t>
      </w:r>
      <w:r w:rsidRPr="00B53C30">
        <w:rPr>
          <w:rFonts w:eastAsiaTheme="majorEastAsia" w:hint="eastAsia"/>
          <w:sz w:val="24"/>
        </w:rPr>
        <w:t xml:space="preserve">% SDS </w:t>
      </w:r>
      <w:r w:rsidRPr="00B53C30">
        <w:rPr>
          <w:rFonts w:eastAsiaTheme="majorEastAsia" w:hint="eastAsia"/>
          <w:sz w:val="24"/>
        </w:rPr>
        <w:t>溶解在</w:t>
      </w:r>
      <w:r w:rsidRPr="00B53C30">
        <w:rPr>
          <w:rFonts w:eastAsiaTheme="majorEastAsia" w:hint="eastAsia"/>
          <w:sz w:val="24"/>
        </w:rPr>
        <w:t>50</w:t>
      </w:r>
      <w:r w:rsidR="005E4D1B">
        <w:rPr>
          <w:rFonts w:eastAsiaTheme="majorEastAsia"/>
          <w:sz w:val="24"/>
        </w:rPr>
        <w:t xml:space="preserve"> </w:t>
      </w:r>
      <w:r w:rsidRPr="00B53C30">
        <w:rPr>
          <w:rFonts w:eastAsiaTheme="majorEastAsia" w:hint="eastAsia"/>
          <w:sz w:val="24"/>
        </w:rPr>
        <w:t>% N,N-</w:t>
      </w:r>
      <w:r w:rsidRPr="00B53C30">
        <w:rPr>
          <w:rFonts w:eastAsiaTheme="majorEastAsia" w:hint="eastAsia"/>
          <w:sz w:val="24"/>
        </w:rPr>
        <w:t>二甲基甲酰胺（</w:t>
      </w:r>
      <w:r w:rsidRPr="00B53C30">
        <w:rPr>
          <w:rFonts w:eastAsiaTheme="majorEastAsia" w:hint="eastAsia"/>
          <w:sz w:val="24"/>
        </w:rPr>
        <w:t>DMF</w:t>
      </w:r>
      <w:r w:rsidRPr="00B53C30">
        <w:rPr>
          <w:rFonts w:eastAsiaTheme="majorEastAsia" w:hint="eastAsia"/>
          <w:sz w:val="24"/>
        </w:rPr>
        <w:t>），浓盐酸将溶液的</w:t>
      </w:r>
      <w:r w:rsidRPr="00B53C30">
        <w:rPr>
          <w:rFonts w:eastAsiaTheme="majorEastAsia" w:hint="eastAsia"/>
          <w:sz w:val="24"/>
        </w:rPr>
        <w:t>pH</w:t>
      </w:r>
      <w:r w:rsidRPr="00B53C30">
        <w:rPr>
          <w:rFonts w:eastAsiaTheme="majorEastAsia" w:hint="eastAsia"/>
          <w:sz w:val="24"/>
        </w:rPr>
        <w:t>调节至</w:t>
      </w:r>
      <w:r w:rsidRPr="00B53C30">
        <w:rPr>
          <w:rFonts w:eastAsiaTheme="majorEastAsia" w:hint="eastAsia"/>
          <w:sz w:val="24"/>
        </w:rPr>
        <w:t>4.7</w:t>
      </w:r>
      <w:r w:rsidRPr="00B53C30">
        <w:rPr>
          <w:rFonts w:eastAsiaTheme="majorEastAsia" w:hint="eastAsia"/>
          <w:sz w:val="24"/>
        </w:rPr>
        <w:t>。将培养板放于</w:t>
      </w:r>
      <w:r w:rsidRPr="00B53C30">
        <w:rPr>
          <w:rFonts w:eastAsiaTheme="majorEastAsia" w:hint="eastAsia"/>
          <w:sz w:val="24"/>
        </w:rPr>
        <w:t xml:space="preserve">37 </w:t>
      </w:r>
      <w:r w:rsidRPr="005E4D1B">
        <w:rPr>
          <w:rFonts w:eastAsiaTheme="majorEastAsia"/>
          <w:sz w:val="24"/>
        </w:rPr>
        <w:t>℃</w:t>
      </w:r>
      <w:r w:rsidRPr="00B53C30">
        <w:rPr>
          <w:rFonts w:eastAsiaTheme="majorEastAsia" w:hint="eastAsia"/>
          <w:sz w:val="24"/>
        </w:rPr>
        <w:t>细胞培养箱中培养</w:t>
      </w:r>
      <w:r w:rsidRPr="00B53C30">
        <w:rPr>
          <w:rFonts w:eastAsiaTheme="majorEastAsia" w:hint="eastAsia"/>
          <w:sz w:val="24"/>
        </w:rPr>
        <w:t>4-8</w:t>
      </w:r>
      <w:r w:rsidRPr="00B53C30">
        <w:rPr>
          <w:rFonts w:eastAsiaTheme="majorEastAsia" w:hint="eastAsia"/>
          <w:sz w:val="24"/>
        </w:rPr>
        <w:t>小时；</w:t>
      </w:r>
    </w:p>
    <w:p w14:paraId="2C15AFE1" w14:textId="77777777" w:rsidR="00B53C30" w:rsidRPr="00B53C30" w:rsidRDefault="00B53C30" w:rsidP="00B53C30">
      <w:pPr>
        <w:spacing w:line="400" w:lineRule="exact"/>
        <w:ind w:firstLine="420"/>
        <w:contextualSpacing/>
        <w:jc w:val="both"/>
        <w:rPr>
          <w:rFonts w:eastAsiaTheme="majorEastAsia"/>
          <w:sz w:val="24"/>
        </w:rPr>
      </w:pPr>
      <w:r w:rsidRPr="00B53C30">
        <w:rPr>
          <w:rFonts w:eastAsiaTheme="majorEastAsia" w:hint="eastAsia"/>
          <w:sz w:val="24"/>
        </w:rPr>
        <w:t>6</w:t>
      </w:r>
      <w:r w:rsidRPr="00B53C30">
        <w:rPr>
          <w:rFonts w:eastAsiaTheme="majorEastAsia" w:hint="eastAsia"/>
          <w:sz w:val="24"/>
        </w:rPr>
        <w:t>）使用酶标仪（</w:t>
      </w:r>
      <w:r w:rsidRPr="00B53C30">
        <w:rPr>
          <w:rFonts w:eastAsiaTheme="majorEastAsia" w:hint="eastAsia"/>
          <w:sz w:val="24"/>
        </w:rPr>
        <w:t>ELx800TM</w:t>
      </w:r>
      <w:r w:rsidRPr="00B53C30">
        <w:rPr>
          <w:rFonts w:eastAsiaTheme="majorEastAsia" w:hint="eastAsia"/>
          <w:sz w:val="24"/>
        </w:rPr>
        <w:t>）检测</w:t>
      </w:r>
      <w:r w:rsidRPr="00B53C30">
        <w:rPr>
          <w:rFonts w:eastAsiaTheme="majorEastAsia" w:hint="eastAsia"/>
          <w:sz w:val="24"/>
        </w:rPr>
        <w:t xml:space="preserve"> 570 nm </w:t>
      </w:r>
      <w:r w:rsidRPr="00B53C30">
        <w:rPr>
          <w:rFonts w:eastAsiaTheme="majorEastAsia" w:hint="eastAsia"/>
          <w:sz w:val="24"/>
        </w:rPr>
        <w:t>处的吸光值。</w:t>
      </w:r>
    </w:p>
    <w:p w14:paraId="57092194" w14:textId="07A4C8D6" w:rsidR="00B53C30" w:rsidRDefault="00B53C30" w:rsidP="00B53C30">
      <w:pPr>
        <w:spacing w:line="400" w:lineRule="exact"/>
        <w:ind w:firstLine="420"/>
        <w:contextualSpacing/>
        <w:jc w:val="both"/>
        <w:rPr>
          <w:rFonts w:eastAsiaTheme="majorEastAsia"/>
          <w:sz w:val="24"/>
        </w:rPr>
      </w:pPr>
      <w:r w:rsidRPr="00B53C30">
        <w:rPr>
          <w:rFonts w:eastAsiaTheme="majorEastAsia" w:hint="eastAsia"/>
          <w:sz w:val="24"/>
        </w:rPr>
        <w:t>7</w:t>
      </w:r>
      <w:r w:rsidRPr="00B53C30">
        <w:rPr>
          <w:rFonts w:eastAsiaTheme="majorEastAsia" w:hint="eastAsia"/>
          <w:sz w:val="24"/>
        </w:rPr>
        <w:t>）按照如下公式计算细胞存活率，公式如下：</w:t>
      </w:r>
    </w:p>
    <w:p w14:paraId="57B96ECA" w14:textId="7CD896A4" w:rsidR="00EB6DFE" w:rsidRPr="00EB6DFE" w:rsidRDefault="004A3A94" w:rsidP="00EB6DFE">
      <w:pPr>
        <w:pStyle w:val="TAMainText"/>
        <w:spacing w:line="360" w:lineRule="auto"/>
        <w:ind w:firstLineChars="200" w:firstLine="480"/>
        <w:contextualSpacing/>
        <w:jc w:val="both"/>
        <w:rPr>
          <w:rFonts w:ascii="Times New Roman" w:hAnsi="Times New Roman"/>
          <w:lang w:eastAsia="zh-CN"/>
        </w:rPr>
      </w:pPr>
      <m:oMathPara>
        <m:oMath>
          <m:f>
            <m:fPr>
              <m:ctrlPr>
                <w:rPr>
                  <w:rFonts w:ascii="Cambria Math" w:eastAsia="等线" w:hAnsi="Cambria Math"/>
                  <w:i/>
                  <w:color w:val="000000"/>
                  <w:kern w:val="2"/>
                  <w:szCs w:val="24"/>
                  <w:lang w:eastAsia="zh-CN"/>
                </w:rPr>
              </m:ctrlPr>
            </m:fPr>
            <m:num>
              <m:sSub>
                <m:sSubPr>
                  <m:ctrlPr>
                    <w:rPr>
                      <w:rFonts w:ascii="Cambria Math" w:eastAsia="等线" w:hAnsi="Cambria Math"/>
                      <w:i/>
                      <w:color w:val="000000"/>
                      <w:kern w:val="2"/>
                      <w:szCs w:val="24"/>
                      <w:lang w:eastAsia="zh-CN"/>
                    </w:rPr>
                  </m:ctrlPr>
                </m:sSubPr>
                <m:e>
                  <m:r>
                    <m:rPr>
                      <m:sty m:val="p"/>
                    </m:rPr>
                    <w:rPr>
                      <w:rFonts w:ascii="Cambria Math" w:eastAsia="等线" w:hAnsi="Cambria Math"/>
                      <w:color w:val="000000"/>
                      <w:kern w:val="2"/>
                      <w:szCs w:val="24"/>
                      <w:lang w:eastAsia="zh-CN"/>
                    </w:rPr>
                    <m:t>Abs</m:t>
                  </m:r>
                </m:e>
                <m:sub>
                  <m:d>
                    <m:dPr>
                      <m:ctrlPr>
                        <w:rPr>
                          <w:rFonts w:ascii="Cambria Math" w:eastAsia="等线" w:hAnsi="Cambria Math"/>
                          <w:i/>
                          <w:color w:val="000000"/>
                          <w:kern w:val="2"/>
                          <w:szCs w:val="24"/>
                          <w:lang w:eastAsia="zh-CN"/>
                        </w:rPr>
                      </m:ctrlPr>
                    </m:dPr>
                    <m:e>
                      <m:r>
                        <w:rPr>
                          <w:rFonts w:ascii="Cambria Math" w:eastAsia="等线" w:hAnsi="Cambria Math"/>
                          <w:color w:val="000000"/>
                          <w:kern w:val="2"/>
                          <w:szCs w:val="24"/>
                          <w:lang w:eastAsia="zh-CN"/>
                        </w:rPr>
                        <m:t>sample</m:t>
                      </m:r>
                    </m:e>
                  </m:d>
                </m:sub>
              </m:sSub>
              <m:r>
                <w:rPr>
                  <w:rFonts w:ascii="Cambria Math" w:eastAsia="等线" w:hAnsi="Cambria Math"/>
                  <w:color w:val="000000"/>
                  <w:kern w:val="2"/>
                  <w:szCs w:val="24"/>
                  <w:lang w:eastAsia="zh-CN"/>
                </w:rPr>
                <m:t>-</m:t>
              </m:r>
              <m:sSub>
                <m:sSubPr>
                  <m:ctrlPr>
                    <w:rPr>
                      <w:rFonts w:ascii="Cambria Math" w:eastAsia="等线" w:hAnsi="Cambria Math"/>
                      <w:i/>
                      <w:color w:val="000000"/>
                      <w:kern w:val="2"/>
                      <w:szCs w:val="24"/>
                      <w:lang w:eastAsia="zh-CN"/>
                    </w:rPr>
                  </m:ctrlPr>
                </m:sSubPr>
                <m:e>
                  <m:r>
                    <m:rPr>
                      <m:sty m:val="p"/>
                    </m:rPr>
                    <w:rPr>
                      <w:rFonts w:ascii="Cambria Math" w:eastAsia="等线" w:hAnsi="Cambria Math"/>
                      <w:color w:val="000000"/>
                      <w:kern w:val="2"/>
                      <w:szCs w:val="24"/>
                      <w:lang w:eastAsia="zh-CN"/>
                    </w:rPr>
                    <m:t>Abs</m:t>
                  </m:r>
                </m:e>
                <m:sub>
                  <m:d>
                    <m:dPr>
                      <m:ctrlPr>
                        <w:rPr>
                          <w:rFonts w:ascii="Cambria Math" w:eastAsia="等线" w:hAnsi="Cambria Math"/>
                          <w:i/>
                          <w:color w:val="000000"/>
                          <w:kern w:val="2"/>
                          <w:szCs w:val="24"/>
                          <w:lang w:eastAsia="zh-CN"/>
                        </w:rPr>
                      </m:ctrlPr>
                    </m:dPr>
                    <m:e>
                      <m:r>
                        <w:rPr>
                          <w:rFonts w:ascii="Cambria Math" w:eastAsia="等线" w:hAnsi="Cambria Math"/>
                          <w:color w:val="000000"/>
                          <w:kern w:val="2"/>
                          <w:szCs w:val="24"/>
                          <w:lang w:eastAsia="zh-CN"/>
                        </w:rPr>
                        <m:t>blank</m:t>
                      </m:r>
                    </m:e>
                  </m:d>
                </m:sub>
              </m:sSub>
            </m:num>
            <m:den>
              <m:sSub>
                <m:sSubPr>
                  <m:ctrlPr>
                    <w:rPr>
                      <w:rFonts w:ascii="Cambria Math" w:eastAsia="等线" w:hAnsi="Cambria Math"/>
                      <w:i/>
                      <w:color w:val="000000"/>
                      <w:kern w:val="2"/>
                      <w:szCs w:val="24"/>
                      <w:lang w:eastAsia="zh-CN"/>
                    </w:rPr>
                  </m:ctrlPr>
                </m:sSubPr>
                <m:e>
                  <m:r>
                    <m:rPr>
                      <m:sty m:val="p"/>
                    </m:rPr>
                    <w:rPr>
                      <w:rFonts w:ascii="Cambria Math" w:eastAsia="等线" w:hAnsi="Cambria Math"/>
                      <w:color w:val="000000"/>
                      <w:kern w:val="2"/>
                      <w:szCs w:val="24"/>
                      <w:lang w:eastAsia="zh-CN"/>
                    </w:rPr>
                    <m:t>Abs</m:t>
                  </m:r>
                </m:e>
                <m:sub>
                  <m:d>
                    <m:dPr>
                      <m:ctrlPr>
                        <w:rPr>
                          <w:rFonts w:ascii="Cambria Math" w:eastAsia="等线" w:hAnsi="Cambria Math"/>
                          <w:i/>
                          <w:color w:val="000000"/>
                          <w:kern w:val="2"/>
                          <w:szCs w:val="24"/>
                          <w:lang w:eastAsia="zh-CN"/>
                        </w:rPr>
                      </m:ctrlPr>
                    </m:dPr>
                    <m:e>
                      <m:r>
                        <w:rPr>
                          <w:rFonts w:ascii="Cambria Math" w:eastAsia="等线" w:hAnsi="Cambria Math"/>
                          <w:color w:val="000000"/>
                          <w:kern w:val="2"/>
                          <w:szCs w:val="24"/>
                          <w:lang w:eastAsia="zh-CN"/>
                        </w:rPr>
                        <m:t>control</m:t>
                      </m:r>
                    </m:e>
                  </m:d>
                </m:sub>
              </m:sSub>
              <m:r>
                <w:rPr>
                  <w:rFonts w:ascii="Cambria Math" w:eastAsia="等线" w:hAnsi="Cambria Math"/>
                  <w:color w:val="000000"/>
                  <w:kern w:val="2"/>
                  <w:szCs w:val="24"/>
                  <w:lang w:eastAsia="zh-CN"/>
                </w:rPr>
                <m:t>-</m:t>
              </m:r>
              <m:sSub>
                <m:sSubPr>
                  <m:ctrlPr>
                    <w:rPr>
                      <w:rFonts w:ascii="Cambria Math" w:eastAsia="等线" w:hAnsi="Cambria Math"/>
                      <w:i/>
                      <w:color w:val="000000"/>
                      <w:kern w:val="2"/>
                      <w:szCs w:val="24"/>
                      <w:lang w:eastAsia="zh-CN"/>
                    </w:rPr>
                  </m:ctrlPr>
                </m:sSubPr>
                <m:e>
                  <m:r>
                    <m:rPr>
                      <m:sty m:val="p"/>
                    </m:rPr>
                    <w:rPr>
                      <w:rFonts w:ascii="Cambria Math" w:eastAsia="等线" w:hAnsi="Cambria Math"/>
                      <w:color w:val="000000"/>
                      <w:kern w:val="2"/>
                      <w:szCs w:val="24"/>
                      <w:lang w:eastAsia="zh-CN"/>
                    </w:rPr>
                    <m:t>Abs</m:t>
                  </m:r>
                </m:e>
                <m:sub>
                  <m:d>
                    <m:dPr>
                      <m:ctrlPr>
                        <w:rPr>
                          <w:rFonts w:ascii="Cambria Math" w:eastAsia="等线" w:hAnsi="Cambria Math"/>
                          <w:i/>
                          <w:color w:val="000000"/>
                          <w:kern w:val="2"/>
                          <w:szCs w:val="24"/>
                          <w:lang w:eastAsia="zh-CN"/>
                        </w:rPr>
                      </m:ctrlPr>
                    </m:dPr>
                    <m:e>
                      <m:r>
                        <w:rPr>
                          <w:rFonts w:ascii="Cambria Math" w:eastAsia="等线" w:hAnsi="Cambria Math"/>
                          <w:color w:val="000000"/>
                          <w:kern w:val="2"/>
                          <w:szCs w:val="24"/>
                          <w:lang w:eastAsia="zh-CN"/>
                        </w:rPr>
                        <m:t>blank</m:t>
                      </m:r>
                    </m:e>
                  </m:d>
                </m:sub>
              </m:sSub>
            </m:den>
          </m:f>
          <m:r>
            <w:rPr>
              <w:rFonts w:ascii="Cambria Math" w:eastAsia="等线" w:hAnsi="Cambria Math"/>
              <w:color w:val="000000"/>
              <w:kern w:val="2"/>
              <w:szCs w:val="24"/>
              <w:lang w:eastAsia="zh-CN"/>
            </w:rPr>
            <m:t>×100%</m:t>
          </m:r>
        </m:oMath>
      </m:oMathPara>
    </w:p>
    <w:p w14:paraId="5F6EFD73" w14:textId="445994CC" w:rsidR="0085282E" w:rsidRPr="000D5EDD" w:rsidRDefault="00B53C30" w:rsidP="00B53C30">
      <w:pPr>
        <w:spacing w:line="400" w:lineRule="exact"/>
        <w:ind w:firstLine="420"/>
        <w:contextualSpacing/>
        <w:jc w:val="both"/>
        <w:rPr>
          <w:rFonts w:eastAsiaTheme="majorEastAsia"/>
          <w:sz w:val="24"/>
        </w:rPr>
      </w:pPr>
      <w:r w:rsidRPr="00B53C30">
        <w:rPr>
          <w:rFonts w:eastAsiaTheme="majorEastAsia" w:hint="eastAsia"/>
          <w:sz w:val="24"/>
        </w:rPr>
        <w:t>其中，</w:t>
      </w:r>
      <w:r w:rsidRPr="00B53C30">
        <w:rPr>
          <w:rFonts w:eastAsiaTheme="majorEastAsia" w:hint="eastAsia"/>
          <w:sz w:val="24"/>
        </w:rPr>
        <w:t>Abs (sample)</w:t>
      </w:r>
      <w:r w:rsidRPr="00B53C30">
        <w:rPr>
          <w:rFonts w:eastAsiaTheme="majorEastAsia" w:hint="eastAsia"/>
          <w:sz w:val="24"/>
        </w:rPr>
        <w:t>是样品孔的吸光值，</w:t>
      </w:r>
      <w:r w:rsidRPr="00B53C30">
        <w:rPr>
          <w:rFonts w:eastAsiaTheme="majorEastAsia" w:hint="eastAsia"/>
          <w:sz w:val="24"/>
        </w:rPr>
        <w:t>Abs (blank)</w:t>
      </w:r>
      <w:r w:rsidRPr="00B53C30">
        <w:rPr>
          <w:rFonts w:eastAsiaTheme="majorEastAsia" w:hint="eastAsia"/>
          <w:sz w:val="24"/>
        </w:rPr>
        <w:t>为空白对照组的吸光值；</w:t>
      </w:r>
      <w:r w:rsidRPr="00B53C30">
        <w:rPr>
          <w:rFonts w:eastAsiaTheme="majorEastAsia" w:hint="eastAsia"/>
          <w:sz w:val="24"/>
        </w:rPr>
        <w:t>Abs (control)</w:t>
      </w:r>
      <w:r>
        <w:rPr>
          <w:rFonts w:eastAsiaTheme="majorEastAsia" w:hint="eastAsia"/>
          <w:sz w:val="24"/>
        </w:rPr>
        <w:t>为阴性对照组的吸光值</w:t>
      </w:r>
      <w:r w:rsidR="0085282E" w:rsidRPr="000D5EDD">
        <w:rPr>
          <w:rFonts w:eastAsiaTheme="majorEastAsia"/>
          <w:sz w:val="24"/>
        </w:rPr>
        <w:t>。</w:t>
      </w:r>
    </w:p>
    <w:p w14:paraId="3FFE0A61"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42" w:name="_Toc417553288"/>
      <w:bookmarkStart w:id="143" w:name="_Toc417861602"/>
      <w:bookmarkStart w:id="144" w:name="_Toc510695010"/>
      <w:r w:rsidRPr="000D5EDD">
        <w:rPr>
          <w:rFonts w:eastAsia="黑体"/>
          <w:b w:val="0"/>
          <w:sz w:val="26"/>
          <w:szCs w:val="26"/>
        </w:rPr>
        <w:t>2.2.17</w:t>
      </w:r>
      <w:r w:rsidRPr="000D5EDD">
        <w:rPr>
          <w:rFonts w:eastAsia="黑体"/>
          <w:b w:val="0"/>
          <w:sz w:val="26"/>
          <w:szCs w:val="26"/>
        </w:rPr>
        <w:t xml:space="preserve">　</w:t>
      </w:r>
      <w:bookmarkEnd w:id="142"/>
      <w:bookmarkEnd w:id="143"/>
      <w:r w:rsidR="00B53C30" w:rsidRPr="00B53C30">
        <w:rPr>
          <w:rFonts w:eastAsia="黑体" w:hint="eastAsia"/>
          <w:b w:val="0"/>
          <w:sz w:val="26"/>
          <w:szCs w:val="26"/>
        </w:rPr>
        <w:t>流式细胞仪检测不同正电性键合顺铂前药纳米颗粒导致顺铂耐药细胞凋亡的能力</w:t>
      </w:r>
      <w:bookmarkEnd w:id="144"/>
    </w:p>
    <w:p w14:paraId="0FE110C5" w14:textId="2DED38DD"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采用</w:t>
      </w:r>
      <w:r w:rsidRPr="00B53C30">
        <w:rPr>
          <w:rFonts w:hint="eastAsia"/>
          <w:sz w:val="24"/>
        </w:rPr>
        <w:t>Annexin V-FITC/PI</w:t>
      </w:r>
      <w:r w:rsidRPr="00B53C30">
        <w:rPr>
          <w:rFonts w:hint="eastAsia"/>
          <w:sz w:val="24"/>
        </w:rPr>
        <w:t>双染细胞凋亡检测方法评估</w:t>
      </w:r>
      <w:r w:rsidRPr="00B53C30">
        <w:rPr>
          <w:rFonts w:hint="eastAsia"/>
          <w:sz w:val="24"/>
        </w:rPr>
        <w:t>Cisplatin</w:t>
      </w:r>
      <w:r w:rsidRPr="00B53C30">
        <w:rPr>
          <w:rFonts w:hint="eastAsia"/>
          <w:sz w:val="24"/>
        </w:rPr>
        <w:t>，</w:t>
      </w:r>
      <w:r w:rsidRPr="00B53C30">
        <w:rPr>
          <w:rFonts w:hint="eastAsia"/>
          <w:sz w:val="24"/>
        </w:rPr>
        <w:t>CLAN-0</w:t>
      </w:r>
      <w:r w:rsidR="00EB6DFE">
        <w:rPr>
          <w:sz w:val="24"/>
        </w:rPr>
        <w:t xml:space="preserve"> </w:t>
      </w:r>
      <w:r w:rsidRPr="00B53C30">
        <w:rPr>
          <w:rFonts w:hint="eastAsia"/>
          <w:sz w:val="24"/>
        </w:rPr>
        <w:t>%</w:t>
      </w:r>
      <w:r w:rsidRPr="00B53C30">
        <w:rPr>
          <w:rFonts w:hint="eastAsia"/>
          <w:sz w:val="24"/>
        </w:rPr>
        <w:t>，</w:t>
      </w:r>
      <w:r w:rsidRPr="00B53C30">
        <w:rPr>
          <w:rFonts w:hint="eastAsia"/>
          <w:sz w:val="24"/>
        </w:rPr>
        <w:t>CLAN-1</w:t>
      </w:r>
      <w:r w:rsidR="00EB6DFE">
        <w:rPr>
          <w:sz w:val="24"/>
        </w:rPr>
        <w:t xml:space="preserve"> </w:t>
      </w:r>
      <w:r w:rsidRPr="00B53C30">
        <w:rPr>
          <w:rFonts w:hint="eastAsia"/>
          <w:sz w:val="24"/>
        </w:rPr>
        <w:t>%</w:t>
      </w:r>
      <w:r w:rsidRPr="00B53C30">
        <w:rPr>
          <w:rFonts w:hint="eastAsia"/>
          <w:sz w:val="24"/>
        </w:rPr>
        <w:t>和</w:t>
      </w:r>
      <w:r w:rsidRPr="00B53C30">
        <w:rPr>
          <w:rFonts w:hint="eastAsia"/>
          <w:sz w:val="24"/>
        </w:rPr>
        <w:t>CLAN-3</w:t>
      </w:r>
      <w:r w:rsidR="00EB6DFE">
        <w:rPr>
          <w:sz w:val="24"/>
        </w:rPr>
        <w:t xml:space="preserve"> </w:t>
      </w:r>
      <w:r w:rsidRPr="00B53C30">
        <w:rPr>
          <w:rFonts w:hint="eastAsia"/>
          <w:sz w:val="24"/>
        </w:rPr>
        <w:t>%</w:t>
      </w:r>
      <w:r w:rsidRPr="00B53C30">
        <w:rPr>
          <w:rFonts w:hint="eastAsia"/>
          <w:sz w:val="24"/>
        </w:rPr>
        <w:t>导致</w:t>
      </w:r>
      <w:r w:rsidRPr="00B53C30">
        <w:rPr>
          <w:rFonts w:hint="eastAsia"/>
          <w:sz w:val="24"/>
        </w:rPr>
        <w:t>A549R</w:t>
      </w:r>
      <w:r w:rsidRPr="00B53C30">
        <w:rPr>
          <w:rFonts w:hint="eastAsia"/>
          <w:sz w:val="24"/>
        </w:rPr>
        <w:t>细胞凋亡的能力。方法同</w:t>
      </w:r>
      <w:r w:rsidRPr="00B53C30">
        <w:rPr>
          <w:rFonts w:hint="eastAsia"/>
          <w:sz w:val="24"/>
        </w:rPr>
        <w:t>2.2.12</w:t>
      </w:r>
      <w:r w:rsidRPr="00B53C30">
        <w:rPr>
          <w:rFonts w:hint="eastAsia"/>
          <w:sz w:val="24"/>
        </w:rPr>
        <w:t>，具体如下：</w:t>
      </w:r>
    </w:p>
    <w:p w14:paraId="484D0DC3" w14:textId="4F41BF36"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1</w:t>
      </w:r>
      <w:r w:rsidRPr="00B53C30">
        <w:rPr>
          <w:rFonts w:hint="eastAsia"/>
          <w:sz w:val="24"/>
        </w:rPr>
        <w:t>）将</w:t>
      </w:r>
      <w:r w:rsidRPr="00B53C30">
        <w:rPr>
          <w:rFonts w:hint="eastAsia"/>
          <w:sz w:val="24"/>
        </w:rPr>
        <w:t>A549R</w:t>
      </w:r>
      <w:r w:rsidRPr="00B53C30">
        <w:rPr>
          <w:rFonts w:hint="eastAsia"/>
          <w:sz w:val="24"/>
        </w:rPr>
        <w:t>细胞以每孔</w:t>
      </w:r>
      <w:r w:rsidRPr="00B53C30">
        <w:rPr>
          <w:rFonts w:hint="eastAsia"/>
          <w:sz w:val="24"/>
        </w:rPr>
        <w:t>1</w:t>
      </w:r>
      <w:r w:rsidRPr="00B53C30">
        <w:rPr>
          <w:rFonts w:hint="eastAsia"/>
          <w:sz w:val="24"/>
        </w:rPr>
        <w:t>×</w:t>
      </w:r>
      <w:r w:rsidRPr="00B53C30">
        <w:rPr>
          <w:rFonts w:hint="eastAsia"/>
          <w:sz w:val="24"/>
        </w:rPr>
        <w:t>10</w:t>
      </w:r>
      <w:r w:rsidRPr="00EB6DFE">
        <w:rPr>
          <w:rFonts w:hint="eastAsia"/>
          <w:sz w:val="24"/>
          <w:vertAlign w:val="superscript"/>
        </w:rPr>
        <w:t>5</w:t>
      </w:r>
      <w:r w:rsidRPr="00B53C30">
        <w:rPr>
          <w:rFonts w:hint="eastAsia"/>
          <w:sz w:val="24"/>
        </w:rPr>
        <w:t>个细胞种植在六孔板中，使用</w:t>
      </w:r>
      <w:r w:rsidRPr="00B53C30">
        <w:rPr>
          <w:rFonts w:hint="eastAsia"/>
          <w:sz w:val="24"/>
        </w:rPr>
        <w:t>2 mL RPMI 1640</w:t>
      </w:r>
      <w:r w:rsidRPr="00B53C30">
        <w:rPr>
          <w:rFonts w:hint="eastAsia"/>
          <w:sz w:val="24"/>
        </w:rPr>
        <w:t>培养基，置于</w:t>
      </w:r>
      <w:r w:rsidRPr="00B53C30">
        <w:rPr>
          <w:rFonts w:hint="eastAsia"/>
          <w:sz w:val="24"/>
        </w:rPr>
        <w:t>37</w:t>
      </w:r>
      <w:r w:rsidRPr="00EB6DFE">
        <w:rPr>
          <w:sz w:val="24"/>
        </w:rPr>
        <w:t xml:space="preserve"> ℃</w:t>
      </w:r>
      <w:r w:rsidRPr="00EB6DFE">
        <w:rPr>
          <w:sz w:val="24"/>
        </w:rPr>
        <w:t>、</w:t>
      </w:r>
      <w:r w:rsidRPr="00B53C30">
        <w:rPr>
          <w:rFonts w:hint="eastAsia"/>
          <w:sz w:val="24"/>
        </w:rPr>
        <w:t>5</w:t>
      </w:r>
      <w:r w:rsidR="00EB6DFE">
        <w:rPr>
          <w:sz w:val="24"/>
        </w:rPr>
        <w:t xml:space="preserve"> </w:t>
      </w:r>
      <w:r w:rsidRPr="00B53C30">
        <w:rPr>
          <w:rFonts w:hint="eastAsia"/>
          <w:sz w:val="24"/>
        </w:rPr>
        <w:t>% CO</w:t>
      </w:r>
      <w:r w:rsidRPr="00EB6DFE">
        <w:rPr>
          <w:rFonts w:hint="eastAsia"/>
          <w:sz w:val="24"/>
          <w:vertAlign w:val="subscript"/>
        </w:rPr>
        <w:t>2</w:t>
      </w:r>
      <w:r w:rsidRPr="00B53C30">
        <w:rPr>
          <w:rFonts w:hint="eastAsia"/>
          <w:sz w:val="24"/>
        </w:rPr>
        <w:t>培养箱培养</w:t>
      </w:r>
      <w:r w:rsidRPr="00B53C30">
        <w:rPr>
          <w:rFonts w:hint="eastAsia"/>
          <w:sz w:val="24"/>
        </w:rPr>
        <w:t>24 h</w:t>
      </w:r>
      <w:r w:rsidRPr="00B53C30">
        <w:rPr>
          <w:rFonts w:hint="eastAsia"/>
          <w:sz w:val="24"/>
        </w:rPr>
        <w:t>；</w:t>
      </w:r>
    </w:p>
    <w:p w14:paraId="4F15D485" w14:textId="191809B2"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2</w:t>
      </w:r>
      <w:r w:rsidRPr="00B53C30">
        <w:rPr>
          <w:rFonts w:hint="eastAsia"/>
          <w:sz w:val="24"/>
        </w:rPr>
        <w:t>）去除培养液，每孔加入</w:t>
      </w:r>
      <w:r w:rsidRPr="00B53C30">
        <w:rPr>
          <w:rFonts w:hint="eastAsia"/>
          <w:sz w:val="24"/>
        </w:rPr>
        <w:t>1 mL</w:t>
      </w:r>
      <w:r w:rsidRPr="00B53C30">
        <w:rPr>
          <w:rFonts w:hint="eastAsia"/>
          <w:sz w:val="24"/>
        </w:rPr>
        <w:t>含有不同铂浓度的顺铂和键合顺铂前药纳米颗粒的培养液，置于</w:t>
      </w:r>
      <w:r w:rsidRPr="00B53C30">
        <w:rPr>
          <w:rFonts w:hint="eastAsia"/>
          <w:sz w:val="24"/>
        </w:rPr>
        <w:t xml:space="preserve">37 </w:t>
      </w:r>
      <w:r w:rsidRPr="00EB6DFE">
        <w:rPr>
          <w:sz w:val="24"/>
        </w:rPr>
        <w:t>℃</w:t>
      </w:r>
      <w:r w:rsidRPr="00EB6DFE">
        <w:rPr>
          <w:sz w:val="24"/>
        </w:rPr>
        <w:t>、</w:t>
      </w:r>
      <w:r w:rsidRPr="00EB6DFE">
        <w:rPr>
          <w:sz w:val="24"/>
        </w:rPr>
        <w:t>5% CO</w:t>
      </w:r>
      <w:r w:rsidRPr="00EB6DFE">
        <w:rPr>
          <w:sz w:val="24"/>
          <w:vertAlign w:val="subscript"/>
        </w:rPr>
        <w:t>2</w:t>
      </w:r>
      <w:r w:rsidRPr="00B53C30">
        <w:rPr>
          <w:rFonts w:hint="eastAsia"/>
          <w:sz w:val="24"/>
        </w:rPr>
        <w:t>细胞培养箱中培养</w:t>
      </w:r>
      <w:r w:rsidRPr="00B53C30">
        <w:rPr>
          <w:rFonts w:hint="eastAsia"/>
          <w:sz w:val="24"/>
        </w:rPr>
        <w:t>6 h</w:t>
      </w:r>
      <w:r w:rsidRPr="00B53C30">
        <w:rPr>
          <w:rFonts w:hint="eastAsia"/>
          <w:sz w:val="24"/>
        </w:rPr>
        <w:t>；</w:t>
      </w:r>
    </w:p>
    <w:p w14:paraId="1386D4A0" w14:textId="4DB98A12"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lastRenderedPageBreak/>
        <w:t>3</w:t>
      </w:r>
      <w:r w:rsidRPr="00B53C30">
        <w:rPr>
          <w:rFonts w:hint="eastAsia"/>
          <w:sz w:val="24"/>
        </w:rPr>
        <w:t>）孵育结束后去除培养液，换入新鲜的</w:t>
      </w:r>
      <w:r w:rsidRPr="00B53C30">
        <w:rPr>
          <w:rFonts w:hint="eastAsia"/>
          <w:sz w:val="24"/>
        </w:rPr>
        <w:t>RPMI 1640</w:t>
      </w:r>
      <w:r w:rsidRPr="00B53C30">
        <w:rPr>
          <w:rFonts w:hint="eastAsia"/>
          <w:sz w:val="24"/>
        </w:rPr>
        <w:t>完全培养液，继续培养</w:t>
      </w:r>
      <w:r w:rsidRPr="00B53C30">
        <w:rPr>
          <w:rFonts w:hint="eastAsia"/>
          <w:sz w:val="24"/>
        </w:rPr>
        <w:t>42 h</w:t>
      </w:r>
      <w:r w:rsidRPr="00B53C30">
        <w:rPr>
          <w:rFonts w:hint="eastAsia"/>
          <w:sz w:val="24"/>
        </w:rPr>
        <w:t>；</w:t>
      </w:r>
    </w:p>
    <w:p w14:paraId="3697BD97" w14:textId="75A151B1"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4</w:t>
      </w:r>
      <w:r w:rsidRPr="00B53C30">
        <w:rPr>
          <w:rFonts w:hint="eastAsia"/>
          <w:sz w:val="24"/>
        </w:rPr>
        <w:t>）</w:t>
      </w:r>
      <w:r w:rsidRPr="00B53C30">
        <w:rPr>
          <w:rFonts w:hint="eastAsia"/>
          <w:sz w:val="24"/>
        </w:rPr>
        <w:t>PBS</w:t>
      </w:r>
      <w:r w:rsidRPr="00B53C30">
        <w:rPr>
          <w:rFonts w:hint="eastAsia"/>
          <w:sz w:val="24"/>
        </w:rPr>
        <w:t>洗涤</w:t>
      </w:r>
      <w:r w:rsidRPr="00B53C30">
        <w:rPr>
          <w:rFonts w:hint="eastAsia"/>
          <w:sz w:val="24"/>
        </w:rPr>
        <w:t>2</w:t>
      </w:r>
      <w:r w:rsidRPr="00B53C30">
        <w:rPr>
          <w:rFonts w:hint="eastAsia"/>
          <w:sz w:val="24"/>
        </w:rPr>
        <w:t>遍，胰酶消化得到细胞，重悬于</w:t>
      </w:r>
      <w:r w:rsidRPr="00B53C30">
        <w:rPr>
          <w:rFonts w:hint="eastAsia"/>
          <w:sz w:val="24"/>
        </w:rPr>
        <w:t>500</w:t>
      </w:r>
      <w:r w:rsidRPr="00EB6DFE">
        <w:rPr>
          <w:sz w:val="24"/>
        </w:rPr>
        <w:t xml:space="preserve"> μL</w:t>
      </w:r>
      <w:r w:rsidRPr="00B53C30">
        <w:rPr>
          <w:rFonts w:hint="eastAsia"/>
          <w:sz w:val="24"/>
        </w:rPr>
        <w:t>的</w:t>
      </w:r>
      <w:r w:rsidRPr="00B53C30">
        <w:rPr>
          <w:rFonts w:hint="eastAsia"/>
          <w:sz w:val="24"/>
        </w:rPr>
        <w:t>annexin-V</w:t>
      </w:r>
      <w:r w:rsidRPr="00B53C30">
        <w:rPr>
          <w:rFonts w:hint="eastAsia"/>
          <w:sz w:val="24"/>
        </w:rPr>
        <w:t>的结合缓冲液中；</w:t>
      </w:r>
    </w:p>
    <w:p w14:paraId="76511DEC" w14:textId="48C7DD19" w:rsidR="0085282E" w:rsidRPr="000D5EDD" w:rsidRDefault="00B53C30" w:rsidP="003D3F4E">
      <w:pPr>
        <w:adjustRightInd w:val="0"/>
        <w:spacing w:line="400" w:lineRule="exact"/>
        <w:ind w:left="420" w:firstLineChars="25" w:firstLine="60"/>
        <w:contextualSpacing/>
        <w:jc w:val="both"/>
        <w:rPr>
          <w:sz w:val="24"/>
        </w:rPr>
      </w:pPr>
      <w:r w:rsidRPr="00B53C30">
        <w:rPr>
          <w:rFonts w:hint="eastAsia"/>
          <w:sz w:val="24"/>
        </w:rPr>
        <w:t>5</w:t>
      </w:r>
      <w:r w:rsidRPr="00B53C30">
        <w:rPr>
          <w:rFonts w:hint="eastAsia"/>
          <w:sz w:val="24"/>
        </w:rPr>
        <w:t>）加入</w:t>
      </w:r>
      <w:r w:rsidRPr="00B53C30">
        <w:rPr>
          <w:rFonts w:hint="eastAsia"/>
          <w:sz w:val="24"/>
        </w:rPr>
        <w:t xml:space="preserve">2 </w:t>
      </w:r>
      <w:r w:rsidRPr="00EB6DFE">
        <w:rPr>
          <w:sz w:val="24"/>
        </w:rPr>
        <w:t>μL</w:t>
      </w:r>
      <w:r w:rsidRPr="00B53C30">
        <w:rPr>
          <w:rFonts w:hint="eastAsia"/>
          <w:sz w:val="24"/>
        </w:rPr>
        <w:t>的</w:t>
      </w:r>
      <w:r w:rsidRPr="00B53C30">
        <w:rPr>
          <w:rFonts w:hint="eastAsia"/>
          <w:sz w:val="24"/>
        </w:rPr>
        <w:t>FITC-annexin-V</w:t>
      </w:r>
      <w:r w:rsidRPr="00B53C30">
        <w:rPr>
          <w:rFonts w:hint="eastAsia"/>
          <w:sz w:val="24"/>
        </w:rPr>
        <w:t>和</w:t>
      </w:r>
      <w:r w:rsidRPr="00B53C30">
        <w:rPr>
          <w:rFonts w:hint="eastAsia"/>
          <w:sz w:val="24"/>
        </w:rPr>
        <w:t>5</w:t>
      </w:r>
      <w:r w:rsidRPr="00EB6DFE">
        <w:rPr>
          <w:sz w:val="24"/>
        </w:rPr>
        <w:t xml:space="preserve"> μL</w:t>
      </w:r>
      <w:r w:rsidRPr="00B53C30">
        <w:rPr>
          <w:rFonts w:hint="eastAsia"/>
          <w:sz w:val="24"/>
        </w:rPr>
        <w:t>的</w:t>
      </w:r>
      <w:r w:rsidRPr="00B53C30">
        <w:rPr>
          <w:rFonts w:hint="eastAsia"/>
          <w:sz w:val="24"/>
        </w:rPr>
        <w:t>PI</w:t>
      </w:r>
      <w:r w:rsidRPr="00B53C30">
        <w:rPr>
          <w:rFonts w:hint="eastAsia"/>
          <w:sz w:val="24"/>
        </w:rPr>
        <w:t>，室温避光孵育</w:t>
      </w:r>
      <w:r w:rsidRPr="00B53C30">
        <w:rPr>
          <w:rFonts w:hint="eastAsia"/>
          <w:sz w:val="24"/>
        </w:rPr>
        <w:t>10 min</w:t>
      </w:r>
      <w:r w:rsidRPr="00B53C30">
        <w:rPr>
          <w:rFonts w:hint="eastAsia"/>
          <w:sz w:val="24"/>
        </w:rPr>
        <w:t>后，通过</w:t>
      </w:r>
      <w:r w:rsidRPr="00B53C30">
        <w:rPr>
          <w:rFonts w:hint="eastAsia"/>
          <w:sz w:val="24"/>
        </w:rPr>
        <w:t>FACS Calibur</w:t>
      </w:r>
      <w:r>
        <w:rPr>
          <w:rFonts w:hint="eastAsia"/>
          <w:sz w:val="24"/>
        </w:rPr>
        <w:t>流式细胞仪检测</w:t>
      </w:r>
      <w:r w:rsidR="0085282E" w:rsidRPr="000D5EDD">
        <w:rPr>
          <w:sz w:val="24"/>
        </w:rPr>
        <w:t>。</w:t>
      </w:r>
    </w:p>
    <w:p w14:paraId="20F5DF4C"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45" w:name="_Toc369349145"/>
      <w:bookmarkStart w:id="146" w:name="_Toc417553289"/>
      <w:bookmarkStart w:id="147" w:name="_Toc417861603"/>
      <w:bookmarkStart w:id="148" w:name="_Toc510695011"/>
      <w:bookmarkEnd w:id="132"/>
      <w:bookmarkEnd w:id="133"/>
      <w:bookmarkEnd w:id="134"/>
      <w:r w:rsidRPr="000D5EDD">
        <w:rPr>
          <w:rFonts w:eastAsia="黑体"/>
          <w:b w:val="0"/>
          <w:sz w:val="26"/>
          <w:szCs w:val="26"/>
        </w:rPr>
        <w:t>2.2.18</w:t>
      </w:r>
      <w:r w:rsidRPr="000D5EDD">
        <w:rPr>
          <w:rFonts w:eastAsia="黑体"/>
          <w:b w:val="0"/>
          <w:sz w:val="26"/>
          <w:szCs w:val="26"/>
        </w:rPr>
        <w:t xml:space="preserve">　</w:t>
      </w:r>
      <w:bookmarkEnd w:id="145"/>
      <w:bookmarkEnd w:id="146"/>
      <w:bookmarkEnd w:id="147"/>
      <w:r w:rsidR="00B53C30" w:rsidRPr="00B53C30">
        <w:rPr>
          <w:rFonts w:eastAsia="黑体" w:hint="eastAsia"/>
          <w:b w:val="0"/>
          <w:sz w:val="26"/>
          <w:szCs w:val="26"/>
        </w:rPr>
        <w:t>不同正电性键合顺铂前药纳米颗粒体内药代动力学研究</w:t>
      </w:r>
      <w:bookmarkEnd w:id="148"/>
    </w:p>
    <w:p w14:paraId="13842421" w14:textId="2D50C716" w:rsidR="0085282E" w:rsidRPr="000D5EDD" w:rsidRDefault="00B53C30" w:rsidP="0085282E">
      <w:pPr>
        <w:adjustRightInd w:val="0"/>
        <w:spacing w:line="400" w:lineRule="exact"/>
        <w:ind w:firstLineChars="200" w:firstLine="480"/>
        <w:contextualSpacing/>
        <w:jc w:val="both"/>
        <w:rPr>
          <w:sz w:val="24"/>
          <w:lang w:val="de-DE"/>
        </w:rPr>
      </w:pPr>
      <w:r w:rsidRPr="00B53C30">
        <w:rPr>
          <w:rFonts w:hint="eastAsia"/>
          <w:sz w:val="24"/>
        </w:rPr>
        <w:t>将</w:t>
      </w:r>
      <w:r w:rsidRPr="00B53C30">
        <w:rPr>
          <w:rFonts w:hint="eastAsia"/>
          <w:sz w:val="24"/>
        </w:rPr>
        <w:t>16</w:t>
      </w:r>
      <w:r w:rsidRPr="00B53C30">
        <w:rPr>
          <w:rFonts w:hint="eastAsia"/>
          <w:sz w:val="24"/>
        </w:rPr>
        <w:t>只雌性</w:t>
      </w:r>
      <w:r w:rsidRPr="00B53C30">
        <w:rPr>
          <w:rFonts w:hint="eastAsia"/>
          <w:sz w:val="24"/>
        </w:rPr>
        <w:t>ICR</w:t>
      </w:r>
      <w:r w:rsidRPr="00B53C30">
        <w:rPr>
          <w:rFonts w:hint="eastAsia"/>
          <w:sz w:val="24"/>
        </w:rPr>
        <w:t>小鼠分为</w:t>
      </w:r>
      <w:r w:rsidRPr="00B53C30">
        <w:rPr>
          <w:rFonts w:hint="eastAsia"/>
          <w:sz w:val="24"/>
        </w:rPr>
        <w:t>4</w:t>
      </w:r>
      <w:r w:rsidRPr="00B53C30">
        <w:rPr>
          <w:rFonts w:hint="eastAsia"/>
          <w:sz w:val="24"/>
        </w:rPr>
        <w:t>组，每组</w:t>
      </w:r>
      <w:r w:rsidRPr="00B53C30">
        <w:rPr>
          <w:rFonts w:hint="eastAsia"/>
          <w:sz w:val="24"/>
        </w:rPr>
        <w:t>4</w:t>
      </w:r>
      <w:r w:rsidRPr="00B53C30">
        <w:rPr>
          <w:rFonts w:hint="eastAsia"/>
          <w:sz w:val="24"/>
        </w:rPr>
        <w:t>只，将</w:t>
      </w:r>
      <w:r w:rsidRPr="00B53C30">
        <w:rPr>
          <w:rFonts w:hint="eastAsia"/>
          <w:sz w:val="24"/>
        </w:rPr>
        <w:t>Cisplatin</w:t>
      </w:r>
      <w:r w:rsidRPr="00B53C30">
        <w:rPr>
          <w:rFonts w:hint="eastAsia"/>
          <w:sz w:val="24"/>
        </w:rPr>
        <w:t>，</w:t>
      </w:r>
      <w:r w:rsidRPr="00B53C30">
        <w:rPr>
          <w:rFonts w:hint="eastAsia"/>
          <w:sz w:val="24"/>
        </w:rPr>
        <w:t>CLAN-0</w:t>
      </w:r>
      <w:r w:rsidR="009B34ED">
        <w:rPr>
          <w:sz w:val="24"/>
        </w:rPr>
        <w:t xml:space="preserve"> </w:t>
      </w:r>
      <w:r w:rsidRPr="00B53C30">
        <w:rPr>
          <w:rFonts w:hint="eastAsia"/>
          <w:sz w:val="24"/>
        </w:rPr>
        <w:t>%</w:t>
      </w:r>
      <w:r w:rsidRPr="00B53C30">
        <w:rPr>
          <w:rFonts w:hint="eastAsia"/>
          <w:sz w:val="24"/>
        </w:rPr>
        <w:t>，</w:t>
      </w:r>
      <w:r w:rsidRPr="00B53C30">
        <w:rPr>
          <w:rFonts w:hint="eastAsia"/>
          <w:sz w:val="24"/>
        </w:rPr>
        <w:t>CLAN-1</w:t>
      </w:r>
      <w:r w:rsidR="009B34ED">
        <w:rPr>
          <w:sz w:val="24"/>
        </w:rPr>
        <w:t xml:space="preserve"> </w:t>
      </w:r>
      <w:r w:rsidRPr="00B53C30">
        <w:rPr>
          <w:rFonts w:hint="eastAsia"/>
          <w:sz w:val="24"/>
        </w:rPr>
        <w:t xml:space="preserve">% </w:t>
      </w:r>
      <w:r w:rsidRPr="00B53C30">
        <w:rPr>
          <w:rFonts w:hint="eastAsia"/>
          <w:sz w:val="24"/>
        </w:rPr>
        <w:t>和</w:t>
      </w:r>
      <w:r w:rsidRPr="00B53C30">
        <w:rPr>
          <w:rFonts w:hint="eastAsia"/>
          <w:sz w:val="24"/>
        </w:rPr>
        <w:t xml:space="preserve"> CLAN-3</w:t>
      </w:r>
      <w:r w:rsidR="009B34ED">
        <w:rPr>
          <w:sz w:val="24"/>
        </w:rPr>
        <w:t xml:space="preserve"> </w:t>
      </w:r>
      <w:r w:rsidRPr="00B53C30">
        <w:rPr>
          <w:rFonts w:hint="eastAsia"/>
          <w:sz w:val="24"/>
        </w:rPr>
        <w:t>%</w:t>
      </w:r>
      <w:r w:rsidRPr="00B53C30">
        <w:rPr>
          <w:rFonts w:hint="eastAsia"/>
          <w:sz w:val="24"/>
        </w:rPr>
        <w:t>按照每只小鼠</w:t>
      </w:r>
      <w:r w:rsidRPr="00B53C30">
        <w:rPr>
          <w:rFonts w:hint="eastAsia"/>
          <w:sz w:val="24"/>
        </w:rPr>
        <w:t>1.5 mg/kg</w:t>
      </w:r>
      <w:r w:rsidRPr="00B53C30">
        <w:rPr>
          <w:rFonts w:hint="eastAsia"/>
          <w:sz w:val="24"/>
        </w:rPr>
        <w:t>小鼠体重的铂含量通过尾静脉注射入小鼠体内，在每个时间点</w:t>
      </w:r>
      <w:r w:rsidRPr="00B53C30">
        <w:rPr>
          <w:rFonts w:hint="eastAsia"/>
          <w:sz w:val="24"/>
        </w:rPr>
        <w:t>0.083</w:t>
      </w:r>
      <w:r w:rsidRPr="00B53C30">
        <w:rPr>
          <w:rFonts w:hint="eastAsia"/>
          <w:sz w:val="24"/>
        </w:rPr>
        <w:t>、</w:t>
      </w:r>
      <w:r w:rsidRPr="00B53C30">
        <w:rPr>
          <w:rFonts w:hint="eastAsia"/>
          <w:sz w:val="24"/>
        </w:rPr>
        <w:t>0.5</w:t>
      </w:r>
      <w:r w:rsidRPr="00B53C30">
        <w:rPr>
          <w:rFonts w:hint="eastAsia"/>
          <w:sz w:val="24"/>
        </w:rPr>
        <w:t>、</w:t>
      </w:r>
      <w:r w:rsidRPr="00B53C30">
        <w:rPr>
          <w:rFonts w:hint="eastAsia"/>
          <w:sz w:val="24"/>
        </w:rPr>
        <w:t>1</w:t>
      </w:r>
      <w:r w:rsidRPr="00B53C30">
        <w:rPr>
          <w:rFonts w:hint="eastAsia"/>
          <w:sz w:val="24"/>
        </w:rPr>
        <w:t>、</w:t>
      </w:r>
      <w:r w:rsidRPr="00B53C30">
        <w:rPr>
          <w:rFonts w:hint="eastAsia"/>
          <w:sz w:val="24"/>
        </w:rPr>
        <w:t>2</w:t>
      </w:r>
      <w:r w:rsidRPr="00B53C30">
        <w:rPr>
          <w:rFonts w:hint="eastAsia"/>
          <w:sz w:val="24"/>
        </w:rPr>
        <w:t>、</w:t>
      </w:r>
      <w:r w:rsidRPr="00B53C30">
        <w:rPr>
          <w:rFonts w:hint="eastAsia"/>
          <w:sz w:val="24"/>
        </w:rPr>
        <w:t>4</w:t>
      </w:r>
      <w:r w:rsidRPr="00B53C30">
        <w:rPr>
          <w:rFonts w:hint="eastAsia"/>
          <w:sz w:val="24"/>
        </w:rPr>
        <w:t>、</w:t>
      </w:r>
      <w:r w:rsidRPr="00B53C30">
        <w:rPr>
          <w:rFonts w:hint="eastAsia"/>
          <w:sz w:val="24"/>
        </w:rPr>
        <w:t>8</w:t>
      </w:r>
      <w:r w:rsidRPr="00B53C30">
        <w:rPr>
          <w:rFonts w:hint="eastAsia"/>
          <w:sz w:val="24"/>
        </w:rPr>
        <w:t>、</w:t>
      </w:r>
      <w:r w:rsidRPr="00B53C30">
        <w:rPr>
          <w:rFonts w:hint="eastAsia"/>
          <w:sz w:val="24"/>
        </w:rPr>
        <w:t>12</w:t>
      </w:r>
      <w:r w:rsidRPr="00B53C30">
        <w:rPr>
          <w:rFonts w:hint="eastAsia"/>
          <w:sz w:val="24"/>
        </w:rPr>
        <w:t>、</w:t>
      </w:r>
      <w:r w:rsidRPr="00B53C30">
        <w:rPr>
          <w:rFonts w:hint="eastAsia"/>
          <w:sz w:val="24"/>
        </w:rPr>
        <w:t>24</w:t>
      </w:r>
      <w:r w:rsidRPr="00B53C30">
        <w:rPr>
          <w:rFonts w:hint="eastAsia"/>
          <w:sz w:val="24"/>
        </w:rPr>
        <w:t>小时，通过眼眶静脉丛取血，将血液收集到肝素钠处理过的抗凝管中，然后</w:t>
      </w:r>
      <w:r w:rsidRPr="00B53C30">
        <w:rPr>
          <w:rFonts w:hint="eastAsia"/>
          <w:sz w:val="24"/>
        </w:rPr>
        <w:t>3000 g</w:t>
      </w:r>
      <w:r w:rsidRPr="00B53C30">
        <w:rPr>
          <w:rFonts w:hint="eastAsia"/>
          <w:sz w:val="24"/>
        </w:rPr>
        <w:t>、</w:t>
      </w:r>
      <w:r w:rsidRPr="00B53C30">
        <w:rPr>
          <w:rFonts w:hint="eastAsia"/>
          <w:sz w:val="24"/>
        </w:rPr>
        <w:t xml:space="preserve">4 </w:t>
      </w:r>
      <w:r w:rsidRPr="00B53C30">
        <w:rPr>
          <w:rFonts w:hint="eastAsia"/>
          <w:sz w:val="24"/>
        </w:rPr>
        <w:t>℃离心</w:t>
      </w:r>
      <w:r w:rsidRPr="00B53C30">
        <w:rPr>
          <w:rFonts w:hint="eastAsia"/>
          <w:sz w:val="24"/>
        </w:rPr>
        <w:t>10 min</w:t>
      </w:r>
      <w:r w:rsidRPr="00B53C30">
        <w:rPr>
          <w:rFonts w:hint="eastAsia"/>
          <w:sz w:val="24"/>
        </w:rPr>
        <w:t>，离心结束后收集上层血浆到新的</w:t>
      </w:r>
      <w:r w:rsidRPr="00B53C30">
        <w:rPr>
          <w:rFonts w:hint="eastAsia"/>
          <w:sz w:val="24"/>
        </w:rPr>
        <w:t>EP</w:t>
      </w:r>
      <w:r w:rsidRPr="00B53C30">
        <w:rPr>
          <w:rFonts w:hint="eastAsia"/>
          <w:sz w:val="24"/>
        </w:rPr>
        <w:t>管中，取等量血浆硝酸硝解，样品通过</w:t>
      </w:r>
      <w:r w:rsidRPr="00B53C30">
        <w:rPr>
          <w:rFonts w:hint="eastAsia"/>
          <w:sz w:val="24"/>
        </w:rPr>
        <w:t>ICP-MS</w:t>
      </w:r>
      <w:r>
        <w:rPr>
          <w:rFonts w:hint="eastAsia"/>
          <w:sz w:val="24"/>
        </w:rPr>
        <w:t>检测</w:t>
      </w:r>
      <w:r w:rsidR="0085282E" w:rsidRPr="000D5EDD">
        <w:rPr>
          <w:sz w:val="24"/>
          <w:lang w:val="de-DE"/>
        </w:rPr>
        <w:t>。</w:t>
      </w:r>
    </w:p>
    <w:p w14:paraId="4F6ABE55"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49" w:name="_Toc417553290"/>
      <w:bookmarkStart w:id="150" w:name="_Toc417861604"/>
      <w:bookmarkStart w:id="151" w:name="_Toc510695012"/>
      <w:r w:rsidRPr="000D5EDD">
        <w:rPr>
          <w:rFonts w:eastAsia="黑体"/>
          <w:b w:val="0"/>
          <w:sz w:val="26"/>
          <w:szCs w:val="26"/>
        </w:rPr>
        <w:t>2.2.19</w:t>
      </w:r>
      <w:r w:rsidRPr="000D5EDD">
        <w:rPr>
          <w:rFonts w:eastAsia="黑体"/>
          <w:b w:val="0"/>
          <w:sz w:val="26"/>
          <w:szCs w:val="26"/>
        </w:rPr>
        <w:t xml:space="preserve">　</w:t>
      </w:r>
      <w:bookmarkEnd w:id="149"/>
      <w:bookmarkEnd w:id="150"/>
      <w:r w:rsidR="00B53C30" w:rsidRPr="00B53C30">
        <w:rPr>
          <w:rFonts w:eastAsia="黑体" w:hint="eastAsia"/>
          <w:b w:val="0"/>
          <w:sz w:val="26"/>
          <w:szCs w:val="26"/>
        </w:rPr>
        <w:t>皮下移植肿瘤模型的构建</w:t>
      </w:r>
      <w:bookmarkEnd w:id="151"/>
    </w:p>
    <w:p w14:paraId="4D14B37F"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构建</w:t>
      </w:r>
      <w:r w:rsidRPr="00B53C30">
        <w:rPr>
          <w:rFonts w:hint="eastAsia"/>
          <w:sz w:val="24"/>
        </w:rPr>
        <w:t>A549R</w:t>
      </w:r>
      <w:r w:rsidRPr="00B53C30">
        <w:rPr>
          <w:rFonts w:hint="eastAsia"/>
          <w:sz w:val="24"/>
        </w:rPr>
        <w:t>皮下移植肿瘤模型方法如下：</w:t>
      </w:r>
    </w:p>
    <w:p w14:paraId="2E36E934" w14:textId="3679F434"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1</w:t>
      </w:r>
      <w:r w:rsidRPr="00B53C30">
        <w:rPr>
          <w:rFonts w:hint="eastAsia"/>
          <w:sz w:val="24"/>
        </w:rPr>
        <w:t>）体外大规模培养</w:t>
      </w:r>
      <w:r w:rsidRPr="00B53C30">
        <w:rPr>
          <w:rFonts w:hint="eastAsia"/>
          <w:sz w:val="24"/>
        </w:rPr>
        <w:t>A549R</w:t>
      </w:r>
      <w:r w:rsidRPr="00B53C30">
        <w:rPr>
          <w:rFonts w:hint="eastAsia"/>
          <w:sz w:val="24"/>
        </w:rPr>
        <w:t>细胞；</w:t>
      </w:r>
    </w:p>
    <w:p w14:paraId="0B9D301C" w14:textId="7F9A4CD9"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2</w:t>
      </w:r>
      <w:r w:rsidRPr="00B53C30">
        <w:rPr>
          <w:rFonts w:hint="eastAsia"/>
          <w:sz w:val="24"/>
        </w:rPr>
        <w:t>）接种前</w:t>
      </w:r>
      <w:r w:rsidRPr="00B53C30">
        <w:rPr>
          <w:rFonts w:hint="eastAsia"/>
          <w:sz w:val="24"/>
        </w:rPr>
        <w:t>4 h</w:t>
      </w:r>
      <w:r w:rsidRPr="00B53C30">
        <w:rPr>
          <w:rFonts w:hint="eastAsia"/>
          <w:sz w:val="24"/>
        </w:rPr>
        <w:t>将培养液更换为无血清的</w:t>
      </w:r>
      <w:r w:rsidRPr="00B53C30">
        <w:rPr>
          <w:rFonts w:hint="eastAsia"/>
          <w:sz w:val="24"/>
        </w:rPr>
        <w:t>RPMI 1640</w:t>
      </w:r>
      <w:r w:rsidRPr="00B53C30">
        <w:rPr>
          <w:rFonts w:hint="eastAsia"/>
          <w:sz w:val="24"/>
        </w:rPr>
        <w:t>培养液，使肿瘤细胞处于饥饿状态；</w:t>
      </w:r>
    </w:p>
    <w:p w14:paraId="284B48D6" w14:textId="667B53DE"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3</w:t>
      </w:r>
      <w:r w:rsidRPr="00B53C30">
        <w:rPr>
          <w:rFonts w:hint="eastAsia"/>
          <w:sz w:val="24"/>
        </w:rPr>
        <w:t>）冷</w:t>
      </w:r>
      <w:r w:rsidRPr="00B53C30">
        <w:rPr>
          <w:rFonts w:hint="eastAsia"/>
          <w:sz w:val="24"/>
        </w:rPr>
        <w:t>PBS</w:t>
      </w:r>
      <w:r w:rsidRPr="00B53C30">
        <w:rPr>
          <w:rFonts w:hint="eastAsia"/>
          <w:sz w:val="24"/>
        </w:rPr>
        <w:t>清洗一遍，加入</w:t>
      </w:r>
      <w:r w:rsidRPr="00B53C30">
        <w:rPr>
          <w:rFonts w:hint="eastAsia"/>
          <w:sz w:val="24"/>
        </w:rPr>
        <w:t>0.25</w:t>
      </w:r>
      <w:r w:rsidR="009B34ED">
        <w:rPr>
          <w:sz w:val="24"/>
        </w:rPr>
        <w:t xml:space="preserve"> </w:t>
      </w:r>
      <w:r w:rsidRPr="00B53C30">
        <w:rPr>
          <w:rFonts w:hint="eastAsia"/>
          <w:sz w:val="24"/>
        </w:rPr>
        <w:t>%</w:t>
      </w:r>
      <w:r w:rsidRPr="00B53C30">
        <w:rPr>
          <w:rFonts w:hint="eastAsia"/>
          <w:sz w:val="24"/>
        </w:rPr>
        <w:t>胰蛋白酶（含</w:t>
      </w:r>
      <w:r w:rsidRPr="00B53C30">
        <w:rPr>
          <w:rFonts w:hint="eastAsia"/>
          <w:sz w:val="24"/>
        </w:rPr>
        <w:t>EDTA</w:t>
      </w:r>
      <w:r w:rsidRPr="00B53C30">
        <w:rPr>
          <w:rFonts w:hint="eastAsia"/>
          <w:sz w:val="24"/>
        </w:rPr>
        <w:t>）消化收集细胞，</w:t>
      </w:r>
      <w:r w:rsidRPr="00B53C30">
        <w:rPr>
          <w:rFonts w:hint="eastAsia"/>
          <w:sz w:val="24"/>
        </w:rPr>
        <w:t>1000 rpm</w:t>
      </w:r>
      <w:r w:rsidRPr="00B53C30">
        <w:rPr>
          <w:rFonts w:hint="eastAsia"/>
          <w:sz w:val="24"/>
        </w:rPr>
        <w:t>，</w:t>
      </w:r>
      <w:r w:rsidRPr="00B53C30">
        <w:rPr>
          <w:rFonts w:hint="eastAsia"/>
          <w:sz w:val="24"/>
        </w:rPr>
        <w:t>4</w:t>
      </w:r>
      <w:r w:rsidRPr="009B34ED">
        <w:rPr>
          <w:sz w:val="24"/>
        </w:rPr>
        <w:t xml:space="preserve"> ℃</w:t>
      </w:r>
      <w:r w:rsidRPr="00B53C30">
        <w:rPr>
          <w:rFonts w:hint="eastAsia"/>
          <w:sz w:val="24"/>
        </w:rPr>
        <w:t>离心</w:t>
      </w:r>
      <w:r w:rsidRPr="00B53C30">
        <w:rPr>
          <w:rFonts w:hint="eastAsia"/>
          <w:sz w:val="24"/>
        </w:rPr>
        <w:t>5 min</w:t>
      </w:r>
      <w:r w:rsidRPr="00B53C30">
        <w:rPr>
          <w:rFonts w:hint="eastAsia"/>
          <w:sz w:val="24"/>
        </w:rPr>
        <w:t>，收集细胞沉淀，以</w:t>
      </w:r>
      <w:r w:rsidRPr="00B53C30">
        <w:rPr>
          <w:rFonts w:hint="eastAsia"/>
          <w:sz w:val="24"/>
        </w:rPr>
        <w:t>1</w:t>
      </w:r>
      <w:r w:rsidRPr="00B53C30">
        <w:rPr>
          <w:rFonts w:hint="eastAsia"/>
          <w:sz w:val="24"/>
        </w:rPr>
        <w:t>×</w:t>
      </w:r>
      <w:r w:rsidRPr="00B53C30">
        <w:rPr>
          <w:rFonts w:hint="eastAsia"/>
          <w:sz w:val="24"/>
        </w:rPr>
        <w:t>10</w:t>
      </w:r>
      <w:r w:rsidRPr="009B34ED">
        <w:rPr>
          <w:rFonts w:hint="eastAsia"/>
          <w:sz w:val="24"/>
          <w:vertAlign w:val="superscript"/>
        </w:rPr>
        <w:t>6</w:t>
      </w:r>
      <w:r w:rsidRPr="00B53C30">
        <w:rPr>
          <w:rFonts w:hint="eastAsia"/>
          <w:sz w:val="24"/>
        </w:rPr>
        <w:t>/100</w:t>
      </w:r>
      <w:r w:rsidRPr="009B34ED">
        <w:rPr>
          <w:sz w:val="24"/>
        </w:rPr>
        <w:t xml:space="preserve"> μL</w:t>
      </w:r>
      <w:r w:rsidRPr="00B53C30">
        <w:rPr>
          <w:rFonts w:hint="eastAsia"/>
          <w:sz w:val="24"/>
        </w:rPr>
        <w:t>的密度重悬于含</w:t>
      </w:r>
      <w:r w:rsidRPr="00B53C30">
        <w:rPr>
          <w:rFonts w:hint="eastAsia"/>
          <w:sz w:val="24"/>
        </w:rPr>
        <w:t>20</w:t>
      </w:r>
      <w:r w:rsidR="009B34ED">
        <w:rPr>
          <w:sz w:val="24"/>
        </w:rPr>
        <w:t xml:space="preserve"> </w:t>
      </w:r>
      <w:r w:rsidRPr="00B53C30">
        <w:rPr>
          <w:rFonts w:hint="eastAsia"/>
          <w:sz w:val="24"/>
        </w:rPr>
        <w:t>% Matrigel</w:t>
      </w:r>
      <w:r w:rsidRPr="00B53C30">
        <w:rPr>
          <w:rFonts w:hint="eastAsia"/>
          <w:sz w:val="24"/>
        </w:rPr>
        <w:t>的冷</w:t>
      </w:r>
      <w:r w:rsidRPr="00B53C30">
        <w:rPr>
          <w:rFonts w:hint="eastAsia"/>
          <w:sz w:val="24"/>
        </w:rPr>
        <w:t>PBS</w:t>
      </w:r>
      <w:r w:rsidRPr="00B53C30">
        <w:rPr>
          <w:rFonts w:hint="eastAsia"/>
          <w:sz w:val="24"/>
        </w:rPr>
        <w:t>中；</w:t>
      </w:r>
    </w:p>
    <w:p w14:paraId="6B360917"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4</w:t>
      </w:r>
      <w:r w:rsidRPr="00B53C30">
        <w:rPr>
          <w:rFonts w:hint="eastAsia"/>
          <w:sz w:val="24"/>
        </w:rPr>
        <w:t>）取</w:t>
      </w:r>
      <w:r w:rsidRPr="00B53C30">
        <w:rPr>
          <w:rFonts w:hint="eastAsia"/>
          <w:sz w:val="24"/>
        </w:rPr>
        <w:t>100</w:t>
      </w:r>
      <w:r w:rsidRPr="009B34ED">
        <w:rPr>
          <w:sz w:val="24"/>
        </w:rPr>
        <w:t xml:space="preserve"> μL</w:t>
      </w:r>
      <w:r w:rsidRPr="00B53C30">
        <w:rPr>
          <w:rFonts w:hint="eastAsia"/>
          <w:sz w:val="24"/>
        </w:rPr>
        <w:t>细胞悬液注射至</w:t>
      </w:r>
      <w:r w:rsidRPr="00B53C30">
        <w:rPr>
          <w:rFonts w:hint="eastAsia"/>
          <w:sz w:val="24"/>
        </w:rPr>
        <w:t>Balb/c</w:t>
      </w:r>
      <w:r w:rsidRPr="00B53C30">
        <w:rPr>
          <w:rFonts w:hint="eastAsia"/>
          <w:sz w:val="24"/>
        </w:rPr>
        <w:t>裸鼠的背部右侧皮下；</w:t>
      </w:r>
    </w:p>
    <w:p w14:paraId="13079EE9"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5</w:t>
      </w:r>
      <w:r w:rsidRPr="00B53C30">
        <w:rPr>
          <w:rFonts w:hint="eastAsia"/>
          <w:sz w:val="24"/>
        </w:rPr>
        <w:t>）通过测量肿瘤的长（</w:t>
      </w:r>
      <w:r w:rsidRPr="00B53C30">
        <w:rPr>
          <w:rFonts w:hint="eastAsia"/>
          <w:sz w:val="24"/>
        </w:rPr>
        <w:t>L</w:t>
      </w:r>
      <w:r w:rsidRPr="00B53C30">
        <w:rPr>
          <w:rFonts w:hint="eastAsia"/>
          <w:sz w:val="24"/>
        </w:rPr>
        <w:t>）和宽（</w:t>
      </w:r>
      <w:r w:rsidRPr="00B53C30">
        <w:rPr>
          <w:rFonts w:hint="eastAsia"/>
          <w:sz w:val="24"/>
        </w:rPr>
        <w:t>W</w:t>
      </w:r>
      <w:r w:rsidRPr="00B53C30">
        <w:rPr>
          <w:rFonts w:hint="eastAsia"/>
          <w:sz w:val="24"/>
        </w:rPr>
        <w:t>）记录肿瘤的生长情况；肿瘤体积计算方法为：</w:t>
      </w:r>
      <w:r w:rsidRPr="00B53C30">
        <w:rPr>
          <w:rFonts w:hint="eastAsia"/>
          <w:sz w:val="24"/>
        </w:rPr>
        <w:t>V=(L</w:t>
      </w:r>
      <w:r w:rsidRPr="00B53C30">
        <w:rPr>
          <w:rFonts w:hint="eastAsia"/>
          <w:sz w:val="24"/>
        </w:rPr>
        <w:t>×</w:t>
      </w:r>
      <w:r w:rsidRPr="00B53C30">
        <w:rPr>
          <w:rFonts w:hint="eastAsia"/>
          <w:sz w:val="24"/>
        </w:rPr>
        <w:t>W2)/2</w:t>
      </w:r>
      <w:r w:rsidRPr="00B53C30">
        <w:rPr>
          <w:rFonts w:hint="eastAsia"/>
          <w:sz w:val="24"/>
        </w:rPr>
        <w:t>，其中，</w:t>
      </w:r>
      <w:r w:rsidRPr="00B53C30">
        <w:rPr>
          <w:rFonts w:hint="eastAsia"/>
          <w:sz w:val="24"/>
        </w:rPr>
        <w:t>V</w:t>
      </w:r>
      <w:r w:rsidRPr="00B53C30">
        <w:rPr>
          <w:rFonts w:hint="eastAsia"/>
          <w:sz w:val="24"/>
        </w:rPr>
        <w:t>表示肿瘤的体积，</w:t>
      </w:r>
      <w:r w:rsidRPr="00B53C30">
        <w:rPr>
          <w:rFonts w:hint="eastAsia"/>
          <w:sz w:val="24"/>
        </w:rPr>
        <w:t>L</w:t>
      </w:r>
      <w:r w:rsidRPr="00B53C30">
        <w:rPr>
          <w:rFonts w:hint="eastAsia"/>
          <w:sz w:val="24"/>
        </w:rPr>
        <w:t>是指肿瘤较长的直径，</w:t>
      </w:r>
      <w:r w:rsidRPr="00B53C30">
        <w:rPr>
          <w:rFonts w:hint="eastAsia"/>
          <w:sz w:val="24"/>
        </w:rPr>
        <w:t>W</w:t>
      </w:r>
      <w:r w:rsidRPr="00B53C30">
        <w:rPr>
          <w:rFonts w:hint="eastAsia"/>
          <w:sz w:val="24"/>
        </w:rPr>
        <w:t>是肿瘤较短的直径；</w:t>
      </w:r>
    </w:p>
    <w:p w14:paraId="26680552" w14:textId="77777777" w:rsidR="0085282E" w:rsidRPr="000D5EDD" w:rsidRDefault="00B53C30" w:rsidP="00B53C30">
      <w:pPr>
        <w:adjustRightInd w:val="0"/>
        <w:spacing w:line="400" w:lineRule="exact"/>
        <w:ind w:firstLineChars="200" w:firstLine="480"/>
        <w:contextualSpacing/>
        <w:jc w:val="both"/>
        <w:rPr>
          <w:sz w:val="24"/>
        </w:rPr>
      </w:pPr>
      <w:r w:rsidRPr="00B53C30">
        <w:rPr>
          <w:rFonts w:hint="eastAsia"/>
          <w:sz w:val="24"/>
        </w:rPr>
        <w:t>6</w:t>
      </w:r>
      <w:r w:rsidRPr="00B53C30">
        <w:rPr>
          <w:rFonts w:hint="eastAsia"/>
          <w:sz w:val="24"/>
        </w:rPr>
        <w:t>）</w:t>
      </w:r>
      <w:r w:rsidRPr="00B53C30">
        <w:rPr>
          <w:rFonts w:hint="eastAsia"/>
          <w:sz w:val="24"/>
        </w:rPr>
        <w:t>A549-GFP</w:t>
      </w:r>
      <w:r w:rsidRPr="00B53C30">
        <w:rPr>
          <w:rFonts w:hint="eastAsia"/>
          <w:sz w:val="24"/>
        </w:rPr>
        <w:t>肺癌皮下肿瘤模型构建方法相同。</w:t>
      </w:r>
    </w:p>
    <w:p w14:paraId="7FA0E8DC"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52" w:name="_Toc417553291"/>
      <w:bookmarkStart w:id="153" w:name="_Toc417861605"/>
      <w:bookmarkStart w:id="154" w:name="_Toc510695013"/>
      <w:r w:rsidRPr="000D5EDD">
        <w:rPr>
          <w:rFonts w:eastAsia="黑体"/>
          <w:b w:val="0"/>
          <w:sz w:val="26"/>
          <w:szCs w:val="26"/>
        </w:rPr>
        <w:t>2.2.20</w:t>
      </w:r>
      <w:r w:rsidRPr="000D5EDD">
        <w:rPr>
          <w:rFonts w:eastAsia="黑体"/>
          <w:b w:val="0"/>
          <w:sz w:val="26"/>
          <w:szCs w:val="26"/>
        </w:rPr>
        <w:t xml:space="preserve">　</w:t>
      </w:r>
      <w:bookmarkEnd w:id="152"/>
      <w:bookmarkEnd w:id="153"/>
      <w:r w:rsidR="00B53C30" w:rsidRPr="00B53C30">
        <w:rPr>
          <w:rFonts w:eastAsia="黑体" w:hint="eastAsia"/>
          <w:b w:val="0"/>
          <w:sz w:val="26"/>
          <w:szCs w:val="26"/>
        </w:rPr>
        <w:t>不同正电性键合顺铂前药纳米颗粒体内脏器分布</w:t>
      </w:r>
      <w:bookmarkEnd w:id="154"/>
    </w:p>
    <w:p w14:paraId="5B124A77" w14:textId="39E6635E" w:rsidR="0085282E" w:rsidRPr="000D5EDD" w:rsidRDefault="00B53C30" w:rsidP="0085282E">
      <w:pPr>
        <w:adjustRightInd w:val="0"/>
        <w:spacing w:line="400" w:lineRule="exact"/>
        <w:contextualSpacing/>
        <w:jc w:val="both"/>
        <w:rPr>
          <w:sz w:val="24"/>
        </w:rPr>
      </w:pPr>
      <w:r w:rsidRPr="00B53C30">
        <w:rPr>
          <w:rFonts w:hint="eastAsia"/>
          <w:sz w:val="24"/>
        </w:rPr>
        <w:t>取</w:t>
      </w:r>
      <w:r w:rsidRPr="00B53C30">
        <w:rPr>
          <w:rFonts w:hint="eastAsia"/>
          <w:sz w:val="24"/>
        </w:rPr>
        <w:t>25</w:t>
      </w:r>
      <w:r w:rsidRPr="00B53C30">
        <w:rPr>
          <w:rFonts w:hint="eastAsia"/>
          <w:sz w:val="24"/>
        </w:rPr>
        <w:t>只</w:t>
      </w:r>
      <w:r w:rsidRPr="00B53C30">
        <w:rPr>
          <w:rFonts w:hint="eastAsia"/>
          <w:sz w:val="24"/>
        </w:rPr>
        <w:t>4-5</w:t>
      </w:r>
      <w:r w:rsidRPr="00B53C30">
        <w:rPr>
          <w:rFonts w:hint="eastAsia"/>
          <w:sz w:val="24"/>
        </w:rPr>
        <w:t>周龄的雌性</w:t>
      </w:r>
      <w:r w:rsidRPr="00B53C30">
        <w:rPr>
          <w:rFonts w:hint="eastAsia"/>
          <w:sz w:val="24"/>
        </w:rPr>
        <w:t>Balb/c</w:t>
      </w:r>
      <w:r w:rsidRPr="00B53C30">
        <w:rPr>
          <w:rFonts w:hint="eastAsia"/>
          <w:sz w:val="24"/>
        </w:rPr>
        <w:t>裸鼠，按照</w:t>
      </w:r>
      <w:r w:rsidRPr="00B53C30">
        <w:rPr>
          <w:rFonts w:hint="eastAsia"/>
          <w:sz w:val="24"/>
        </w:rPr>
        <w:t>2.2.19</w:t>
      </w:r>
      <w:r w:rsidRPr="00B53C30">
        <w:rPr>
          <w:rFonts w:hint="eastAsia"/>
          <w:sz w:val="24"/>
        </w:rPr>
        <w:t>方法构建</w:t>
      </w:r>
      <w:r w:rsidRPr="00B53C30">
        <w:rPr>
          <w:rFonts w:hint="eastAsia"/>
          <w:sz w:val="24"/>
        </w:rPr>
        <w:t>A549R</w:t>
      </w:r>
      <w:r w:rsidRPr="00B53C30">
        <w:rPr>
          <w:rFonts w:hint="eastAsia"/>
          <w:sz w:val="24"/>
        </w:rPr>
        <w:t>皮下移植肿瘤模型，待肿瘤体积生长至</w:t>
      </w:r>
      <w:r w:rsidRPr="00B53C30">
        <w:rPr>
          <w:rFonts w:hint="eastAsia"/>
          <w:sz w:val="24"/>
        </w:rPr>
        <w:t>200 mm</w:t>
      </w:r>
      <w:r w:rsidRPr="009B34ED">
        <w:rPr>
          <w:rFonts w:hint="eastAsia"/>
          <w:sz w:val="24"/>
          <w:vertAlign w:val="superscript"/>
        </w:rPr>
        <w:t>3</w:t>
      </w:r>
      <w:r w:rsidRPr="00B53C30">
        <w:rPr>
          <w:rFonts w:hint="eastAsia"/>
          <w:sz w:val="24"/>
        </w:rPr>
        <w:t>时取出</w:t>
      </w:r>
      <w:r w:rsidRPr="00B53C30">
        <w:rPr>
          <w:rFonts w:hint="eastAsia"/>
          <w:sz w:val="24"/>
        </w:rPr>
        <w:t>16</w:t>
      </w:r>
      <w:r w:rsidRPr="00B53C30">
        <w:rPr>
          <w:rFonts w:hint="eastAsia"/>
          <w:sz w:val="24"/>
        </w:rPr>
        <w:t>只肿瘤大小基本一致的裸鼠分为</w:t>
      </w:r>
      <w:r w:rsidRPr="00B53C30">
        <w:rPr>
          <w:rFonts w:hint="eastAsia"/>
          <w:sz w:val="24"/>
        </w:rPr>
        <w:t>4</w:t>
      </w:r>
      <w:r w:rsidRPr="00B53C30">
        <w:rPr>
          <w:rFonts w:hint="eastAsia"/>
          <w:sz w:val="24"/>
        </w:rPr>
        <w:t>组，每组</w:t>
      </w:r>
      <w:r w:rsidRPr="00B53C30">
        <w:rPr>
          <w:rFonts w:hint="eastAsia"/>
          <w:sz w:val="24"/>
        </w:rPr>
        <w:t>4</w:t>
      </w:r>
      <w:r w:rsidRPr="00B53C30">
        <w:rPr>
          <w:rFonts w:hint="eastAsia"/>
          <w:sz w:val="24"/>
        </w:rPr>
        <w:t>只，将</w:t>
      </w:r>
      <w:r w:rsidRPr="00B53C30">
        <w:rPr>
          <w:rFonts w:hint="eastAsia"/>
          <w:sz w:val="24"/>
        </w:rPr>
        <w:t>Cisplatin</w:t>
      </w:r>
      <w:r w:rsidRPr="00B53C30">
        <w:rPr>
          <w:rFonts w:hint="eastAsia"/>
          <w:sz w:val="24"/>
        </w:rPr>
        <w:t>，</w:t>
      </w:r>
      <w:r w:rsidRPr="00B53C30">
        <w:rPr>
          <w:rFonts w:hint="eastAsia"/>
          <w:sz w:val="24"/>
        </w:rPr>
        <w:t>CLAN-0</w:t>
      </w:r>
      <w:r w:rsidR="009B34ED">
        <w:rPr>
          <w:sz w:val="24"/>
        </w:rPr>
        <w:t xml:space="preserve"> </w:t>
      </w:r>
      <w:r w:rsidRPr="00B53C30">
        <w:rPr>
          <w:rFonts w:hint="eastAsia"/>
          <w:sz w:val="24"/>
        </w:rPr>
        <w:t>%</w:t>
      </w:r>
      <w:r w:rsidRPr="00B53C30">
        <w:rPr>
          <w:rFonts w:hint="eastAsia"/>
          <w:sz w:val="24"/>
        </w:rPr>
        <w:t>，</w:t>
      </w:r>
      <w:r w:rsidRPr="00B53C30">
        <w:rPr>
          <w:rFonts w:hint="eastAsia"/>
          <w:sz w:val="24"/>
        </w:rPr>
        <w:t>CLAN-1</w:t>
      </w:r>
      <w:r w:rsidR="009B34ED">
        <w:rPr>
          <w:sz w:val="24"/>
        </w:rPr>
        <w:t xml:space="preserve"> </w:t>
      </w:r>
      <w:r w:rsidRPr="00B53C30">
        <w:rPr>
          <w:rFonts w:hint="eastAsia"/>
          <w:sz w:val="24"/>
        </w:rPr>
        <w:t xml:space="preserve">% </w:t>
      </w:r>
      <w:r w:rsidRPr="00B53C30">
        <w:rPr>
          <w:rFonts w:hint="eastAsia"/>
          <w:sz w:val="24"/>
        </w:rPr>
        <w:t>和</w:t>
      </w:r>
      <w:r w:rsidRPr="00B53C30">
        <w:rPr>
          <w:rFonts w:hint="eastAsia"/>
          <w:sz w:val="24"/>
        </w:rPr>
        <w:t xml:space="preserve"> CLAN-3</w:t>
      </w:r>
      <w:r w:rsidR="009B34ED">
        <w:rPr>
          <w:sz w:val="24"/>
        </w:rPr>
        <w:t xml:space="preserve"> </w:t>
      </w:r>
      <w:r w:rsidRPr="00B53C30">
        <w:rPr>
          <w:rFonts w:hint="eastAsia"/>
          <w:sz w:val="24"/>
        </w:rPr>
        <w:t xml:space="preserve">% </w:t>
      </w:r>
      <w:r w:rsidRPr="00B53C30">
        <w:rPr>
          <w:rFonts w:hint="eastAsia"/>
          <w:sz w:val="24"/>
        </w:rPr>
        <w:t>按照每只小鼠</w:t>
      </w:r>
      <w:r w:rsidRPr="00B53C30">
        <w:rPr>
          <w:rFonts w:hint="eastAsia"/>
          <w:sz w:val="24"/>
        </w:rPr>
        <w:t>1.5 mg/kg</w:t>
      </w:r>
      <w:r w:rsidRPr="00B53C30">
        <w:rPr>
          <w:rFonts w:hint="eastAsia"/>
          <w:sz w:val="24"/>
        </w:rPr>
        <w:t>小鼠体重的铂含量通过尾静脉注射入小鼠体内，分别在注射后</w:t>
      </w:r>
      <w:r w:rsidRPr="00B53C30">
        <w:rPr>
          <w:rFonts w:hint="eastAsia"/>
          <w:sz w:val="24"/>
        </w:rPr>
        <w:t>12 h</w:t>
      </w:r>
      <w:r w:rsidRPr="00B53C30">
        <w:rPr>
          <w:rFonts w:hint="eastAsia"/>
          <w:sz w:val="24"/>
        </w:rPr>
        <w:t>和</w:t>
      </w:r>
      <w:r w:rsidRPr="00B53C30">
        <w:rPr>
          <w:rFonts w:hint="eastAsia"/>
          <w:sz w:val="24"/>
        </w:rPr>
        <w:t>24 h</w:t>
      </w:r>
      <w:r w:rsidRPr="00B53C30">
        <w:rPr>
          <w:rFonts w:hint="eastAsia"/>
          <w:sz w:val="24"/>
        </w:rPr>
        <w:t>牺牲小鼠，取出大脑、心、肝、脾、肺、肾和肿瘤，冷的</w:t>
      </w:r>
      <w:r w:rsidRPr="00B53C30">
        <w:rPr>
          <w:rFonts w:hint="eastAsia"/>
          <w:sz w:val="24"/>
        </w:rPr>
        <w:t>PBS</w:t>
      </w:r>
      <w:r w:rsidRPr="00B53C30">
        <w:rPr>
          <w:rFonts w:hint="eastAsia"/>
          <w:sz w:val="24"/>
        </w:rPr>
        <w:t>洗涤两</w:t>
      </w:r>
      <w:r w:rsidRPr="00B53C30">
        <w:rPr>
          <w:rFonts w:hint="eastAsia"/>
          <w:sz w:val="24"/>
        </w:rPr>
        <w:lastRenderedPageBreak/>
        <w:t>遍，滤纸吸干</w:t>
      </w:r>
      <w:r w:rsidRPr="00B53C30">
        <w:rPr>
          <w:rFonts w:hint="eastAsia"/>
          <w:sz w:val="24"/>
        </w:rPr>
        <w:t>PBS</w:t>
      </w:r>
      <w:r w:rsidRPr="00B53C30">
        <w:rPr>
          <w:rFonts w:hint="eastAsia"/>
          <w:sz w:val="24"/>
        </w:rPr>
        <w:t>后称量并记录湿重。硝解</w:t>
      </w:r>
      <w:r w:rsidR="009B34ED">
        <w:rPr>
          <w:rFonts w:hint="eastAsia"/>
          <w:sz w:val="24"/>
        </w:rPr>
        <w:t>脏器</w:t>
      </w:r>
      <w:r w:rsidRPr="00B53C30">
        <w:rPr>
          <w:rFonts w:hint="eastAsia"/>
          <w:sz w:val="24"/>
        </w:rPr>
        <w:t>组织后</w:t>
      </w:r>
      <w:r w:rsidR="009B34ED">
        <w:rPr>
          <w:rFonts w:hint="eastAsia"/>
          <w:sz w:val="24"/>
        </w:rPr>
        <w:t>通过</w:t>
      </w:r>
      <w:r w:rsidRPr="00B53C30">
        <w:rPr>
          <w:rFonts w:hint="eastAsia"/>
          <w:sz w:val="24"/>
        </w:rPr>
        <w:t>ICP-MS</w:t>
      </w:r>
      <w:r>
        <w:rPr>
          <w:rFonts w:hint="eastAsia"/>
          <w:sz w:val="24"/>
        </w:rPr>
        <w:t>检测各脏器的铂含量</w:t>
      </w:r>
      <w:r w:rsidR="0085282E" w:rsidRPr="000D5EDD">
        <w:rPr>
          <w:sz w:val="24"/>
        </w:rPr>
        <w:t>。</w:t>
      </w:r>
    </w:p>
    <w:p w14:paraId="67BF8B86"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55" w:name="_Toc417553292"/>
      <w:bookmarkStart w:id="156" w:name="_Toc417861606"/>
      <w:bookmarkStart w:id="157" w:name="_Toc510695014"/>
      <w:r w:rsidRPr="000D5EDD">
        <w:rPr>
          <w:rFonts w:eastAsia="黑体"/>
          <w:b w:val="0"/>
          <w:sz w:val="26"/>
          <w:szCs w:val="26"/>
        </w:rPr>
        <w:t>2.2.21</w:t>
      </w:r>
      <w:r w:rsidRPr="000D5EDD">
        <w:rPr>
          <w:rFonts w:eastAsia="黑体"/>
          <w:b w:val="0"/>
          <w:sz w:val="26"/>
          <w:szCs w:val="26"/>
        </w:rPr>
        <w:t xml:space="preserve">　</w:t>
      </w:r>
      <w:bookmarkEnd w:id="155"/>
      <w:bookmarkEnd w:id="156"/>
      <w:r w:rsidR="00B53C30" w:rsidRPr="00B53C30">
        <w:rPr>
          <w:rFonts w:eastAsia="黑体" w:hint="eastAsia"/>
          <w:b w:val="0"/>
          <w:sz w:val="26"/>
          <w:szCs w:val="26"/>
        </w:rPr>
        <w:t>不同正电性键合顺铂前药纳米颗粒体内肿瘤细胞摄取</w:t>
      </w:r>
      <w:bookmarkEnd w:id="157"/>
    </w:p>
    <w:p w14:paraId="3A587AC8"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通过流式细胞分选仪分选</w:t>
      </w:r>
      <w:r w:rsidRPr="00B53C30">
        <w:rPr>
          <w:rFonts w:hint="eastAsia"/>
          <w:sz w:val="24"/>
        </w:rPr>
        <w:t>GFP</w:t>
      </w:r>
      <w:r w:rsidRPr="00B53C30">
        <w:rPr>
          <w:rFonts w:hint="eastAsia"/>
          <w:sz w:val="24"/>
        </w:rPr>
        <w:t>标记的肿瘤细胞，</w:t>
      </w:r>
      <w:r w:rsidRPr="00B53C30">
        <w:rPr>
          <w:rFonts w:hint="eastAsia"/>
          <w:sz w:val="24"/>
        </w:rPr>
        <w:t>ICP-MS</w:t>
      </w:r>
      <w:r w:rsidRPr="00B53C30">
        <w:rPr>
          <w:rFonts w:hint="eastAsia"/>
          <w:sz w:val="24"/>
        </w:rPr>
        <w:t>检测肿瘤细胞内对应颗粒的铂含量，方法如下：</w:t>
      </w:r>
    </w:p>
    <w:p w14:paraId="6F6B2218" w14:textId="094F76C3"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1</w:t>
      </w:r>
      <w:r w:rsidRPr="00B53C30">
        <w:rPr>
          <w:rFonts w:hint="eastAsia"/>
          <w:sz w:val="24"/>
        </w:rPr>
        <w:t>）取</w:t>
      </w:r>
      <w:r w:rsidRPr="00B53C30">
        <w:rPr>
          <w:rFonts w:hint="eastAsia"/>
          <w:sz w:val="24"/>
        </w:rPr>
        <w:t>25</w:t>
      </w:r>
      <w:r w:rsidRPr="00B53C30">
        <w:rPr>
          <w:rFonts w:hint="eastAsia"/>
          <w:sz w:val="24"/>
        </w:rPr>
        <w:t>只</w:t>
      </w:r>
      <w:r w:rsidRPr="00B53C30">
        <w:rPr>
          <w:rFonts w:hint="eastAsia"/>
          <w:sz w:val="24"/>
        </w:rPr>
        <w:t>4-5</w:t>
      </w:r>
      <w:r w:rsidRPr="00B53C30">
        <w:rPr>
          <w:rFonts w:hint="eastAsia"/>
          <w:sz w:val="24"/>
        </w:rPr>
        <w:t>周龄的雌性</w:t>
      </w:r>
      <w:r w:rsidRPr="00B53C30">
        <w:rPr>
          <w:rFonts w:hint="eastAsia"/>
          <w:sz w:val="24"/>
        </w:rPr>
        <w:t>Balb/c</w:t>
      </w:r>
      <w:r w:rsidRPr="00B53C30">
        <w:rPr>
          <w:rFonts w:hint="eastAsia"/>
          <w:sz w:val="24"/>
        </w:rPr>
        <w:t>裸鼠，按照</w:t>
      </w:r>
      <w:r w:rsidRPr="00B53C30">
        <w:rPr>
          <w:rFonts w:hint="eastAsia"/>
          <w:sz w:val="24"/>
        </w:rPr>
        <w:t>2.2.19</w:t>
      </w:r>
      <w:r w:rsidRPr="00B53C30">
        <w:rPr>
          <w:rFonts w:hint="eastAsia"/>
          <w:sz w:val="24"/>
        </w:rPr>
        <w:t>方法构建</w:t>
      </w:r>
      <w:r w:rsidRPr="00B53C30">
        <w:rPr>
          <w:rFonts w:hint="eastAsia"/>
          <w:sz w:val="24"/>
        </w:rPr>
        <w:t>A549R-GFP</w:t>
      </w:r>
      <w:r w:rsidRPr="00B53C30">
        <w:rPr>
          <w:rFonts w:hint="eastAsia"/>
          <w:sz w:val="24"/>
        </w:rPr>
        <w:t>皮下移植肿瘤模型；</w:t>
      </w:r>
    </w:p>
    <w:p w14:paraId="24E136A3" w14:textId="77777777" w:rsidR="002608C3" w:rsidRDefault="00B53C30" w:rsidP="002608C3">
      <w:pPr>
        <w:adjustRightInd w:val="0"/>
        <w:spacing w:line="400" w:lineRule="exact"/>
        <w:ind w:left="420" w:firstLineChars="25" w:firstLine="60"/>
        <w:contextualSpacing/>
        <w:jc w:val="both"/>
        <w:rPr>
          <w:sz w:val="24"/>
        </w:rPr>
      </w:pPr>
      <w:r w:rsidRPr="00B53C30">
        <w:rPr>
          <w:rFonts w:hint="eastAsia"/>
          <w:sz w:val="24"/>
        </w:rPr>
        <w:t>2</w:t>
      </w:r>
      <w:r w:rsidRPr="00B53C30">
        <w:rPr>
          <w:rFonts w:hint="eastAsia"/>
          <w:sz w:val="24"/>
        </w:rPr>
        <w:t>）待肿瘤体积生长至</w:t>
      </w:r>
      <w:r w:rsidRPr="00B53C30">
        <w:rPr>
          <w:rFonts w:hint="eastAsia"/>
          <w:sz w:val="24"/>
        </w:rPr>
        <w:t>200 mm</w:t>
      </w:r>
      <w:r w:rsidRPr="009B34ED">
        <w:rPr>
          <w:rFonts w:hint="eastAsia"/>
          <w:sz w:val="24"/>
          <w:vertAlign w:val="superscript"/>
        </w:rPr>
        <w:t>3</w:t>
      </w:r>
      <w:r w:rsidRPr="00B53C30">
        <w:rPr>
          <w:rFonts w:hint="eastAsia"/>
          <w:sz w:val="24"/>
        </w:rPr>
        <w:t>时，取</w:t>
      </w:r>
      <w:r w:rsidRPr="00B53C30">
        <w:rPr>
          <w:rFonts w:hint="eastAsia"/>
          <w:sz w:val="24"/>
        </w:rPr>
        <w:t>16</w:t>
      </w:r>
      <w:r w:rsidRPr="00B53C30">
        <w:rPr>
          <w:rFonts w:hint="eastAsia"/>
          <w:sz w:val="24"/>
        </w:rPr>
        <w:t>只肿瘤大小基本一致的裸鼠分为</w:t>
      </w:r>
      <w:r w:rsidRPr="00B53C30">
        <w:rPr>
          <w:rFonts w:hint="eastAsia"/>
          <w:sz w:val="24"/>
        </w:rPr>
        <w:t>4</w:t>
      </w:r>
      <w:r w:rsidRPr="00B53C30">
        <w:rPr>
          <w:rFonts w:hint="eastAsia"/>
          <w:sz w:val="24"/>
        </w:rPr>
        <w:t>组，每组</w:t>
      </w:r>
      <w:r w:rsidRPr="00B53C30">
        <w:rPr>
          <w:rFonts w:hint="eastAsia"/>
          <w:sz w:val="24"/>
        </w:rPr>
        <w:t>4</w:t>
      </w:r>
      <w:r w:rsidRPr="00B53C30">
        <w:rPr>
          <w:rFonts w:hint="eastAsia"/>
          <w:sz w:val="24"/>
        </w:rPr>
        <w:t>只；</w:t>
      </w:r>
    </w:p>
    <w:p w14:paraId="57D9BB3C" w14:textId="4826575A" w:rsidR="00B53C30" w:rsidRPr="00B53C30" w:rsidRDefault="00B53C30" w:rsidP="002608C3">
      <w:pPr>
        <w:adjustRightInd w:val="0"/>
        <w:spacing w:line="400" w:lineRule="exact"/>
        <w:ind w:left="420" w:firstLineChars="25" w:firstLine="60"/>
        <w:contextualSpacing/>
        <w:jc w:val="both"/>
        <w:rPr>
          <w:sz w:val="24"/>
        </w:rPr>
      </w:pPr>
      <w:r w:rsidRPr="00B53C30">
        <w:rPr>
          <w:rFonts w:hint="eastAsia"/>
          <w:sz w:val="24"/>
        </w:rPr>
        <w:t>3</w:t>
      </w:r>
      <w:r w:rsidRPr="00B53C30">
        <w:rPr>
          <w:rFonts w:hint="eastAsia"/>
          <w:sz w:val="24"/>
        </w:rPr>
        <w:t>）将</w:t>
      </w:r>
      <w:r w:rsidRPr="00B53C30">
        <w:rPr>
          <w:rFonts w:hint="eastAsia"/>
          <w:sz w:val="24"/>
        </w:rPr>
        <w:t>Cisplatin</w:t>
      </w:r>
      <w:r w:rsidRPr="00B53C30">
        <w:rPr>
          <w:rFonts w:hint="eastAsia"/>
          <w:sz w:val="24"/>
        </w:rPr>
        <w:t>，</w:t>
      </w:r>
      <w:r w:rsidR="009B34ED">
        <w:rPr>
          <w:rFonts w:hint="eastAsia"/>
          <w:sz w:val="24"/>
        </w:rPr>
        <w:t xml:space="preserve"> </w:t>
      </w:r>
      <w:r w:rsidRPr="00B53C30">
        <w:rPr>
          <w:rFonts w:hint="eastAsia"/>
          <w:sz w:val="24"/>
        </w:rPr>
        <w:t>CLAN-0%</w:t>
      </w:r>
      <w:r w:rsidRPr="00B53C30">
        <w:rPr>
          <w:rFonts w:hint="eastAsia"/>
          <w:sz w:val="24"/>
        </w:rPr>
        <w:t>，</w:t>
      </w:r>
      <w:r w:rsidR="009B34ED">
        <w:rPr>
          <w:rFonts w:hint="eastAsia"/>
          <w:sz w:val="24"/>
        </w:rPr>
        <w:t xml:space="preserve"> </w:t>
      </w:r>
      <w:r w:rsidRPr="00B53C30">
        <w:rPr>
          <w:rFonts w:hint="eastAsia"/>
          <w:sz w:val="24"/>
        </w:rPr>
        <w:t>CLAN-1</w:t>
      </w:r>
      <w:r w:rsidR="009B34ED">
        <w:rPr>
          <w:sz w:val="24"/>
        </w:rPr>
        <w:t xml:space="preserve"> </w:t>
      </w:r>
      <w:r w:rsidRPr="00B53C30">
        <w:rPr>
          <w:rFonts w:hint="eastAsia"/>
          <w:sz w:val="24"/>
        </w:rPr>
        <w:t>%</w:t>
      </w:r>
      <w:r w:rsidRPr="00B53C30">
        <w:rPr>
          <w:rFonts w:hint="eastAsia"/>
          <w:sz w:val="24"/>
        </w:rPr>
        <w:t>和</w:t>
      </w:r>
      <w:r w:rsidRPr="00B53C30">
        <w:rPr>
          <w:rFonts w:hint="eastAsia"/>
          <w:sz w:val="24"/>
        </w:rPr>
        <w:t xml:space="preserve"> CLAN-3</w:t>
      </w:r>
      <w:r w:rsidR="009B34ED">
        <w:rPr>
          <w:sz w:val="24"/>
        </w:rPr>
        <w:t xml:space="preserve"> </w:t>
      </w:r>
      <w:r w:rsidRPr="00B53C30">
        <w:rPr>
          <w:rFonts w:hint="eastAsia"/>
          <w:sz w:val="24"/>
        </w:rPr>
        <w:t>%</w:t>
      </w:r>
      <w:r w:rsidRPr="00B53C30">
        <w:rPr>
          <w:rFonts w:hint="eastAsia"/>
          <w:sz w:val="24"/>
        </w:rPr>
        <w:t>按照每只小鼠</w:t>
      </w:r>
      <w:r w:rsidRPr="00B53C30">
        <w:rPr>
          <w:rFonts w:hint="eastAsia"/>
          <w:sz w:val="24"/>
        </w:rPr>
        <w:t>1.5 mg/kg</w:t>
      </w:r>
      <w:r w:rsidRPr="00B53C30">
        <w:rPr>
          <w:rFonts w:hint="eastAsia"/>
          <w:sz w:val="24"/>
        </w:rPr>
        <w:t>小鼠体重的铂含量通过尾静脉注射入小鼠体内；</w:t>
      </w:r>
    </w:p>
    <w:p w14:paraId="56F0E368" w14:textId="18760C14"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4</w:t>
      </w:r>
      <w:r w:rsidRPr="00B53C30">
        <w:rPr>
          <w:rFonts w:hint="eastAsia"/>
          <w:sz w:val="24"/>
        </w:rPr>
        <w:t>）分别在注射后</w:t>
      </w:r>
      <w:r w:rsidRPr="00B53C30">
        <w:rPr>
          <w:rFonts w:hint="eastAsia"/>
          <w:sz w:val="24"/>
        </w:rPr>
        <w:t>12 h</w:t>
      </w:r>
      <w:r w:rsidRPr="00B53C30">
        <w:rPr>
          <w:rFonts w:hint="eastAsia"/>
          <w:sz w:val="24"/>
        </w:rPr>
        <w:t>和</w:t>
      </w:r>
      <w:r w:rsidRPr="00B53C30">
        <w:rPr>
          <w:rFonts w:hint="eastAsia"/>
          <w:sz w:val="24"/>
        </w:rPr>
        <w:t>24 h</w:t>
      </w:r>
      <w:r w:rsidRPr="00B53C30">
        <w:rPr>
          <w:rFonts w:hint="eastAsia"/>
          <w:sz w:val="24"/>
        </w:rPr>
        <w:t>牺牲小鼠，收集肿瘤组织，称重后剪碎于</w:t>
      </w:r>
      <w:r w:rsidRPr="00B53C30">
        <w:rPr>
          <w:rFonts w:hint="eastAsia"/>
          <w:sz w:val="24"/>
        </w:rPr>
        <w:t>1 mg/mL</w:t>
      </w:r>
      <w:r w:rsidRPr="00B53C30">
        <w:rPr>
          <w:rFonts w:hint="eastAsia"/>
          <w:sz w:val="24"/>
        </w:rPr>
        <w:t>胶原酶</w:t>
      </w:r>
      <w:r w:rsidRPr="00B53C30">
        <w:rPr>
          <w:rFonts w:hint="eastAsia"/>
          <w:sz w:val="24"/>
        </w:rPr>
        <w:t xml:space="preserve">I </w:t>
      </w:r>
      <w:r w:rsidRPr="00B53C30">
        <w:rPr>
          <w:rFonts w:hint="eastAsia"/>
          <w:sz w:val="24"/>
        </w:rPr>
        <w:t>中</w:t>
      </w:r>
      <w:r w:rsidRPr="00B53C30">
        <w:rPr>
          <w:rFonts w:hint="eastAsia"/>
          <w:sz w:val="24"/>
        </w:rPr>
        <w:t>37</w:t>
      </w:r>
      <w:r w:rsidRPr="009B34ED">
        <w:rPr>
          <w:sz w:val="24"/>
        </w:rPr>
        <w:t xml:space="preserve"> ℃</w:t>
      </w:r>
      <w:r w:rsidRPr="00B53C30">
        <w:rPr>
          <w:rFonts w:hint="eastAsia"/>
          <w:sz w:val="24"/>
        </w:rPr>
        <w:t>孵育</w:t>
      </w:r>
      <w:r w:rsidRPr="00B53C30">
        <w:rPr>
          <w:rFonts w:hint="eastAsia"/>
          <w:sz w:val="24"/>
        </w:rPr>
        <w:t>2 h</w:t>
      </w:r>
      <w:r w:rsidRPr="00B53C30">
        <w:rPr>
          <w:rFonts w:hint="eastAsia"/>
          <w:sz w:val="24"/>
        </w:rPr>
        <w:t>，将消化后的肿瘤组织通过</w:t>
      </w:r>
      <w:r w:rsidRPr="00B53C30">
        <w:rPr>
          <w:rFonts w:hint="eastAsia"/>
          <w:sz w:val="24"/>
        </w:rPr>
        <w:t>200</w:t>
      </w:r>
      <w:r w:rsidRPr="00B53C30">
        <w:rPr>
          <w:rFonts w:hint="eastAsia"/>
          <w:sz w:val="24"/>
        </w:rPr>
        <w:t>目尼龙网过滤，</w:t>
      </w:r>
      <w:r w:rsidRPr="00B53C30">
        <w:rPr>
          <w:rFonts w:hint="eastAsia"/>
          <w:sz w:val="24"/>
        </w:rPr>
        <w:t>1200 rpm</w:t>
      </w:r>
      <w:r w:rsidRPr="00B53C30">
        <w:rPr>
          <w:rFonts w:hint="eastAsia"/>
          <w:sz w:val="24"/>
        </w:rPr>
        <w:t>于</w:t>
      </w:r>
      <w:r w:rsidRPr="00B53C30">
        <w:rPr>
          <w:rFonts w:hint="eastAsia"/>
          <w:sz w:val="24"/>
        </w:rPr>
        <w:t>4</w:t>
      </w:r>
      <w:r w:rsidRPr="009B34ED">
        <w:rPr>
          <w:sz w:val="24"/>
        </w:rPr>
        <w:t xml:space="preserve"> ℃</w:t>
      </w:r>
      <w:r w:rsidRPr="00B53C30">
        <w:rPr>
          <w:rFonts w:hint="eastAsia"/>
          <w:sz w:val="24"/>
        </w:rPr>
        <w:t>离心，离心结束后用含</w:t>
      </w:r>
      <w:r w:rsidRPr="00B53C30">
        <w:rPr>
          <w:rFonts w:hint="eastAsia"/>
          <w:sz w:val="24"/>
        </w:rPr>
        <w:t>1% FBS</w:t>
      </w:r>
      <w:r w:rsidRPr="00B53C30">
        <w:rPr>
          <w:rFonts w:hint="eastAsia"/>
          <w:sz w:val="24"/>
        </w:rPr>
        <w:t>的</w:t>
      </w:r>
      <w:r w:rsidRPr="00B53C30">
        <w:rPr>
          <w:rFonts w:hint="eastAsia"/>
          <w:sz w:val="24"/>
        </w:rPr>
        <w:t>PBS</w:t>
      </w:r>
      <w:r w:rsidRPr="00B53C30">
        <w:rPr>
          <w:rFonts w:hint="eastAsia"/>
          <w:sz w:val="24"/>
        </w:rPr>
        <w:t>洗涤；</w:t>
      </w:r>
    </w:p>
    <w:p w14:paraId="7250FB39" w14:textId="3E4256AB" w:rsidR="0085282E" w:rsidRPr="000D5EDD" w:rsidRDefault="00B53C30" w:rsidP="003D3F4E">
      <w:pPr>
        <w:adjustRightInd w:val="0"/>
        <w:spacing w:line="400" w:lineRule="exact"/>
        <w:ind w:left="420" w:firstLineChars="25" w:firstLine="60"/>
        <w:contextualSpacing/>
        <w:jc w:val="both"/>
        <w:rPr>
          <w:iCs/>
          <w:kern w:val="0"/>
          <w:sz w:val="24"/>
        </w:rPr>
      </w:pPr>
      <w:r w:rsidRPr="00B53C30">
        <w:rPr>
          <w:rFonts w:hint="eastAsia"/>
          <w:sz w:val="24"/>
        </w:rPr>
        <w:t>5</w:t>
      </w:r>
      <w:r w:rsidRPr="00B53C30">
        <w:rPr>
          <w:rFonts w:hint="eastAsia"/>
          <w:sz w:val="24"/>
        </w:rPr>
        <w:t>）通过流式细胞分选仪从肿瘤组织全细胞中分选出</w:t>
      </w:r>
      <w:r w:rsidRPr="00B53C30">
        <w:rPr>
          <w:rFonts w:hint="eastAsia"/>
          <w:sz w:val="24"/>
        </w:rPr>
        <w:t>GFP</w:t>
      </w:r>
      <w:r w:rsidRPr="00B53C30">
        <w:rPr>
          <w:rFonts w:hint="eastAsia"/>
          <w:sz w:val="24"/>
        </w:rPr>
        <w:t>标记的</w:t>
      </w:r>
      <w:r w:rsidRPr="00B53C30">
        <w:rPr>
          <w:rFonts w:hint="eastAsia"/>
          <w:sz w:val="24"/>
        </w:rPr>
        <w:t>A549R</w:t>
      </w:r>
      <w:r w:rsidRPr="00B53C30">
        <w:rPr>
          <w:rFonts w:hint="eastAsia"/>
          <w:sz w:val="24"/>
        </w:rPr>
        <w:t>肿瘤细胞</w:t>
      </w:r>
      <w:r w:rsidR="002608C3">
        <w:rPr>
          <w:rFonts w:hint="eastAsia"/>
          <w:sz w:val="24"/>
        </w:rPr>
        <w:t>[</w:t>
      </w:r>
      <w:r w:rsidR="002608C3">
        <w:rPr>
          <w:sz w:val="24"/>
        </w:rPr>
        <w:t>45]</w:t>
      </w:r>
      <w:r w:rsidRPr="00B53C30">
        <w:rPr>
          <w:rFonts w:hint="eastAsia"/>
          <w:sz w:val="24"/>
        </w:rPr>
        <w:t>，血细胞计数板计数，收集细胞硝解后</w:t>
      </w:r>
      <w:r w:rsidRPr="00B53C30">
        <w:rPr>
          <w:rFonts w:hint="eastAsia"/>
          <w:sz w:val="24"/>
        </w:rPr>
        <w:t>ICP-MS</w:t>
      </w:r>
      <w:r>
        <w:rPr>
          <w:rFonts w:hint="eastAsia"/>
          <w:sz w:val="24"/>
        </w:rPr>
        <w:t>检测细胞内铂含量</w:t>
      </w:r>
      <w:r w:rsidR="0085282E" w:rsidRPr="000D5EDD">
        <w:rPr>
          <w:sz w:val="24"/>
        </w:rPr>
        <w:t>。</w:t>
      </w:r>
    </w:p>
    <w:p w14:paraId="27C2AFDF"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58" w:name="_Toc369349147"/>
      <w:bookmarkStart w:id="159" w:name="_Toc417553293"/>
      <w:bookmarkStart w:id="160" w:name="_Toc417861607"/>
      <w:bookmarkStart w:id="161" w:name="_Toc510695015"/>
      <w:r w:rsidRPr="000D5EDD">
        <w:rPr>
          <w:rFonts w:eastAsia="黑体"/>
          <w:b w:val="0"/>
          <w:sz w:val="26"/>
          <w:szCs w:val="26"/>
        </w:rPr>
        <w:t>2.2.22</w:t>
      </w:r>
      <w:r w:rsidRPr="000D5EDD">
        <w:rPr>
          <w:rFonts w:eastAsia="黑体"/>
          <w:b w:val="0"/>
          <w:sz w:val="26"/>
          <w:szCs w:val="26"/>
        </w:rPr>
        <w:t xml:space="preserve">　</w:t>
      </w:r>
      <w:bookmarkEnd w:id="158"/>
      <w:bookmarkEnd w:id="159"/>
      <w:bookmarkEnd w:id="160"/>
      <w:r w:rsidR="00B53C30" w:rsidRPr="00B53C30">
        <w:rPr>
          <w:rFonts w:eastAsia="黑体" w:hint="eastAsia"/>
          <w:b w:val="0"/>
          <w:sz w:val="26"/>
          <w:szCs w:val="26"/>
        </w:rPr>
        <w:t>不同正电性键合顺铂前药纳米颗粒肿瘤抑制实验</w:t>
      </w:r>
      <w:bookmarkEnd w:id="161"/>
    </w:p>
    <w:p w14:paraId="72E1C2B8" w14:textId="66616533"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通过皮下移植方式构建</w:t>
      </w:r>
      <w:r w:rsidRPr="00B53C30">
        <w:rPr>
          <w:rFonts w:hint="eastAsia"/>
          <w:sz w:val="24"/>
        </w:rPr>
        <w:t>A549R</w:t>
      </w:r>
      <w:r w:rsidRPr="00B53C30">
        <w:rPr>
          <w:rFonts w:hint="eastAsia"/>
          <w:sz w:val="24"/>
        </w:rPr>
        <w:t>皮下肿瘤模型，待</w:t>
      </w:r>
      <w:r w:rsidRPr="00B53C30">
        <w:rPr>
          <w:rFonts w:hint="eastAsia"/>
          <w:sz w:val="24"/>
        </w:rPr>
        <w:t>A549R</w:t>
      </w:r>
      <w:r w:rsidRPr="00B53C30">
        <w:rPr>
          <w:rFonts w:hint="eastAsia"/>
          <w:sz w:val="24"/>
        </w:rPr>
        <w:t>肿瘤大小长至</w:t>
      </w:r>
      <w:r w:rsidRPr="00B53C30">
        <w:rPr>
          <w:rFonts w:hint="eastAsia"/>
          <w:sz w:val="24"/>
        </w:rPr>
        <w:t>80 mm</w:t>
      </w:r>
      <w:r w:rsidRPr="009B34ED">
        <w:rPr>
          <w:rFonts w:hint="eastAsia"/>
          <w:sz w:val="24"/>
          <w:vertAlign w:val="superscript"/>
        </w:rPr>
        <w:t>3</w:t>
      </w:r>
      <w:r w:rsidRPr="00B53C30">
        <w:rPr>
          <w:rFonts w:hint="eastAsia"/>
          <w:sz w:val="24"/>
        </w:rPr>
        <w:t>，将荷有</w:t>
      </w:r>
      <w:r w:rsidRPr="00B53C30">
        <w:rPr>
          <w:rFonts w:hint="eastAsia"/>
          <w:sz w:val="24"/>
        </w:rPr>
        <w:t>A549R</w:t>
      </w:r>
      <w:r w:rsidRPr="00B53C30">
        <w:rPr>
          <w:rFonts w:hint="eastAsia"/>
          <w:sz w:val="24"/>
        </w:rPr>
        <w:t>肿瘤的裸鼠随机分成</w:t>
      </w:r>
      <w:r w:rsidRPr="00B53C30">
        <w:rPr>
          <w:rFonts w:hint="eastAsia"/>
          <w:sz w:val="24"/>
        </w:rPr>
        <w:t>5</w:t>
      </w:r>
      <w:r w:rsidRPr="00B53C30">
        <w:rPr>
          <w:rFonts w:hint="eastAsia"/>
          <w:sz w:val="24"/>
        </w:rPr>
        <w:t>组，每组</w:t>
      </w:r>
      <w:r w:rsidRPr="00B53C30">
        <w:rPr>
          <w:rFonts w:hint="eastAsia"/>
          <w:sz w:val="24"/>
        </w:rPr>
        <w:t>5</w:t>
      </w:r>
      <w:r w:rsidRPr="00B53C30">
        <w:rPr>
          <w:rFonts w:hint="eastAsia"/>
          <w:sz w:val="24"/>
        </w:rPr>
        <w:t>只，组别设置为</w:t>
      </w:r>
      <w:r w:rsidRPr="00B53C30">
        <w:rPr>
          <w:rFonts w:hint="eastAsia"/>
          <w:sz w:val="24"/>
        </w:rPr>
        <w:t>PBS</w:t>
      </w:r>
      <w:r w:rsidRPr="00B53C30">
        <w:rPr>
          <w:rFonts w:hint="eastAsia"/>
          <w:sz w:val="24"/>
        </w:rPr>
        <w:t>、</w:t>
      </w:r>
      <w:r w:rsidRPr="00B53C30">
        <w:rPr>
          <w:rFonts w:hint="eastAsia"/>
          <w:sz w:val="24"/>
        </w:rPr>
        <w:t>Cisplatin</w:t>
      </w:r>
      <w:r w:rsidRPr="00B53C30">
        <w:rPr>
          <w:rFonts w:hint="eastAsia"/>
          <w:sz w:val="24"/>
        </w:rPr>
        <w:t>、</w:t>
      </w:r>
      <w:r w:rsidRPr="00B53C30">
        <w:rPr>
          <w:rFonts w:hint="eastAsia"/>
          <w:sz w:val="24"/>
        </w:rPr>
        <w:t>CLAN-0</w:t>
      </w:r>
      <w:r w:rsidR="009B34ED">
        <w:rPr>
          <w:sz w:val="24"/>
        </w:rPr>
        <w:t xml:space="preserve"> </w:t>
      </w:r>
      <w:r w:rsidRPr="00B53C30">
        <w:rPr>
          <w:rFonts w:hint="eastAsia"/>
          <w:sz w:val="24"/>
        </w:rPr>
        <w:t>%</w:t>
      </w:r>
      <w:r w:rsidRPr="00B53C30">
        <w:rPr>
          <w:rFonts w:hint="eastAsia"/>
          <w:sz w:val="24"/>
        </w:rPr>
        <w:t>、</w:t>
      </w:r>
      <w:r w:rsidRPr="00B53C30">
        <w:rPr>
          <w:rFonts w:hint="eastAsia"/>
          <w:sz w:val="24"/>
        </w:rPr>
        <w:t>CLAN-1</w:t>
      </w:r>
      <w:r w:rsidR="009B34ED">
        <w:rPr>
          <w:sz w:val="24"/>
        </w:rPr>
        <w:t xml:space="preserve"> </w:t>
      </w:r>
      <w:r w:rsidRPr="00B53C30">
        <w:rPr>
          <w:rFonts w:hint="eastAsia"/>
          <w:sz w:val="24"/>
        </w:rPr>
        <w:t>%</w:t>
      </w:r>
      <w:r w:rsidRPr="00B53C30">
        <w:rPr>
          <w:rFonts w:hint="eastAsia"/>
          <w:sz w:val="24"/>
        </w:rPr>
        <w:t>和</w:t>
      </w:r>
      <w:r w:rsidRPr="00B53C30">
        <w:rPr>
          <w:rFonts w:hint="eastAsia"/>
          <w:sz w:val="24"/>
        </w:rPr>
        <w:t xml:space="preserve"> CLAN-3</w:t>
      </w:r>
      <w:r w:rsidR="009B34ED">
        <w:rPr>
          <w:sz w:val="24"/>
        </w:rPr>
        <w:t xml:space="preserve"> </w:t>
      </w:r>
      <w:r w:rsidRPr="00B53C30">
        <w:rPr>
          <w:rFonts w:hint="eastAsia"/>
          <w:sz w:val="24"/>
        </w:rPr>
        <w:t>%</w:t>
      </w:r>
      <w:r w:rsidRPr="00B53C30">
        <w:rPr>
          <w:rFonts w:hint="eastAsia"/>
          <w:sz w:val="24"/>
        </w:rPr>
        <w:t>。在第</w:t>
      </w:r>
      <w:r w:rsidRPr="00B53C30">
        <w:rPr>
          <w:rFonts w:hint="eastAsia"/>
          <w:sz w:val="24"/>
        </w:rPr>
        <w:t>20</w:t>
      </w:r>
      <w:r w:rsidRPr="00B53C30">
        <w:rPr>
          <w:rFonts w:hint="eastAsia"/>
          <w:sz w:val="24"/>
        </w:rPr>
        <w:t>、</w:t>
      </w:r>
      <w:r w:rsidRPr="00B53C30">
        <w:rPr>
          <w:rFonts w:hint="eastAsia"/>
          <w:sz w:val="24"/>
        </w:rPr>
        <w:t>27</w:t>
      </w:r>
      <w:r w:rsidRPr="00B53C30">
        <w:rPr>
          <w:rFonts w:hint="eastAsia"/>
          <w:sz w:val="24"/>
        </w:rPr>
        <w:t>、</w:t>
      </w:r>
      <w:r w:rsidRPr="00B53C30">
        <w:rPr>
          <w:rFonts w:hint="eastAsia"/>
          <w:sz w:val="24"/>
        </w:rPr>
        <w:t>34</w:t>
      </w:r>
      <w:r w:rsidRPr="00B53C30">
        <w:rPr>
          <w:rFonts w:hint="eastAsia"/>
          <w:sz w:val="24"/>
        </w:rPr>
        <w:t>天，通过如下方法给药：</w:t>
      </w:r>
    </w:p>
    <w:p w14:paraId="59F7FC56" w14:textId="5387DDA9"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1</w:t>
      </w:r>
      <w:r w:rsidRPr="00B53C30">
        <w:rPr>
          <w:rFonts w:hint="eastAsia"/>
          <w:sz w:val="24"/>
        </w:rPr>
        <w:t>）</w:t>
      </w:r>
      <w:r w:rsidRPr="00B53C30">
        <w:rPr>
          <w:rFonts w:hint="eastAsia"/>
          <w:sz w:val="24"/>
        </w:rPr>
        <w:t>PBS</w:t>
      </w:r>
      <w:r w:rsidRPr="00B53C30">
        <w:rPr>
          <w:rFonts w:hint="eastAsia"/>
          <w:sz w:val="24"/>
        </w:rPr>
        <w:t>组为尾静脉注射</w:t>
      </w:r>
      <w:r w:rsidRPr="00B53C30">
        <w:rPr>
          <w:rFonts w:hint="eastAsia"/>
          <w:sz w:val="24"/>
        </w:rPr>
        <w:t>200</w:t>
      </w:r>
      <w:r w:rsidRPr="009B34ED">
        <w:rPr>
          <w:sz w:val="24"/>
        </w:rPr>
        <w:t xml:space="preserve"> μL PBS</w:t>
      </w:r>
      <w:r w:rsidRPr="00B53C30">
        <w:rPr>
          <w:rFonts w:hint="eastAsia"/>
          <w:sz w:val="24"/>
        </w:rPr>
        <w:t>缓冲溶液；</w:t>
      </w:r>
      <w:r w:rsidRPr="00B53C30">
        <w:rPr>
          <w:rFonts w:hint="eastAsia"/>
          <w:sz w:val="24"/>
        </w:rPr>
        <w:t>Cisplatin</w:t>
      </w:r>
      <w:r w:rsidRPr="00B53C30">
        <w:rPr>
          <w:rFonts w:hint="eastAsia"/>
          <w:sz w:val="24"/>
        </w:rPr>
        <w:t>组为尾静脉注射</w:t>
      </w:r>
      <w:r w:rsidRPr="00B53C30">
        <w:rPr>
          <w:rFonts w:hint="eastAsia"/>
          <w:sz w:val="24"/>
        </w:rPr>
        <w:t xml:space="preserve">200 </w:t>
      </w:r>
      <w:r w:rsidRPr="009B34ED">
        <w:rPr>
          <w:sz w:val="24"/>
        </w:rPr>
        <w:t>μL</w:t>
      </w:r>
      <w:r w:rsidRPr="00B53C30">
        <w:rPr>
          <w:rFonts w:hint="eastAsia"/>
          <w:sz w:val="24"/>
        </w:rPr>
        <w:t>顺铂的</w:t>
      </w:r>
      <w:r w:rsidRPr="00B53C30">
        <w:rPr>
          <w:rFonts w:hint="eastAsia"/>
          <w:sz w:val="24"/>
        </w:rPr>
        <w:t>PBS</w:t>
      </w:r>
      <w:r w:rsidRPr="00B53C30">
        <w:rPr>
          <w:rFonts w:hint="eastAsia"/>
          <w:sz w:val="24"/>
        </w:rPr>
        <w:t>溶液；</w:t>
      </w:r>
      <w:r w:rsidRPr="00B53C30">
        <w:rPr>
          <w:rFonts w:hint="eastAsia"/>
          <w:sz w:val="24"/>
        </w:rPr>
        <w:t>CLAN-0</w:t>
      </w:r>
      <w:r w:rsidR="009B34ED">
        <w:rPr>
          <w:sz w:val="24"/>
        </w:rPr>
        <w:t xml:space="preserve"> </w:t>
      </w:r>
      <w:r w:rsidRPr="00B53C30">
        <w:rPr>
          <w:rFonts w:hint="eastAsia"/>
          <w:sz w:val="24"/>
        </w:rPr>
        <w:t>%</w:t>
      </w:r>
      <w:r w:rsidRPr="00B53C30">
        <w:rPr>
          <w:rFonts w:hint="eastAsia"/>
          <w:sz w:val="24"/>
        </w:rPr>
        <w:t>、</w:t>
      </w:r>
      <w:r w:rsidRPr="00B53C30">
        <w:rPr>
          <w:rFonts w:hint="eastAsia"/>
          <w:sz w:val="24"/>
        </w:rPr>
        <w:t>CLAN-1</w:t>
      </w:r>
      <w:r w:rsidR="009B34ED">
        <w:rPr>
          <w:sz w:val="24"/>
        </w:rPr>
        <w:t xml:space="preserve"> </w:t>
      </w:r>
      <w:r w:rsidRPr="00B53C30">
        <w:rPr>
          <w:rFonts w:hint="eastAsia"/>
          <w:sz w:val="24"/>
        </w:rPr>
        <w:t>%</w:t>
      </w:r>
      <w:r w:rsidRPr="00B53C30">
        <w:rPr>
          <w:rFonts w:hint="eastAsia"/>
          <w:sz w:val="24"/>
        </w:rPr>
        <w:t>和</w:t>
      </w:r>
      <w:r w:rsidRPr="00B53C30">
        <w:rPr>
          <w:rFonts w:hint="eastAsia"/>
          <w:sz w:val="24"/>
        </w:rPr>
        <w:t xml:space="preserve"> CLAN-3</w:t>
      </w:r>
      <w:r w:rsidR="009B34ED">
        <w:rPr>
          <w:sz w:val="24"/>
        </w:rPr>
        <w:t xml:space="preserve"> </w:t>
      </w:r>
      <w:r w:rsidRPr="00B53C30">
        <w:rPr>
          <w:rFonts w:hint="eastAsia"/>
          <w:sz w:val="24"/>
        </w:rPr>
        <w:t>%</w:t>
      </w:r>
      <w:r w:rsidRPr="00B53C30">
        <w:rPr>
          <w:rFonts w:hint="eastAsia"/>
          <w:sz w:val="24"/>
        </w:rPr>
        <w:t>组经过</w:t>
      </w:r>
      <w:r w:rsidRPr="00B53C30">
        <w:rPr>
          <w:rFonts w:hint="eastAsia"/>
          <w:sz w:val="24"/>
        </w:rPr>
        <w:t>10</w:t>
      </w:r>
      <w:r w:rsidRPr="00B53C30">
        <w:rPr>
          <w:rFonts w:hint="eastAsia"/>
          <w:sz w:val="24"/>
        </w:rPr>
        <w:t>×</w:t>
      </w:r>
      <w:r w:rsidRPr="00B53C30">
        <w:rPr>
          <w:rFonts w:hint="eastAsia"/>
          <w:sz w:val="24"/>
        </w:rPr>
        <w:t>PBS</w:t>
      </w:r>
      <w:r w:rsidRPr="00B53C30">
        <w:rPr>
          <w:rFonts w:hint="eastAsia"/>
          <w:sz w:val="24"/>
        </w:rPr>
        <w:t>调节渗透压为</w:t>
      </w:r>
      <w:r w:rsidRPr="00B53C30">
        <w:rPr>
          <w:rFonts w:hint="eastAsia"/>
          <w:sz w:val="24"/>
        </w:rPr>
        <w:t>1</w:t>
      </w:r>
      <w:r w:rsidRPr="00B53C30">
        <w:rPr>
          <w:rFonts w:hint="eastAsia"/>
          <w:sz w:val="24"/>
        </w:rPr>
        <w:t>×</w:t>
      </w:r>
      <w:r w:rsidRPr="00B53C30">
        <w:rPr>
          <w:rFonts w:hint="eastAsia"/>
          <w:sz w:val="24"/>
        </w:rPr>
        <w:t>PBS</w:t>
      </w:r>
      <w:r w:rsidRPr="00B53C30">
        <w:rPr>
          <w:rFonts w:hint="eastAsia"/>
          <w:sz w:val="24"/>
        </w:rPr>
        <w:t>的颗粒溶液，尾静脉注射</w:t>
      </w:r>
      <w:r w:rsidRPr="00B53C30">
        <w:rPr>
          <w:rFonts w:hint="eastAsia"/>
          <w:sz w:val="24"/>
        </w:rPr>
        <w:t>200</w:t>
      </w:r>
      <w:r w:rsidRPr="009B34ED">
        <w:rPr>
          <w:sz w:val="24"/>
        </w:rPr>
        <w:t xml:space="preserve"> μL</w:t>
      </w:r>
      <w:r w:rsidRPr="00B53C30">
        <w:rPr>
          <w:rFonts w:hint="eastAsia"/>
          <w:sz w:val="24"/>
        </w:rPr>
        <w:t>颗粒溶液；其中，顺铂和纳米颗粒组的给药剂量换算为铂原子的剂量为</w:t>
      </w:r>
      <w:r w:rsidRPr="00B53C30">
        <w:rPr>
          <w:rFonts w:hint="eastAsia"/>
          <w:sz w:val="24"/>
        </w:rPr>
        <w:t>1.5 mg/kg</w:t>
      </w:r>
      <w:r w:rsidRPr="00B53C30">
        <w:rPr>
          <w:rFonts w:hint="eastAsia"/>
          <w:sz w:val="24"/>
        </w:rPr>
        <w:t>小鼠体重；</w:t>
      </w:r>
    </w:p>
    <w:p w14:paraId="199853E0" w14:textId="75101B2D" w:rsidR="00B53C30" w:rsidRPr="00B53C30" w:rsidRDefault="00CD13D8" w:rsidP="003D3F4E">
      <w:pPr>
        <w:adjustRightInd w:val="0"/>
        <w:spacing w:line="400" w:lineRule="exact"/>
        <w:ind w:left="420" w:firstLineChars="25" w:firstLine="60"/>
        <w:contextualSpacing/>
        <w:jc w:val="both"/>
        <w:rPr>
          <w:sz w:val="24"/>
        </w:rPr>
      </w:pPr>
      <w:r>
        <w:rPr>
          <w:sz w:val="24"/>
        </w:rPr>
        <w:t>2</w:t>
      </w:r>
      <w:r w:rsidR="00B53C30" w:rsidRPr="00B53C30">
        <w:rPr>
          <w:rFonts w:hint="eastAsia"/>
          <w:sz w:val="24"/>
        </w:rPr>
        <w:t>）每隔两天对肿瘤的体积进行测量，使用游标卡尺检测垂直方向上的两个直径分别作为肿瘤的长和宽，按照</w:t>
      </w:r>
      <w:r w:rsidR="00B53C30" w:rsidRPr="00B53C30">
        <w:rPr>
          <w:rFonts w:hint="eastAsia"/>
          <w:sz w:val="24"/>
        </w:rPr>
        <w:t>2.2.19</w:t>
      </w:r>
      <w:r w:rsidR="00B53C30" w:rsidRPr="00B53C30">
        <w:rPr>
          <w:rFonts w:hint="eastAsia"/>
          <w:sz w:val="24"/>
        </w:rPr>
        <w:t>中公式计算肿瘤的体积，监测肿瘤的生长状况。</w:t>
      </w:r>
    </w:p>
    <w:p w14:paraId="03D669AF" w14:textId="4E2DD8F9" w:rsidR="0085282E" w:rsidRPr="000D5EDD" w:rsidRDefault="00CD13D8" w:rsidP="003D3F4E">
      <w:pPr>
        <w:adjustRightInd w:val="0"/>
        <w:spacing w:line="400" w:lineRule="exact"/>
        <w:ind w:left="420" w:firstLineChars="25" w:firstLine="60"/>
        <w:contextualSpacing/>
        <w:jc w:val="both"/>
        <w:rPr>
          <w:sz w:val="24"/>
        </w:rPr>
      </w:pPr>
      <w:r>
        <w:rPr>
          <w:sz w:val="24"/>
        </w:rPr>
        <w:t>3</w:t>
      </w:r>
      <w:r w:rsidR="00B53C30" w:rsidRPr="00B53C30">
        <w:rPr>
          <w:rFonts w:hint="eastAsia"/>
          <w:sz w:val="24"/>
        </w:rPr>
        <w:t>）实验结束即皮下移植肿瘤模型构建</w:t>
      </w:r>
      <w:r w:rsidR="00B53C30" w:rsidRPr="00B53C30">
        <w:rPr>
          <w:rFonts w:hint="eastAsia"/>
          <w:sz w:val="24"/>
        </w:rPr>
        <w:t>45</w:t>
      </w:r>
      <w:r w:rsidR="00B53C30">
        <w:rPr>
          <w:rFonts w:hint="eastAsia"/>
          <w:sz w:val="24"/>
        </w:rPr>
        <w:t>天后，牺牲小鼠，收集肿瘤组织称重，记录各组经治疗后肿瘤重量</w:t>
      </w:r>
      <w:r w:rsidR="0085282E" w:rsidRPr="000D5EDD">
        <w:rPr>
          <w:sz w:val="24"/>
        </w:rPr>
        <w:t>。</w:t>
      </w:r>
    </w:p>
    <w:p w14:paraId="53A0FF9E"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62" w:name="_Toc369349148"/>
      <w:bookmarkStart w:id="163" w:name="_Toc417553294"/>
      <w:bookmarkStart w:id="164" w:name="_Toc417861608"/>
      <w:bookmarkStart w:id="165" w:name="_Toc510695016"/>
      <w:r w:rsidRPr="000D5EDD">
        <w:rPr>
          <w:rFonts w:eastAsia="黑体"/>
          <w:b w:val="0"/>
          <w:sz w:val="26"/>
          <w:szCs w:val="26"/>
        </w:rPr>
        <w:lastRenderedPageBreak/>
        <w:t>2.2.23</w:t>
      </w:r>
      <w:r w:rsidRPr="000D5EDD">
        <w:rPr>
          <w:rFonts w:eastAsia="黑体"/>
          <w:b w:val="0"/>
          <w:sz w:val="26"/>
          <w:szCs w:val="26"/>
        </w:rPr>
        <w:t xml:space="preserve">　</w:t>
      </w:r>
      <w:bookmarkEnd w:id="162"/>
      <w:bookmarkEnd w:id="163"/>
      <w:bookmarkEnd w:id="164"/>
      <w:r w:rsidR="00B53C30" w:rsidRPr="00B53C30">
        <w:rPr>
          <w:rFonts w:eastAsia="黑体" w:hint="eastAsia"/>
          <w:b w:val="0"/>
          <w:sz w:val="26"/>
          <w:szCs w:val="26"/>
        </w:rPr>
        <w:t>免疫组化和免疫荧光实验</w:t>
      </w:r>
      <w:bookmarkEnd w:id="165"/>
    </w:p>
    <w:p w14:paraId="627B2E35" w14:textId="7DAF4BD5" w:rsidR="0085282E" w:rsidRPr="000D5EDD" w:rsidRDefault="00B53C30" w:rsidP="0085282E">
      <w:pPr>
        <w:adjustRightInd w:val="0"/>
        <w:spacing w:line="400" w:lineRule="exact"/>
        <w:ind w:firstLineChars="200" w:firstLine="480"/>
        <w:contextualSpacing/>
        <w:jc w:val="both"/>
        <w:rPr>
          <w:sz w:val="24"/>
        </w:rPr>
      </w:pPr>
      <w:r w:rsidRPr="00B53C30">
        <w:rPr>
          <w:rFonts w:hint="eastAsia"/>
          <w:sz w:val="24"/>
        </w:rPr>
        <w:t>肿瘤治疗实验结束后，取小鼠肿瘤组织和肾脏，放于</w:t>
      </w:r>
      <w:r w:rsidRPr="00B53C30">
        <w:rPr>
          <w:rFonts w:hint="eastAsia"/>
          <w:sz w:val="24"/>
        </w:rPr>
        <w:t>4</w:t>
      </w:r>
      <w:r w:rsidR="009B34ED">
        <w:rPr>
          <w:sz w:val="24"/>
        </w:rPr>
        <w:t xml:space="preserve"> </w:t>
      </w:r>
      <w:r w:rsidRPr="00B53C30">
        <w:rPr>
          <w:rFonts w:hint="eastAsia"/>
          <w:sz w:val="24"/>
        </w:rPr>
        <w:t>%</w:t>
      </w:r>
      <w:r w:rsidRPr="00B53C30">
        <w:rPr>
          <w:rFonts w:hint="eastAsia"/>
          <w:sz w:val="24"/>
        </w:rPr>
        <w:t>的多聚甲醛中固定</w:t>
      </w:r>
      <w:r w:rsidRPr="00B53C30">
        <w:rPr>
          <w:rFonts w:hint="eastAsia"/>
          <w:sz w:val="24"/>
        </w:rPr>
        <w:t>24 h</w:t>
      </w:r>
      <w:r w:rsidRPr="00B53C30">
        <w:rPr>
          <w:rFonts w:hint="eastAsia"/>
          <w:sz w:val="24"/>
        </w:rPr>
        <w:t>，包埋于石蜡中，按照</w:t>
      </w:r>
      <w:r w:rsidRPr="00B53C30">
        <w:rPr>
          <w:rFonts w:hint="eastAsia"/>
          <w:sz w:val="24"/>
        </w:rPr>
        <w:t>5</w:t>
      </w:r>
      <w:r w:rsidRPr="009B34ED">
        <w:rPr>
          <w:sz w:val="24"/>
        </w:rPr>
        <w:t xml:space="preserve"> μm</w:t>
      </w:r>
      <w:r w:rsidRPr="00B53C30">
        <w:rPr>
          <w:rFonts w:hint="eastAsia"/>
          <w:sz w:val="24"/>
        </w:rPr>
        <w:t>的厚度进行切片。按照附录中方法，使用</w:t>
      </w:r>
      <w:r w:rsidRPr="00B53C30">
        <w:rPr>
          <w:rFonts w:hint="eastAsia"/>
          <w:sz w:val="24"/>
        </w:rPr>
        <w:t>HE</w:t>
      </w:r>
      <w:r w:rsidRPr="00B53C30">
        <w:rPr>
          <w:rFonts w:hint="eastAsia"/>
          <w:sz w:val="24"/>
        </w:rPr>
        <w:t>、</w:t>
      </w:r>
      <w:r w:rsidRPr="00B53C30">
        <w:rPr>
          <w:rFonts w:hint="eastAsia"/>
          <w:sz w:val="24"/>
        </w:rPr>
        <w:t>PCNA</w:t>
      </w:r>
      <w:r w:rsidRPr="00B53C30">
        <w:rPr>
          <w:rFonts w:hint="eastAsia"/>
          <w:sz w:val="24"/>
        </w:rPr>
        <w:t>和</w:t>
      </w:r>
      <w:r w:rsidRPr="00B53C30">
        <w:rPr>
          <w:rFonts w:hint="eastAsia"/>
          <w:sz w:val="24"/>
        </w:rPr>
        <w:t>TUNEL</w:t>
      </w:r>
      <w:r w:rsidRPr="00B53C30">
        <w:rPr>
          <w:rFonts w:hint="eastAsia"/>
          <w:sz w:val="24"/>
        </w:rPr>
        <w:t>染色，通过荧光倒置显微镜观察肿瘤组织中细胞的凋亡和增殖情况以及肾脏的损伤情况。</w:t>
      </w:r>
    </w:p>
    <w:p w14:paraId="2AA890FB" w14:textId="77777777" w:rsidR="0085282E" w:rsidRPr="000D5EDD" w:rsidRDefault="0085282E" w:rsidP="0085282E">
      <w:pPr>
        <w:pStyle w:val="21"/>
        <w:spacing w:before="480" w:after="120" w:line="240" w:lineRule="auto"/>
        <w:contextualSpacing/>
        <w:jc w:val="both"/>
        <w:rPr>
          <w:rFonts w:ascii="Times New Roman" w:hAnsi="Times New Roman"/>
          <w:b w:val="0"/>
          <w:sz w:val="28"/>
          <w:szCs w:val="28"/>
        </w:rPr>
      </w:pPr>
      <w:bookmarkStart w:id="166" w:name="_Toc369349151"/>
      <w:bookmarkStart w:id="167" w:name="_Toc417553296"/>
      <w:bookmarkStart w:id="168" w:name="_Toc417861610"/>
      <w:bookmarkStart w:id="169" w:name="_Toc510695017"/>
      <w:bookmarkEnd w:id="140"/>
      <w:r w:rsidRPr="000D5EDD">
        <w:rPr>
          <w:rFonts w:ascii="Times New Roman" w:hAnsi="Times New Roman"/>
          <w:b w:val="0"/>
          <w:sz w:val="28"/>
          <w:szCs w:val="28"/>
        </w:rPr>
        <w:t>2.3</w:t>
      </w:r>
      <w:r w:rsidRPr="000D5EDD">
        <w:rPr>
          <w:rFonts w:ascii="Times New Roman" w:hAnsi="Times New Roman"/>
          <w:b w:val="0"/>
          <w:sz w:val="28"/>
          <w:szCs w:val="28"/>
        </w:rPr>
        <w:t xml:space="preserve">　结果与讨论</w:t>
      </w:r>
      <w:bookmarkEnd w:id="166"/>
      <w:bookmarkEnd w:id="167"/>
      <w:bookmarkEnd w:id="168"/>
      <w:bookmarkEnd w:id="169"/>
    </w:p>
    <w:p w14:paraId="1FCEABFA" w14:textId="77777777" w:rsidR="0085282E" w:rsidRPr="000D5EDD" w:rsidRDefault="0085282E" w:rsidP="0085282E">
      <w:pPr>
        <w:pStyle w:val="31"/>
        <w:spacing w:before="240" w:after="120" w:line="240" w:lineRule="auto"/>
        <w:contextualSpacing/>
        <w:jc w:val="both"/>
        <w:rPr>
          <w:rFonts w:eastAsia="黑体"/>
          <w:b w:val="0"/>
          <w:sz w:val="26"/>
          <w:szCs w:val="26"/>
        </w:rPr>
      </w:pPr>
      <w:bookmarkStart w:id="170" w:name="_Toc306355216"/>
      <w:bookmarkStart w:id="171" w:name="_Toc369349152"/>
      <w:bookmarkStart w:id="172" w:name="_Toc417553297"/>
      <w:bookmarkStart w:id="173" w:name="_Toc417861611"/>
      <w:bookmarkStart w:id="174" w:name="_Toc510695018"/>
      <w:r w:rsidRPr="000D5EDD">
        <w:rPr>
          <w:rFonts w:eastAsia="黑体"/>
          <w:b w:val="0"/>
          <w:sz w:val="26"/>
          <w:szCs w:val="26"/>
        </w:rPr>
        <w:t>2.3.1</w:t>
      </w:r>
      <w:r w:rsidRPr="000D5EDD">
        <w:rPr>
          <w:rFonts w:eastAsia="黑体"/>
          <w:b w:val="0"/>
          <w:sz w:val="26"/>
          <w:szCs w:val="26"/>
        </w:rPr>
        <w:t xml:space="preserve">　</w:t>
      </w:r>
      <w:bookmarkEnd w:id="170"/>
      <w:bookmarkEnd w:id="171"/>
      <w:bookmarkEnd w:id="172"/>
      <w:bookmarkEnd w:id="173"/>
      <w:r w:rsidR="00B53C30" w:rsidRPr="00B53C30">
        <w:rPr>
          <w:rFonts w:eastAsia="黑体" w:hint="eastAsia"/>
          <w:b w:val="0"/>
          <w:sz w:val="26"/>
          <w:szCs w:val="26"/>
        </w:rPr>
        <w:t>侧链羟基化聚乳酸键合顺铂前药（</w:t>
      </w:r>
      <w:r w:rsidR="00B53C30" w:rsidRPr="00B53C30">
        <w:rPr>
          <w:rFonts w:eastAsia="黑体" w:hint="eastAsia"/>
          <w:b w:val="0"/>
          <w:sz w:val="26"/>
          <w:szCs w:val="26"/>
        </w:rPr>
        <w:t>PLA-Pt</w:t>
      </w:r>
      <w:r w:rsidR="00B53C30" w:rsidRPr="00B53C30">
        <w:rPr>
          <w:rFonts w:eastAsia="黑体" w:hint="eastAsia"/>
          <w:b w:val="0"/>
          <w:sz w:val="26"/>
          <w:szCs w:val="26"/>
        </w:rPr>
        <w:t>）的合成及表征</w:t>
      </w:r>
      <w:bookmarkEnd w:id="174"/>
    </w:p>
    <w:p w14:paraId="56A85189" w14:textId="77777777" w:rsidR="00B53C30" w:rsidRDefault="00B53C30" w:rsidP="00CD13D8">
      <w:pPr>
        <w:spacing w:line="360" w:lineRule="auto"/>
        <w:jc w:val="center"/>
        <w:rPr>
          <w:rFonts w:ascii="宋体" w:hAnsi="宋体"/>
          <w:sz w:val="20"/>
        </w:rPr>
      </w:pPr>
      <w:r w:rsidRPr="005C062B">
        <w:rPr>
          <w:rFonts w:hint="eastAsia"/>
          <w:noProof/>
        </w:rPr>
        <w:drawing>
          <wp:inline distT="0" distB="0" distL="0" distR="0" wp14:anchorId="41BA816C" wp14:editId="2B03D537">
            <wp:extent cx="5274310" cy="34700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470051"/>
                    </a:xfrm>
                    <a:prstGeom prst="rect">
                      <a:avLst/>
                    </a:prstGeom>
                    <a:noFill/>
                    <a:ln>
                      <a:noFill/>
                    </a:ln>
                  </pic:spPr>
                </pic:pic>
              </a:graphicData>
            </a:graphic>
          </wp:inline>
        </w:drawing>
      </w:r>
    </w:p>
    <w:p w14:paraId="124CEC0F" w14:textId="77777777" w:rsidR="0085282E" w:rsidRPr="000D5EDD" w:rsidRDefault="0085282E" w:rsidP="0085282E">
      <w:pPr>
        <w:contextualSpacing/>
        <w:jc w:val="both"/>
        <w:rPr>
          <w:sz w:val="24"/>
        </w:rPr>
      </w:pPr>
    </w:p>
    <w:p w14:paraId="2C08B585" w14:textId="4FE9B780" w:rsidR="0085282E" w:rsidRPr="00B53C30" w:rsidRDefault="0085282E" w:rsidP="0085282E">
      <w:pPr>
        <w:autoSpaceDE w:val="0"/>
        <w:autoSpaceDN w:val="0"/>
        <w:adjustRightInd w:val="0"/>
        <w:spacing w:line="400" w:lineRule="exact"/>
        <w:jc w:val="both"/>
        <w:rPr>
          <w:rFonts w:eastAsiaTheme="minorEastAsia"/>
          <w:kern w:val="0"/>
          <w:szCs w:val="21"/>
          <w:lang w:val="de-DE"/>
        </w:rPr>
      </w:pPr>
      <w:r w:rsidRPr="000D5EDD">
        <w:rPr>
          <w:b/>
          <w:szCs w:val="21"/>
        </w:rPr>
        <w:t>Scheme</w:t>
      </w:r>
      <w:r w:rsidRPr="000D5EDD">
        <w:rPr>
          <w:rFonts w:eastAsiaTheme="minorEastAsia"/>
          <w:b/>
          <w:kern w:val="0"/>
          <w:szCs w:val="21"/>
        </w:rPr>
        <w:t xml:space="preserve"> 2.1</w:t>
      </w:r>
      <w:r w:rsidRPr="000D5EDD">
        <w:rPr>
          <w:rFonts w:eastAsiaTheme="minorEastAsia" w:hint="eastAsia"/>
          <w:b/>
          <w:kern w:val="0"/>
          <w:szCs w:val="21"/>
        </w:rPr>
        <w:t xml:space="preserve"> </w:t>
      </w:r>
      <w:r w:rsidR="00B53C30" w:rsidRPr="00B53C30">
        <w:rPr>
          <w:kern w:val="0"/>
          <w:szCs w:val="21"/>
          <w:lang w:val="de-DE" w:eastAsia="ja-JP"/>
        </w:rPr>
        <w:t>Schematic illustration showing the formulation of CLANs through single emulsion. DIC:N,N-diisopropylcarbodiimide;</w:t>
      </w:r>
      <w:r w:rsidR="00CD13D8">
        <w:rPr>
          <w:kern w:val="0"/>
          <w:szCs w:val="21"/>
          <w:lang w:val="de-DE" w:eastAsia="ja-JP"/>
        </w:rPr>
        <w:t xml:space="preserve"> </w:t>
      </w:r>
      <w:r w:rsidR="00B53C30" w:rsidRPr="00B53C30">
        <w:rPr>
          <w:kern w:val="0"/>
          <w:szCs w:val="21"/>
          <w:lang w:val="de-DE" w:eastAsia="ja-JP"/>
        </w:rPr>
        <w:t>DMAP:4-dimethylaminopyridine</w:t>
      </w:r>
    </w:p>
    <w:p w14:paraId="65288063" w14:textId="77777777" w:rsidR="0085282E" w:rsidRPr="00B53C30" w:rsidRDefault="0085282E" w:rsidP="0085282E">
      <w:pPr>
        <w:autoSpaceDE w:val="0"/>
        <w:autoSpaceDN w:val="0"/>
        <w:adjustRightInd w:val="0"/>
        <w:spacing w:line="400" w:lineRule="exact"/>
        <w:jc w:val="both"/>
        <w:rPr>
          <w:rFonts w:eastAsiaTheme="minorEastAsia"/>
          <w:kern w:val="0"/>
          <w:szCs w:val="21"/>
          <w:lang w:val="de-DE"/>
        </w:rPr>
      </w:pPr>
    </w:p>
    <w:p w14:paraId="5DD24455" w14:textId="77777777" w:rsidR="00B53C30" w:rsidRPr="00B53C30" w:rsidRDefault="00B53C30" w:rsidP="00B53C30">
      <w:pPr>
        <w:spacing w:line="400" w:lineRule="exact"/>
        <w:ind w:firstLineChars="200" w:firstLine="480"/>
        <w:contextualSpacing/>
        <w:jc w:val="both"/>
        <w:rPr>
          <w:sz w:val="24"/>
        </w:rPr>
      </w:pPr>
      <w:r w:rsidRPr="00B53C30">
        <w:rPr>
          <w:rFonts w:hint="eastAsia"/>
          <w:sz w:val="24"/>
        </w:rPr>
        <w:t>对于纳米药物递送体系</w:t>
      </w:r>
      <w:r w:rsidRPr="00945971">
        <w:rPr>
          <w:rFonts w:hint="eastAsia"/>
          <w:sz w:val="24"/>
          <w:lang w:val="de-DE"/>
        </w:rPr>
        <w:t>，</w:t>
      </w:r>
      <w:r w:rsidRPr="00B53C30">
        <w:rPr>
          <w:rFonts w:hint="eastAsia"/>
          <w:sz w:val="24"/>
        </w:rPr>
        <w:t>其组成材料的生物可降解性和可载药性极为重要。一方面，主体材料的生物可降解性使得纳米颗粒携带药物或者基因组分进入动物或人体后可以自行降解，大大增加载药体系的实际应用性；另一方面，键合顺铂前药的策略是基于四价铂的轴向配体可以通过功能化的基团如羧基等进行修饰，进一步与聚合物进行键合或交联，实现稳定携载抗肿瘤药物的目的。目前，聚乙二醇</w:t>
      </w:r>
      <w:r w:rsidRPr="00B53C30">
        <w:rPr>
          <w:rFonts w:hint="eastAsia"/>
          <w:sz w:val="24"/>
        </w:rPr>
        <w:t>-</w:t>
      </w:r>
      <w:r w:rsidRPr="00B53C30">
        <w:rPr>
          <w:rFonts w:hint="eastAsia"/>
          <w:sz w:val="24"/>
        </w:rPr>
        <w:t>聚谷氨酸侧链配位结合顺铂的载药体系</w:t>
      </w:r>
      <w:r w:rsidRPr="00B53C30">
        <w:rPr>
          <w:rFonts w:hint="eastAsia"/>
          <w:sz w:val="24"/>
        </w:rPr>
        <w:t>NC-6004</w:t>
      </w:r>
      <w:r w:rsidRPr="00B53C30">
        <w:rPr>
          <w:rFonts w:hint="eastAsia"/>
          <w:sz w:val="24"/>
        </w:rPr>
        <w:t>已经在美国进行二期临床</w:t>
      </w:r>
      <w:r w:rsidRPr="00B53C30">
        <w:rPr>
          <w:rFonts w:hint="eastAsia"/>
          <w:sz w:val="24"/>
        </w:rPr>
        <w:lastRenderedPageBreak/>
        <w:t>研究，同一研究课题组的另一个</w:t>
      </w:r>
      <w:r w:rsidRPr="00B53C30">
        <w:rPr>
          <w:rFonts w:hint="eastAsia"/>
          <w:sz w:val="24"/>
        </w:rPr>
        <w:t>NC-4016</w:t>
      </w:r>
      <w:r w:rsidRPr="00B53C30">
        <w:rPr>
          <w:rFonts w:hint="eastAsia"/>
          <w:sz w:val="24"/>
        </w:rPr>
        <w:t>体系——奥沙利铂替代顺铂也在进行临床一期的研究，可以推测，键合顺铂前药纳米颗粒在克服顺铂耐药肺癌领域也一定具有很好的应用前景。</w:t>
      </w:r>
    </w:p>
    <w:p w14:paraId="66946012" w14:textId="77777777" w:rsidR="00B53C30" w:rsidRPr="000D5EDD" w:rsidRDefault="00B53C30" w:rsidP="00B53C30">
      <w:pPr>
        <w:spacing w:line="400" w:lineRule="exact"/>
        <w:ind w:firstLineChars="200" w:firstLine="480"/>
        <w:contextualSpacing/>
        <w:jc w:val="both"/>
        <w:rPr>
          <w:sz w:val="24"/>
        </w:rPr>
      </w:pPr>
      <w:r w:rsidRPr="00B53C30">
        <w:rPr>
          <w:rFonts w:hint="eastAsia"/>
          <w:sz w:val="24"/>
        </w:rPr>
        <w:t>如图</w:t>
      </w:r>
      <w:r w:rsidRPr="00B53C30">
        <w:rPr>
          <w:rFonts w:hint="eastAsia"/>
          <w:sz w:val="24"/>
        </w:rPr>
        <w:t>Scheme 2.1</w:t>
      </w:r>
      <w:r w:rsidRPr="00B53C30">
        <w:rPr>
          <w:rFonts w:hint="eastAsia"/>
          <w:sz w:val="24"/>
        </w:rPr>
        <w:t>所示，以</w:t>
      </w:r>
      <w:r w:rsidRPr="00B53C30">
        <w:rPr>
          <w:rFonts w:hint="eastAsia"/>
          <w:sz w:val="24"/>
        </w:rPr>
        <w:t>PEG-PLA</w:t>
      </w:r>
      <w:r w:rsidRPr="00B53C30">
        <w:rPr>
          <w:rFonts w:hint="eastAsia"/>
          <w:sz w:val="24"/>
        </w:rPr>
        <w:t>两亲性嵌段共聚物为主体，阳离子脂质</w:t>
      </w:r>
      <w:r w:rsidRPr="00B53C30">
        <w:rPr>
          <w:rFonts w:hint="eastAsia"/>
          <w:sz w:val="24"/>
        </w:rPr>
        <w:t>DOTAP</w:t>
      </w:r>
      <w:r w:rsidRPr="00B53C30">
        <w:rPr>
          <w:rFonts w:hint="eastAsia"/>
          <w:sz w:val="24"/>
        </w:rPr>
        <w:t>辅助键合顺铂均聚物制备的纳米颗粒，其表面的聚乙二醇亲水段生物相容性好，可以保证纳米颗粒在体内长循环过程中的稳定，另一方面，阳离子脂质的掺入使得纳米颗粒表面带有一层正电荷，能够通过胞吞作用实现其在肿瘤组织向肿瘤内部的渗透，正电荷还能促进纳米颗粒更多的被肿瘤细胞摄取；最重要的，均聚物键合顺铂前药纳米颗粒可以增加顺铂耐药细胞的摄取，提高胞内药物的浓度，被细胞摄取后能够在胞质还原环境下从四价铂还原至二价铂，与</w:t>
      </w:r>
      <w:r w:rsidRPr="00B53C30">
        <w:rPr>
          <w:rFonts w:hint="eastAsia"/>
          <w:sz w:val="24"/>
        </w:rPr>
        <w:t>DNA</w:t>
      </w:r>
      <w:r w:rsidRPr="00B53C30">
        <w:rPr>
          <w:rFonts w:hint="eastAsia"/>
          <w:sz w:val="24"/>
        </w:rPr>
        <w:t>结合导致顺铂耐药细胞凋亡，从而克服顺铂耐药</w:t>
      </w:r>
      <w:r w:rsidR="00830FC2">
        <w:rPr>
          <w:rFonts w:hint="eastAsia"/>
          <w:sz w:val="24"/>
        </w:rPr>
        <w:t>。</w:t>
      </w:r>
    </w:p>
    <w:p w14:paraId="653681A8" w14:textId="77777777" w:rsidR="0085282E" w:rsidRPr="000D5EDD" w:rsidRDefault="00830FC2" w:rsidP="00CD13D8">
      <w:pPr>
        <w:contextualSpacing/>
        <w:jc w:val="center"/>
        <w:rPr>
          <w:sz w:val="24"/>
        </w:rPr>
      </w:pPr>
      <w:bookmarkStart w:id="175" w:name="_Hlk510392306"/>
      <w:bookmarkStart w:id="176" w:name="_Hlk510392461"/>
      <w:r>
        <w:rPr>
          <w:rFonts w:ascii="宋体" w:hAnsi="宋体"/>
          <w:noProof/>
          <w:sz w:val="20"/>
        </w:rPr>
        <w:drawing>
          <wp:inline distT="0" distB="0" distL="0" distR="0" wp14:anchorId="4E7AF39D" wp14:editId="5DE09BBC">
            <wp:extent cx="4389120" cy="24834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9120" cy="2483495"/>
                    </a:xfrm>
                    <a:prstGeom prst="rect">
                      <a:avLst/>
                    </a:prstGeom>
                    <a:noFill/>
                  </pic:spPr>
                </pic:pic>
              </a:graphicData>
            </a:graphic>
          </wp:inline>
        </w:drawing>
      </w:r>
    </w:p>
    <w:p w14:paraId="7718F22E" w14:textId="77777777" w:rsidR="0085282E" w:rsidRPr="000D5EDD" w:rsidRDefault="0085282E" w:rsidP="0085282E">
      <w:pPr>
        <w:autoSpaceDE w:val="0"/>
        <w:autoSpaceDN w:val="0"/>
        <w:adjustRightInd w:val="0"/>
        <w:spacing w:line="400" w:lineRule="exact"/>
        <w:jc w:val="both"/>
        <w:rPr>
          <w:szCs w:val="21"/>
        </w:rPr>
      </w:pPr>
      <w:r w:rsidRPr="000D5EDD">
        <w:rPr>
          <w:b/>
          <w:szCs w:val="21"/>
        </w:rPr>
        <w:t>Scheme 2.2</w:t>
      </w:r>
      <w:r w:rsidR="00830FC2" w:rsidRPr="00830FC2">
        <w:t xml:space="preserve"> </w:t>
      </w:r>
      <w:r w:rsidR="00830FC2" w:rsidRPr="00830FC2">
        <w:rPr>
          <w:szCs w:val="21"/>
        </w:rPr>
        <w:t>Schematic illustration of the synthetic route of polylactide-cisplatin prodrug (PLA-Pt).</w:t>
      </w:r>
      <w:r w:rsidRPr="000D5EDD">
        <w:rPr>
          <w:szCs w:val="21"/>
        </w:rPr>
        <w:t xml:space="preserve"> </w:t>
      </w:r>
    </w:p>
    <w:p w14:paraId="130FBAFC" w14:textId="77777777" w:rsidR="0085282E" w:rsidRPr="000D5EDD" w:rsidRDefault="0085282E" w:rsidP="0085282E">
      <w:pPr>
        <w:autoSpaceDE w:val="0"/>
        <w:autoSpaceDN w:val="0"/>
        <w:adjustRightInd w:val="0"/>
        <w:spacing w:line="400" w:lineRule="exact"/>
        <w:jc w:val="both"/>
        <w:rPr>
          <w:szCs w:val="21"/>
        </w:rPr>
      </w:pPr>
    </w:p>
    <w:p w14:paraId="5D851B27" w14:textId="48FD3359" w:rsidR="0085282E" w:rsidRDefault="00830FC2" w:rsidP="0085282E">
      <w:pPr>
        <w:spacing w:line="400" w:lineRule="exact"/>
        <w:ind w:firstLineChars="200" w:firstLine="480"/>
        <w:contextualSpacing/>
        <w:jc w:val="both"/>
        <w:rPr>
          <w:sz w:val="24"/>
        </w:rPr>
      </w:pPr>
      <w:r w:rsidRPr="00830FC2">
        <w:rPr>
          <w:rFonts w:hint="eastAsia"/>
          <w:sz w:val="24"/>
        </w:rPr>
        <w:t>在本工作中，我们按照</w:t>
      </w:r>
      <w:r w:rsidRPr="00830FC2">
        <w:rPr>
          <w:rFonts w:hint="eastAsia"/>
          <w:sz w:val="24"/>
        </w:rPr>
        <w:t>Scheme 2.2</w:t>
      </w:r>
      <w:r w:rsidRPr="00830FC2">
        <w:rPr>
          <w:rFonts w:hint="eastAsia"/>
          <w:sz w:val="24"/>
        </w:rPr>
        <w:t>所示合成路线，参考已有文献合成侧链为苄氧基的丙交酯，然后以乳酸乙酯为引发剂，加入丙交酯单体，在异辛酸亚锡的催化下通过可控的开环聚合得到侧链羟基经苄氧基保护的聚乳酸衍生物，对聚合物进行核磁共振氢谱分析，如</w:t>
      </w:r>
      <w:r w:rsidRPr="00830FC2">
        <w:rPr>
          <w:rFonts w:hint="eastAsia"/>
          <w:sz w:val="24"/>
        </w:rPr>
        <w:t>Figure 2.1</w:t>
      </w:r>
      <w:r w:rsidRPr="00830FC2">
        <w:rPr>
          <w:rFonts w:hint="eastAsia"/>
          <w:sz w:val="24"/>
        </w:rPr>
        <w:t>，字母</w:t>
      </w:r>
      <w:r w:rsidRPr="00830FC2">
        <w:rPr>
          <w:rFonts w:hint="eastAsia"/>
          <w:sz w:val="24"/>
        </w:rPr>
        <w:t>a</w:t>
      </w:r>
      <w:r w:rsidRPr="00830FC2">
        <w:rPr>
          <w:rFonts w:hint="eastAsia"/>
          <w:sz w:val="24"/>
        </w:rPr>
        <w:t>到</w:t>
      </w:r>
      <w:r w:rsidRPr="00830FC2">
        <w:rPr>
          <w:rFonts w:hint="eastAsia"/>
          <w:sz w:val="24"/>
        </w:rPr>
        <w:t>j</w:t>
      </w:r>
      <w:r w:rsidRPr="00830FC2">
        <w:rPr>
          <w:rFonts w:hint="eastAsia"/>
          <w:sz w:val="24"/>
        </w:rPr>
        <w:t>标注了归属于嵌段共聚物的质子氢，三重峰</w:t>
      </w:r>
      <w:r w:rsidRPr="00830FC2">
        <w:rPr>
          <w:rFonts w:hint="eastAsia"/>
          <w:sz w:val="24"/>
        </w:rPr>
        <w:t>a</w:t>
      </w:r>
      <w:r w:rsidRPr="00830FC2">
        <w:rPr>
          <w:rFonts w:hint="eastAsia"/>
          <w:sz w:val="24"/>
        </w:rPr>
        <w:t>和两重峰</w:t>
      </w:r>
      <w:r w:rsidRPr="00830FC2">
        <w:rPr>
          <w:rFonts w:hint="eastAsia"/>
          <w:sz w:val="24"/>
        </w:rPr>
        <w:t>b</w:t>
      </w:r>
      <w:r w:rsidRPr="00830FC2">
        <w:rPr>
          <w:rFonts w:hint="eastAsia"/>
          <w:sz w:val="24"/>
        </w:rPr>
        <w:t>为引发剂端</w:t>
      </w:r>
      <w:r w:rsidRPr="00830FC2">
        <w:rPr>
          <w:rFonts w:hint="eastAsia"/>
          <w:sz w:val="24"/>
        </w:rPr>
        <w:t>CH</w:t>
      </w:r>
      <w:r w:rsidRPr="009B34ED">
        <w:rPr>
          <w:rFonts w:hint="eastAsia"/>
          <w:sz w:val="24"/>
          <w:vertAlign w:val="subscript"/>
        </w:rPr>
        <w:t>3</w:t>
      </w:r>
      <w:r w:rsidRPr="00830FC2">
        <w:rPr>
          <w:rFonts w:hint="eastAsia"/>
          <w:sz w:val="24"/>
        </w:rPr>
        <w:t>-CH</w:t>
      </w:r>
      <w:r w:rsidRPr="009B34ED">
        <w:rPr>
          <w:rFonts w:hint="eastAsia"/>
          <w:sz w:val="24"/>
          <w:vertAlign w:val="subscript"/>
        </w:rPr>
        <w:t>2</w:t>
      </w:r>
      <w:r w:rsidRPr="00830FC2">
        <w:rPr>
          <w:rFonts w:hint="eastAsia"/>
          <w:sz w:val="24"/>
        </w:rPr>
        <w:t>-</w:t>
      </w:r>
      <w:r w:rsidRPr="00830FC2">
        <w:rPr>
          <w:rFonts w:hint="eastAsia"/>
          <w:sz w:val="24"/>
        </w:rPr>
        <w:t>上的质子氢，多重峰</w:t>
      </w:r>
      <w:r w:rsidRPr="00830FC2">
        <w:rPr>
          <w:rFonts w:hint="eastAsia"/>
          <w:sz w:val="24"/>
        </w:rPr>
        <w:t>c</w:t>
      </w:r>
      <w:r w:rsidRPr="00830FC2">
        <w:rPr>
          <w:rFonts w:hint="eastAsia"/>
          <w:sz w:val="24"/>
        </w:rPr>
        <w:t>和</w:t>
      </w:r>
      <w:r w:rsidRPr="00830FC2">
        <w:rPr>
          <w:rFonts w:hint="eastAsia"/>
          <w:sz w:val="24"/>
        </w:rPr>
        <w:t>d</w:t>
      </w:r>
      <w:r w:rsidRPr="00830FC2">
        <w:rPr>
          <w:rFonts w:hint="eastAsia"/>
          <w:sz w:val="24"/>
        </w:rPr>
        <w:t>分别归属于聚乳酸主链上的</w:t>
      </w:r>
      <w:r w:rsidRPr="00830FC2">
        <w:rPr>
          <w:rFonts w:hint="eastAsia"/>
          <w:sz w:val="24"/>
        </w:rPr>
        <w:t>-CH-</w:t>
      </w:r>
      <w:r w:rsidRPr="00830FC2">
        <w:rPr>
          <w:rFonts w:hint="eastAsia"/>
          <w:sz w:val="24"/>
        </w:rPr>
        <w:t>及侧链的</w:t>
      </w:r>
      <w:r w:rsidRPr="00830FC2">
        <w:rPr>
          <w:rFonts w:hint="eastAsia"/>
          <w:sz w:val="24"/>
        </w:rPr>
        <w:t>-CH</w:t>
      </w:r>
      <w:r w:rsidRPr="009B34ED">
        <w:rPr>
          <w:rFonts w:hint="eastAsia"/>
          <w:sz w:val="24"/>
          <w:vertAlign w:val="subscript"/>
        </w:rPr>
        <w:t>3</w:t>
      </w:r>
      <w:r w:rsidRPr="00830FC2">
        <w:rPr>
          <w:rFonts w:hint="eastAsia"/>
          <w:sz w:val="24"/>
        </w:rPr>
        <w:t>，</w:t>
      </w:r>
      <w:r w:rsidRPr="00830FC2">
        <w:rPr>
          <w:rFonts w:hint="eastAsia"/>
          <w:sz w:val="24"/>
        </w:rPr>
        <w:t>e</w:t>
      </w:r>
      <w:r w:rsidRPr="00830FC2">
        <w:rPr>
          <w:rFonts w:hint="eastAsia"/>
          <w:sz w:val="24"/>
        </w:rPr>
        <w:t>、</w:t>
      </w:r>
      <w:r w:rsidRPr="00830FC2">
        <w:rPr>
          <w:rFonts w:hint="eastAsia"/>
          <w:sz w:val="24"/>
        </w:rPr>
        <w:t>f</w:t>
      </w:r>
      <w:r w:rsidRPr="00830FC2">
        <w:rPr>
          <w:rFonts w:hint="eastAsia"/>
          <w:sz w:val="24"/>
        </w:rPr>
        <w:t>、</w:t>
      </w:r>
      <w:r w:rsidRPr="00830FC2">
        <w:rPr>
          <w:rFonts w:hint="eastAsia"/>
          <w:sz w:val="24"/>
        </w:rPr>
        <w:t>g</w:t>
      </w:r>
      <w:r>
        <w:rPr>
          <w:sz w:val="24"/>
        </w:rPr>
        <w:t xml:space="preserve"> </w:t>
      </w:r>
      <w:r w:rsidRPr="00830FC2">
        <w:rPr>
          <w:rFonts w:hint="eastAsia"/>
          <w:sz w:val="24"/>
        </w:rPr>
        <w:t>归属功能化聚乳酸主链上的</w:t>
      </w:r>
      <w:r w:rsidRPr="00830FC2">
        <w:rPr>
          <w:rFonts w:hint="eastAsia"/>
          <w:sz w:val="24"/>
        </w:rPr>
        <w:t>-CH-</w:t>
      </w:r>
      <w:r w:rsidRPr="00830FC2">
        <w:rPr>
          <w:rFonts w:hint="eastAsia"/>
          <w:sz w:val="24"/>
        </w:rPr>
        <w:t>及侧链的</w:t>
      </w:r>
      <w:r w:rsidRPr="00830FC2">
        <w:rPr>
          <w:rFonts w:hint="eastAsia"/>
          <w:sz w:val="24"/>
        </w:rPr>
        <w:t>-CH</w:t>
      </w:r>
      <w:r w:rsidRPr="009B34ED">
        <w:rPr>
          <w:rFonts w:hint="eastAsia"/>
          <w:sz w:val="24"/>
          <w:vertAlign w:val="subscript"/>
        </w:rPr>
        <w:t>2</w:t>
      </w:r>
      <w:r w:rsidRPr="00830FC2">
        <w:rPr>
          <w:rFonts w:hint="eastAsia"/>
          <w:sz w:val="24"/>
        </w:rPr>
        <w:t>-</w:t>
      </w:r>
      <w:r w:rsidRPr="00830FC2">
        <w:rPr>
          <w:rFonts w:hint="eastAsia"/>
          <w:sz w:val="24"/>
        </w:rPr>
        <w:t>和苄氧基中的</w:t>
      </w:r>
      <w:r w:rsidRPr="00830FC2">
        <w:rPr>
          <w:rFonts w:hint="eastAsia"/>
          <w:sz w:val="24"/>
        </w:rPr>
        <w:t>-CH</w:t>
      </w:r>
      <w:r w:rsidRPr="009B34ED">
        <w:rPr>
          <w:rFonts w:hint="eastAsia"/>
          <w:sz w:val="24"/>
          <w:vertAlign w:val="subscript"/>
        </w:rPr>
        <w:t>2</w:t>
      </w:r>
      <w:r w:rsidRPr="00830FC2">
        <w:rPr>
          <w:rFonts w:hint="eastAsia"/>
          <w:sz w:val="24"/>
        </w:rPr>
        <w:t>-</w:t>
      </w:r>
      <w:r w:rsidRPr="00830FC2">
        <w:rPr>
          <w:rFonts w:hint="eastAsia"/>
          <w:sz w:val="24"/>
        </w:rPr>
        <w:t>的信号，</w:t>
      </w:r>
      <w:r w:rsidRPr="00830FC2">
        <w:rPr>
          <w:rFonts w:hint="eastAsia"/>
          <w:sz w:val="24"/>
        </w:rPr>
        <w:t>e</w:t>
      </w:r>
      <w:r w:rsidRPr="00830FC2">
        <w:rPr>
          <w:rFonts w:hint="eastAsia"/>
          <w:sz w:val="24"/>
        </w:rPr>
        <w:t>和</w:t>
      </w:r>
      <w:r w:rsidRPr="00830FC2">
        <w:rPr>
          <w:rFonts w:hint="eastAsia"/>
          <w:sz w:val="24"/>
        </w:rPr>
        <w:t>c</w:t>
      </w:r>
      <w:r w:rsidRPr="00830FC2">
        <w:rPr>
          <w:rFonts w:hint="eastAsia"/>
          <w:sz w:val="24"/>
        </w:rPr>
        <w:t>的比例约为</w:t>
      </w:r>
      <w:r w:rsidRPr="00830FC2">
        <w:rPr>
          <w:rFonts w:hint="eastAsia"/>
          <w:sz w:val="24"/>
        </w:rPr>
        <w:t>1:9</w:t>
      </w:r>
      <w:r w:rsidRPr="00830FC2">
        <w:rPr>
          <w:rFonts w:hint="eastAsia"/>
          <w:sz w:val="24"/>
        </w:rPr>
        <w:t>，证明了此可控聚合具有较高的转化率；</w:t>
      </w:r>
      <w:r w:rsidRPr="00830FC2">
        <w:rPr>
          <w:rFonts w:hint="eastAsia"/>
          <w:sz w:val="24"/>
        </w:rPr>
        <w:t>h</w:t>
      </w:r>
      <w:r w:rsidRPr="00830FC2">
        <w:rPr>
          <w:rFonts w:hint="eastAsia"/>
          <w:sz w:val="24"/>
        </w:rPr>
        <w:t>、</w:t>
      </w:r>
      <w:r w:rsidRPr="00830FC2">
        <w:rPr>
          <w:rFonts w:hint="eastAsia"/>
          <w:sz w:val="24"/>
        </w:rPr>
        <w:t>i</w:t>
      </w:r>
      <w:r w:rsidRPr="00830FC2">
        <w:rPr>
          <w:rFonts w:hint="eastAsia"/>
          <w:sz w:val="24"/>
        </w:rPr>
        <w:t>和</w:t>
      </w:r>
      <w:r w:rsidRPr="00830FC2">
        <w:rPr>
          <w:rFonts w:hint="eastAsia"/>
          <w:sz w:val="24"/>
        </w:rPr>
        <w:t>j</w:t>
      </w:r>
      <w:r w:rsidRPr="00830FC2">
        <w:rPr>
          <w:rFonts w:hint="eastAsia"/>
          <w:sz w:val="24"/>
        </w:rPr>
        <w:t>则归属于侧链苯环上的质子氢的信号，通过引发剂端甲基</w:t>
      </w:r>
      <w:r w:rsidRPr="00830FC2">
        <w:rPr>
          <w:rFonts w:hint="eastAsia"/>
          <w:sz w:val="24"/>
        </w:rPr>
        <w:t>a</w:t>
      </w:r>
      <w:r w:rsidRPr="00830FC2">
        <w:rPr>
          <w:rFonts w:hint="eastAsia"/>
          <w:sz w:val="24"/>
        </w:rPr>
        <w:t>和主链</w:t>
      </w:r>
      <w:r w:rsidRPr="00830FC2">
        <w:rPr>
          <w:rFonts w:hint="eastAsia"/>
          <w:sz w:val="24"/>
        </w:rPr>
        <w:t>c</w:t>
      </w:r>
      <w:r w:rsidRPr="00830FC2">
        <w:rPr>
          <w:rFonts w:hint="eastAsia"/>
          <w:sz w:val="24"/>
        </w:rPr>
        <w:t>、</w:t>
      </w:r>
      <w:r w:rsidRPr="00830FC2">
        <w:rPr>
          <w:rFonts w:hint="eastAsia"/>
          <w:sz w:val="24"/>
        </w:rPr>
        <w:t>e</w:t>
      </w:r>
      <w:r w:rsidRPr="00830FC2">
        <w:rPr>
          <w:rFonts w:hint="eastAsia"/>
          <w:sz w:val="24"/>
        </w:rPr>
        <w:t>的个数确定均聚物分子量为</w:t>
      </w:r>
      <w:r w:rsidRPr="00830FC2">
        <w:rPr>
          <w:rFonts w:hint="eastAsia"/>
          <w:sz w:val="24"/>
        </w:rPr>
        <w:t>3500 g mol</w:t>
      </w:r>
      <w:r w:rsidRPr="009B34ED">
        <w:rPr>
          <w:rFonts w:hint="eastAsia"/>
          <w:sz w:val="24"/>
          <w:vertAlign w:val="superscript"/>
        </w:rPr>
        <w:t>-1</w:t>
      </w:r>
      <w:r w:rsidR="0085282E" w:rsidRPr="000D5EDD">
        <w:rPr>
          <w:sz w:val="24"/>
        </w:rPr>
        <w:t>。</w:t>
      </w:r>
      <w:bookmarkEnd w:id="175"/>
    </w:p>
    <w:bookmarkEnd w:id="176"/>
    <w:p w14:paraId="566F9D8E" w14:textId="77777777" w:rsidR="00830FC2" w:rsidRDefault="00830FC2" w:rsidP="0085282E">
      <w:pPr>
        <w:spacing w:line="400" w:lineRule="exact"/>
        <w:ind w:firstLineChars="200" w:firstLine="480"/>
        <w:contextualSpacing/>
        <w:jc w:val="both"/>
        <w:rPr>
          <w:sz w:val="24"/>
        </w:rPr>
      </w:pPr>
    </w:p>
    <w:p w14:paraId="12FC2A21" w14:textId="77777777" w:rsidR="00830FC2" w:rsidRDefault="00830FC2" w:rsidP="0085282E">
      <w:pPr>
        <w:spacing w:line="400" w:lineRule="exact"/>
        <w:ind w:firstLineChars="200" w:firstLine="480"/>
        <w:contextualSpacing/>
        <w:jc w:val="both"/>
        <w:rPr>
          <w:sz w:val="24"/>
        </w:rPr>
      </w:pPr>
    </w:p>
    <w:p w14:paraId="6EE8E9C9" w14:textId="77777777" w:rsidR="00830FC2" w:rsidRPr="000D5EDD" w:rsidRDefault="00830FC2" w:rsidP="00830FC2">
      <w:pPr>
        <w:contextualSpacing/>
        <w:jc w:val="both"/>
        <w:rPr>
          <w:sz w:val="24"/>
        </w:rPr>
      </w:pPr>
      <w:r>
        <w:rPr>
          <w:noProof/>
          <w:sz w:val="24"/>
        </w:rPr>
        <w:lastRenderedPageBreak/>
        <w:drawing>
          <wp:inline distT="0" distB="0" distL="0" distR="0" wp14:anchorId="0CC36300" wp14:editId="3EB9B976">
            <wp:extent cx="4706620" cy="34626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6620" cy="3462655"/>
                    </a:xfrm>
                    <a:prstGeom prst="rect">
                      <a:avLst/>
                    </a:prstGeom>
                    <a:noFill/>
                  </pic:spPr>
                </pic:pic>
              </a:graphicData>
            </a:graphic>
          </wp:inline>
        </w:drawing>
      </w:r>
    </w:p>
    <w:p w14:paraId="785DADE4" w14:textId="38046100" w:rsidR="00830FC2" w:rsidRDefault="00830FC2" w:rsidP="00830FC2">
      <w:pPr>
        <w:autoSpaceDE w:val="0"/>
        <w:autoSpaceDN w:val="0"/>
        <w:adjustRightInd w:val="0"/>
        <w:spacing w:line="400" w:lineRule="exact"/>
        <w:jc w:val="both"/>
        <w:rPr>
          <w:szCs w:val="21"/>
        </w:rPr>
      </w:pPr>
      <w:r w:rsidRPr="00830FC2">
        <w:rPr>
          <w:b/>
          <w:szCs w:val="21"/>
        </w:rPr>
        <w:t>Figure 2.1</w:t>
      </w:r>
      <w:r w:rsidRPr="00830FC2">
        <w:t xml:space="preserve"> </w:t>
      </w:r>
      <w:r w:rsidRPr="009B34ED">
        <w:rPr>
          <w:szCs w:val="21"/>
          <w:vertAlign w:val="superscript"/>
        </w:rPr>
        <w:t>1</w:t>
      </w:r>
      <w:r w:rsidRPr="009B34ED">
        <w:rPr>
          <w:szCs w:val="21"/>
        </w:rPr>
        <w:t>HNMR spectrum of PLA-OBn in CDCl</w:t>
      </w:r>
      <w:r w:rsidRPr="009B34ED">
        <w:rPr>
          <w:szCs w:val="21"/>
          <w:vertAlign w:val="subscript"/>
        </w:rPr>
        <w:t>3</w:t>
      </w:r>
      <w:r w:rsidRPr="009B34ED">
        <w:rPr>
          <w:szCs w:val="21"/>
        </w:rPr>
        <w:t xml:space="preserve"> recorded on a AVANCE III 400 MHz spectrometer at 25</w:t>
      </w:r>
      <w:r w:rsidR="009B34ED">
        <w:rPr>
          <w:szCs w:val="21"/>
        </w:rPr>
        <w:t xml:space="preserve"> </w:t>
      </w:r>
      <w:r w:rsidRPr="009B34ED">
        <w:rPr>
          <w:szCs w:val="21"/>
        </w:rPr>
        <w:t xml:space="preserve">℃ (ppm). </w:t>
      </w:r>
    </w:p>
    <w:p w14:paraId="3CE4F6FE" w14:textId="77777777" w:rsidR="00686CC8" w:rsidRPr="000D5EDD" w:rsidRDefault="00686CC8" w:rsidP="00686CC8">
      <w:pPr>
        <w:contextualSpacing/>
        <w:jc w:val="both"/>
        <w:rPr>
          <w:sz w:val="24"/>
        </w:rPr>
      </w:pPr>
      <w:r>
        <w:rPr>
          <w:noProof/>
        </w:rPr>
        <w:drawing>
          <wp:inline distT="0" distB="0" distL="0" distR="0" wp14:anchorId="760CC220" wp14:editId="628032CB">
            <wp:extent cx="5004000" cy="3722400"/>
            <wp:effectExtent l="0" t="0" r="6350" b="0"/>
            <wp:docPr id="7" name="图片 7"/>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4000" cy="3722400"/>
                    </a:xfrm>
                    <a:prstGeom prst="rect">
                      <a:avLst/>
                    </a:prstGeom>
                    <a:noFill/>
                    <a:ln>
                      <a:noFill/>
                    </a:ln>
                  </pic:spPr>
                </pic:pic>
              </a:graphicData>
            </a:graphic>
          </wp:inline>
        </w:drawing>
      </w:r>
    </w:p>
    <w:p w14:paraId="36E44F28" w14:textId="51D4DEBE" w:rsidR="00686CC8" w:rsidRPr="000D5EDD" w:rsidRDefault="00686CC8" w:rsidP="00686CC8">
      <w:pPr>
        <w:autoSpaceDE w:val="0"/>
        <w:autoSpaceDN w:val="0"/>
        <w:adjustRightInd w:val="0"/>
        <w:spacing w:line="400" w:lineRule="exact"/>
        <w:jc w:val="both"/>
        <w:rPr>
          <w:szCs w:val="21"/>
        </w:rPr>
      </w:pPr>
      <w:r w:rsidRPr="00686CC8">
        <w:rPr>
          <w:b/>
          <w:szCs w:val="21"/>
        </w:rPr>
        <w:t>Figure 2.2</w:t>
      </w:r>
      <w:r w:rsidRPr="00830FC2">
        <w:t xml:space="preserve"> </w:t>
      </w:r>
      <w:r w:rsidRPr="009B34ED">
        <w:rPr>
          <w:szCs w:val="21"/>
          <w:vertAlign w:val="superscript"/>
        </w:rPr>
        <w:t>1</w:t>
      </w:r>
      <w:r w:rsidRPr="009B34ED">
        <w:rPr>
          <w:szCs w:val="21"/>
        </w:rPr>
        <w:t>HNMR spectrum of PLA-OH in CDCl</w:t>
      </w:r>
      <w:r w:rsidRPr="009B34ED">
        <w:rPr>
          <w:szCs w:val="21"/>
          <w:vertAlign w:val="subscript"/>
        </w:rPr>
        <w:t>3</w:t>
      </w:r>
      <w:r w:rsidRPr="009B34ED">
        <w:rPr>
          <w:szCs w:val="21"/>
        </w:rPr>
        <w:t xml:space="preserve"> recorded on a AVANCE III 400 MHz spectrometer at 25</w:t>
      </w:r>
      <w:r w:rsidR="009B34ED">
        <w:rPr>
          <w:szCs w:val="21"/>
        </w:rPr>
        <w:t xml:space="preserve"> </w:t>
      </w:r>
      <w:r w:rsidRPr="009B34ED">
        <w:rPr>
          <w:szCs w:val="21"/>
        </w:rPr>
        <w:t>℃ (ppm).</w:t>
      </w:r>
    </w:p>
    <w:p w14:paraId="6FBD860C" w14:textId="77777777" w:rsidR="00830FC2" w:rsidRPr="00830FC2" w:rsidRDefault="00830FC2" w:rsidP="00830FC2">
      <w:pPr>
        <w:autoSpaceDE w:val="0"/>
        <w:autoSpaceDN w:val="0"/>
        <w:adjustRightInd w:val="0"/>
        <w:spacing w:line="400" w:lineRule="exact"/>
        <w:jc w:val="both"/>
        <w:rPr>
          <w:szCs w:val="21"/>
        </w:rPr>
      </w:pPr>
    </w:p>
    <w:p w14:paraId="54CC765D" w14:textId="77777777" w:rsidR="00830FC2" w:rsidRDefault="00830FC2" w:rsidP="00830FC2">
      <w:pPr>
        <w:spacing w:line="400" w:lineRule="exact"/>
        <w:ind w:firstLineChars="200" w:firstLine="480"/>
        <w:contextualSpacing/>
        <w:jc w:val="both"/>
        <w:rPr>
          <w:sz w:val="24"/>
        </w:rPr>
      </w:pPr>
      <w:r w:rsidRPr="00830FC2">
        <w:rPr>
          <w:rFonts w:hint="eastAsia"/>
          <w:sz w:val="24"/>
        </w:rPr>
        <w:lastRenderedPageBreak/>
        <w:t>PLA-OBn</w:t>
      </w:r>
      <w:r w:rsidRPr="00830FC2">
        <w:rPr>
          <w:rFonts w:hint="eastAsia"/>
          <w:sz w:val="24"/>
        </w:rPr>
        <w:t>侧链的苄氧基按照文献的方法合成，在氢氧化钯的催化下，通过不断的向反应体系内鼓入氢气进行还原。表征结果如</w:t>
      </w:r>
      <w:r w:rsidRPr="00830FC2">
        <w:rPr>
          <w:rFonts w:hint="eastAsia"/>
          <w:sz w:val="24"/>
        </w:rPr>
        <w:t>Figure 2.2</w:t>
      </w:r>
      <w:r w:rsidRPr="00830FC2">
        <w:rPr>
          <w:rFonts w:hint="eastAsia"/>
          <w:sz w:val="24"/>
        </w:rPr>
        <w:t>所示，对于苄氧基保护的聚乳酸衍生物，苯环的氢质子信号出现在</w:t>
      </w:r>
      <w:r w:rsidRPr="00830FC2">
        <w:rPr>
          <w:rFonts w:hint="eastAsia"/>
          <w:sz w:val="24"/>
        </w:rPr>
        <w:t>7.3 ppm</w:t>
      </w:r>
      <w:r w:rsidRPr="00830FC2">
        <w:rPr>
          <w:rFonts w:hint="eastAsia"/>
          <w:sz w:val="24"/>
        </w:rPr>
        <w:t>，而经过还原加氢后此信号的消失证实了加氢反应的完全进行。同时，功能化聚乳酸侧链上的</w:t>
      </w:r>
      <w:r w:rsidRPr="00830FC2">
        <w:rPr>
          <w:rFonts w:hint="eastAsia"/>
          <w:sz w:val="24"/>
        </w:rPr>
        <w:t>-CH</w:t>
      </w:r>
      <w:r w:rsidRPr="001270E3">
        <w:rPr>
          <w:rFonts w:hint="eastAsia"/>
          <w:sz w:val="24"/>
          <w:vertAlign w:val="subscript"/>
        </w:rPr>
        <w:t>2</w:t>
      </w:r>
      <w:r w:rsidRPr="00830FC2">
        <w:rPr>
          <w:rFonts w:hint="eastAsia"/>
          <w:sz w:val="24"/>
        </w:rPr>
        <w:t>-</w:t>
      </w:r>
      <w:r w:rsidRPr="00830FC2">
        <w:rPr>
          <w:rFonts w:hint="eastAsia"/>
          <w:sz w:val="24"/>
        </w:rPr>
        <w:t>为非对映异构的质子氢，裂分为两个峰如</w:t>
      </w:r>
      <w:r w:rsidRPr="00830FC2">
        <w:rPr>
          <w:rFonts w:hint="eastAsia"/>
          <w:sz w:val="24"/>
        </w:rPr>
        <w:t>f</w:t>
      </w:r>
      <w:r w:rsidRPr="00830FC2">
        <w:rPr>
          <w:rFonts w:hint="eastAsia"/>
          <w:sz w:val="24"/>
        </w:rPr>
        <w:t>所示，这种裂分从侧面证明了</w:t>
      </w:r>
      <w:r w:rsidRPr="00830FC2">
        <w:rPr>
          <w:rFonts w:hint="eastAsia"/>
          <w:sz w:val="24"/>
        </w:rPr>
        <w:t>PLA-OH</w:t>
      </w:r>
      <w:r w:rsidRPr="00830FC2">
        <w:rPr>
          <w:rFonts w:hint="eastAsia"/>
          <w:sz w:val="24"/>
        </w:rPr>
        <w:t>的成功合成</w:t>
      </w:r>
      <w:r>
        <w:rPr>
          <w:rFonts w:hint="eastAsia"/>
          <w:sz w:val="24"/>
        </w:rPr>
        <w:t>。</w:t>
      </w:r>
    </w:p>
    <w:p w14:paraId="42E5BF4D" w14:textId="77777777" w:rsidR="00830FC2" w:rsidRPr="000D5EDD" w:rsidRDefault="00686CC8" w:rsidP="00830FC2">
      <w:pPr>
        <w:contextualSpacing/>
        <w:jc w:val="both"/>
        <w:rPr>
          <w:sz w:val="24"/>
        </w:rPr>
      </w:pPr>
      <w:r>
        <w:rPr>
          <w:rFonts w:hAnsi="宋体"/>
          <w:noProof/>
          <w:szCs w:val="21"/>
        </w:rPr>
        <w:drawing>
          <wp:inline distT="0" distB="0" distL="0" distR="0" wp14:anchorId="6B29889C" wp14:editId="336AB3F8">
            <wp:extent cx="4859020" cy="36334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9020" cy="3633470"/>
                    </a:xfrm>
                    <a:prstGeom prst="rect">
                      <a:avLst/>
                    </a:prstGeom>
                    <a:noFill/>
                  </pic:spPr>
                </pic:pic>
              </a:graphicData>
            </a:graphic>
          </wp:inline>
        </w:drawing>
      </w:r>
    </w:p>
    <w:p w14:paraId="02E8CDEF" w14:textId="03983783" w:rsidR="00830FC2" w:rsidRPr="000D5EDD" w:rsidRDefault="00686CC8" w:rsidP="00830FC2">
      <w:pPr>
        <w:autoSpaceDE w:val="0"/>
        <w:autoSpaceDN w:val="0"/>
        <w:adjustRightInd w:val="0"/>
        <w:spacing w:line="400" w:lineRule="exact"/>
        <w:jc w:val="both"/>
        <w:rPr>
          <w:szCs w:val="21"/>
        </w:rPr>
      </w:pPr>
      <w:r w:rsidRPr="00686CC8">
        <w:rPr>
          <w:b/>
          <w:szCs w:val="21"/>
        </w:rPr>
        <w:t>Figure 2.3</w:t>
      </w:r>
      <w:r w:rsidR="00830FC2" w:rsidRPr="00830FC2">
        <w:t xml:space="preserve"> </w:t>
      </w:r>
      <w:r w:rsidRPr="001270E3">
        <w:rPr>
          <w:szCs w:val="21"/>
          <w:vertAlign w:val="superscript"/>
        </w:rPr>
        <w:t>1</w:t>
      </w:r>
      <w:r w:rsidRPr="001270E3">
        <w:rPr>
          <w:szCs w:val="21"/>
        </w:rPr>
        <w:t>HNMR spectrum of PLA-Pt in CDCl</w:t>
      </w:r>
      <w:r w:rsidRPr="001270E3">
        <w:rPr>
          <w:szCs w:val="21"/>
          <w:vertAlign w:val="subscript"/>
        </w:rPr>
        <w:t>3</w:t>
      </w:r>
      <w:r w:rsidRPr="001270E3">
        <w:rPr>
          <w:szCs w:val="21"/>
        </w:rPr>
        <w:t xml:space="preserve"> recorded on a AVANCE III 400 MHz spectrometer at 25</w:t>
      </w:r>
      <w:r w:rsidR="001270E3">
        <w:rPr>
          <w:szCs w:val="21"/>
        </w:rPr>
        <w:t xml:space="preserve"> </w:t>
      </w:r>
      <w:r w:rsidRPr="001270E3">
        <w:rPr>
          <w:szCs w:val="21"/>
        </w:rPr>
        <w:t>℃ (ppm).</w:t>
      </w:r>
      <w:r w:rsidR="00830FC2" w:rsidRPr="001270E3">
        <w:rPr>
          <w:szCs w:val="21"/>
        </w:rPr>
        <w:t xml:space="preserve"> </w:t>
      </w:r>
    </w:p>
    <w:p w14:paraId="3830FEF3" w14:textId="77777777" w:rsidR="00830FC2" w:rsidRPr="000D5EDD" w:rsidRDefault="00830FC2" w:rsidP="00830FC2">
      <w:pPr>
        <w:autoSpaceDE w:val="0"/>
        <w:autoSpaceDN w:val="0"/>
        <w:adjustRightInd w:val="0"/>
        <w:spacing w:line="400" w:lineRule="exact"/>
        <w:jc w:val="both"/>
        <w:rPr>
          <w:szCs w:val="21"/>
        </w:rPr>
      </w:pPr>
    </w:p>
    <w:p w14:paraId="4AB181CD" w14:textId="77777777" w:rsidR="00686CC8" w:rsidRPr="00686CC8" w:rsidRDefault="00686CC8" w:rsidP="00686CC8">
      <w:pPr>
        <w:spacing w:line="400" w:lineRule="exact"/>
        <w:ind w:firstLineChars="200" w:firstLine="480"/>
        <w:contextualSpacing/>
        <w:jc w:val="both"/>
        <w:rPr>
          <w:sz w:val="24"/>
        </w:rPr>
      </w:pPr>
      <w:r w:rsidRPr="00686CC8">
        <w:rPr>
          <w:rFonts w:hint="eastAsia"/>
          <w:sz w:val="24"/>
        </w:rPr>
        <w:t>最后我们将参考文献合成的</w:t>
      </w:r>
      <w:r w:rsidRPr="001270E3">
        <w:rPr>
          <w:sz w:val="24"/>
        </w:rPr>
        <w:t>Pt(Ⅳ)</w:t>
      </w:r>
      <w:r w:rsidRPr="00686CC8">
        <w:rPr>
          <w:rFonts w:hint="eastAsia"/>
          <w:sz w:val="24"/>
        </w:rPr>
        <w:t>通过酯化反应和聚乳酸衍生物的侧链羟基进行键合，然后沉淀到二氯甲烷中，过滤收集滤液以去除未键合的</w:t>
      </w:r>
      <w:r w:rsidRPr="001270E3">
        <w:rPr>
          <w:sz w:val="24"/>
        </w:rPr>
        <w:t>Pt(Ⅳ)</w:t>
      </w:r>
      <w:r w:rsidRPr="00686CC8">
        <w:rPr>
          <w:rFonts w:hint="eastAsia"/>
          <w:sz w:val="24"/>
        </w:rPr>
        <w:t>，最后通过反复多次沉淀到冰乙醚中提纯</w:t>
      </w:r>
      <w:r w:rsidRPr="00686CC8">
        <w:rPr>
          <w:rFonts w:hint="eastAsia"/>
          <w:sz w:val="24"/>
        </w:rPr>
        <w:t>PLA-Pt</w:t>
      </w:r>
      <w:r w:rsidRPr="00686CC8">
        <w:rPr>
          <w:rFonts w:hint="eastAsia"/>
          <w:sz w:val="24"/>
        </w:rPr>
        <w:t>。如图</w:t>
      </w:r>
      <w:r w:rsidRPr="00686CC8">
        <w:rPr>
          <w:rFonts w:hint="eastAsia"/>
          <w:sz w:val="24"/>
        </w:rPr>
        <w:t>Figure 2.3</w:t>
      </w:r>
      <w:r w:rsidRPr="00686CC8">
        <w:rPr>
          <w:rFonts w:hint="eastAsia"/>
          <w:sz w:val="24"/>
        </w:rPr>
        <w:t>的核磁共振氢谱所示，由于</w:t>
      </w:r>
      <w:r w:rsidRPr="001270E3">
        <w:rPr>
          <w:sz w:val="24"/>
        </w:rPr>
        <w:t>Pt(Ⅳ)</w:t>
      </w:r>
      <w:r w:rsidRPr="00686CC8">
        <w:rPr>
          <w:rFonts w:hint="eastAsia"/>
          <w:sz w:val="24"/>
        </w:rPr>
        <w:t>的引入，谱图中出现了对应的质子信号峰。化学位移在</w:t>
      </w:r>
      <w:r w:rsidRPr="00686CC8">
        <w:rPr>
          <w:rFonts w:hint="eastAsia"/>
          <w:sz w:val="24"/>
        </w:rPr>
        <w:t>2.8 ppm ~ 3.0 ppm</w:t>
      </w:r>
      <w:r w:rsidRPr="00686CC8">
        <w:rPr>
          <w:rFonts w:hint="eastAsia"/>
          <w:sz w:val="24"/>
        </w:rPr>
        <w:t>处归属于丁二酸的两个</w:t>
      </w:r>
      <w:r w:rsidRPr="00686CC8">
        <w:rPr>
          <w:rFonts w:hint="eastAsia"/>
          <w:sz w:val="24"/>
        </w:rPr>
        <w:t>-CH</w:t>
      </w:r>
      <w:r w:rsidRPr="001270E3">
        <w:rPr>
          <w:rFonts w:hint="eastAsia"/>
          <w:sz w:val="24"/>
          <w:vertAlign w:val="subscript"/>
        </w:rPr>
        <w:t>2</w:t>
      </w:r>
      <w:r w:rsidRPr="00686CC8">
        <w:rPr>
          <w:rFonts w:hint="eastAsia"/>
          <w:sz w:val="24"/>
        </w:rPr>
        <w:t>-</w:t>
      </w:r>
      <w:r w:rsidRPr="00686CC8">
        <w:rPr>
          <w:rFonts w:hint="eastAsia"/>
          <w:sz w:val="24"/>
        </w:rPr>
        <w:t>的氢质子信号；通过放大的谱图可以看出，化学位移在</w:t>
      </w:r>
      <w:r w:rsidRPr="00686CC8">
        <w:rPr>
          <w:rFonts w:hint="eastAsia"/>
          <w:sz w:val="24"/>
        </w:rPr>
        <w:t>6.47 ppm</w:t>
      </w:r>
      <w:r w:rsidRPr="00686CC8">
        <w:rPr>
          <w:rFonts w:hint="eastAsia"/>
          <w:sz w:val="24"/>
        </w:rPr>
        <w:t>的信号峰归属于配位的</w:t>
      </w:r>
      <w:r w:rsidRPr="00686CC8">
        <w:rPr>
          <w:rFonts w:hint="eastAsia"/>
          <w:sz w:val="24"/>
        </w:rPr>
        <w:t>NH</w:t>
      </w:r>
      <w:r w:rsidRPr="001270E3">
        <w:rPr>
          <w:rFonts w:hint="eastAsia"/>
          <w:sz w:val="24"/>
          <w:vertAlign w:val="subscript"/>
        </w:rPr>
        <w:t>3</w:t>
      </w:r>
      <w:r w:rsidRPr="00686CC8">
        <w:rPr>
          <w:rFonts w:hint="eastAsia"/>
          <w:sz w:val="24"/>
        </w:rPr>
        <w:t>的，这两组信号峰的出现证明了</w:t>
      </w:r>
      <w:r w:rsidRPr="001270E3">
        <w:rPr>
          <w:sz w:val="24"/>
        </w:rPr>
        <w:t>Pt(Ⅳ)</w:t>
      </w:r>
      <w:r w:rsidRPr="00686CC8">
        <w:rPr>
          <w:rFonts w:hint="eastAsia"/>
          <w:sz w:val="24"/>
        </w:rPr>
        <w:t>的成功键合。</w:t>
      </w:r>
    </w:p>
    <w:p w14:paraId="16CD77EE" w14:textId="77777777" w:rsidR="00830FC2" w:rsidRDefault="00686CC8" w:rsidP="00686CC8">
      <w:pPr>
        <w:spacing w:line="400" w:lineRule="exact"/>
        <w:ind w:firstLineChars="200" w:firstLine="480"/>
        <w:contextualSpacing/>
        <w:jc w:val="both"/>
        <w:rPr>
          <w:sz w:val="24"/>
        </w:rPr>
      </w:pPr>
      <w:r w:rsidRPr="00686CC8">
        <w:rPr>
          <w:rFonts w:hint="eastAsia"/>
          <w:sz w:val="24"/>
        </w:rPr>
        <w:t>另外，我们还通过</w:t>
      </w:r>
      <w:r w:rsidRPr="00686CC8">
        <w:rPr>
          <w:rFonts w:hint="eastAsia"/>
          <w:sz w:val="24"/>
        </w:rPr>
        <w:t>ICP-MS</w:t>
      </w:r>
      <w:r w:rsidRPr="00686CC8">
        <w:rPr>
          <w:rFonts w:hint="eastAsia"/>
          <w:sz w:val="24"/>
        </w:rPr>
        <w:t>检测了键合顺铂均聚物中的铂含量，通过引入均聚物的分子量计算可知，键合顺铂均聚物的键合效率为</w:t>
      </w:r>
      <w:r w:rsidRPr="00686CC8">
        <w:rPr>
          <w:rFonts w:hint="eastAsia"/>
          <w:sz w:val="24"/>
        </w:rPr>
        <w:t>46.18%</w:t>
      </w:r>
      <w:r w:rsidRPr="00686CC8">
        <w:rPr>
          <w:rFonts w:hint="eastAsia"/>
          <w:sz w:val="24"/>
        </w:rPr>
        <w:t>，载药比例为</w:t>
      </w:r>
      <w:r w:rsidRPr="00686CC8">
        <w:rPr>
          <w:rFonts w:hint="eastAsia"/>
          <w:sz w:val="24"/>
        </w:rPr>
        <w:t>9.34%</w:t>
      </w:r>
      <w:r w:rsidRPr="00686CC8">
        <w:rPr>
          <w:rFonts w:hint="eastAsia"/>
          <w:sz w:val="24"/>
        </w:rPr>
        <w:t>（</w:t>
      </w:r>
      <w:r w:rsidRPr="00686CC8">
        <w:rPr>
          <w:rFonts w:hint="eastAsia"/>
          <w:sz w:val="24"/>
        </w:rPr>
        <w:t>w/w</w:t>
      </w:r>
      <w:r w:rsidRPr="00686CC8">
        <w:rPr>
          <w:rFonts w:hint="eastAsia"/>
          <w:sz w:val="24"/>
        </w:rPr>
        <w:t>）</w:t>
      </w:r>
      <w:r>
        <w:rPr>
          <w:rFonts w:hint="eastAsia"/>
          <w:sz w:val="24"/>
        </w:rPr>
        <w:t>。</w:t>
      </w:r>
    </w:p>
    <w:p w14:paraId="637EB2DC" w14:textId="77777777" w:rsidR="00830FC2" w:rsidRPr="000D5EDD" w:rsidRDefault="00830FC2" w:rsidP="0085282E">
      <w:pPr>
        <w:spacing w:line="400" w:lineRule="exact"/>
        <w:ind w:firstLineChars="200" w:firstLine="480"/>
        <w:contextualSpacing/>
        <w:jc w:val="both"/>
        <w:rPr>
          <w:sz w:val="24"/>
        </w:rPr>
      </w:pPr>
    </w:p>
    <w:p w14:paraId="0EA0941E"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77" w:name="_Toc417553298"/>
      <w:bookmarkStart w:id="178" w:name="_Toc417861612"/>
      <w:bookmarkStart w:id="179" w:name="_Toc510695019"/>
      <w:r w:rsidRPr="000D5EDD">
        <w:rPr>
          <w:rFonts w:eastAsia="黑体"/>
          <w:b w:val="0"/>
          <w:sz w:val="26"/>
          <w:szCs w:val="26"/>
        </w:rPr>
        <w:t>2.3.2</w:t>
      </w:r>
      <w:r w:rsidRPr="000D5EDD">
        <w:rPr>
          <w:rFonts w:eastAsia="黑体"/>
          <w:b w:val="0"/>
          <w:sz w:val="26"/>
          <w:szCs w:val="26"/>
        </w:rPr>
        <w:t xml:space="preserve">　</w:t>
      </w:r>
      <w:bookmarkEnd w:id="177"/>
      <w:bookmarkEnd w:id="178"/>
      <w:r w:rsidR="00686CC8" w:rsidRPr="00686CC8">
        <w:rPr>
          <w:rFonts w:eastAsia="黑体" w:hint="eastAsia"/>
          <w:b w:val="0"/>
          <w:sz w:val="26"/>
          <w:szCs w:val="26"/>
        </w:rPr>
        <w:t>键合顺铂前药纳米颗粒的构建及表征</w:t>
      </w:r>
      <w:bookmarkEnd w:id="179"/>
    </w:p>
    <w:p w14:paraId="415EEF7B" w14:textId="77777777" w:rsidR="00686CC8" w:rsidRPr="000D5EDD" w:rsidRDefault="00686CC8" w:rsidP="00686CC8">
      <w:pPr>
        <w:contextualSpacing/>
        <w:jc w:val="center"/>
        <w:rPr>
          <w:sz w:val="24"/>
        </w:rPr>
      </w:pPr>
      <w:r w:rsidRPr="00D652B0">
        <w:rPr>
          <w:noProof/>
        </w:rPr>
        <w:drawing>
          <wp:inline distT="0" distB="0" distL="0" distR="0" wp14:anchorId="1F870F22" wp14:editId="1B5C3D42">
            <wp:extent cx="5274310" cy="25679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72161E71" w14:textId="77777777" w:rsidR="00686CC8" w:rsidRPr="000D5EDD" w:rsidRDefault="00686CC8" w:rsidP="00686CC8">
      <w:pPr>
        <w:autoSpaceDE w:val="0"/>
        <w:autoSpaceDN w:val="0"/>
        <w:adjustRightInd w:val="0"/>
        <w:spacing w:line="400" w:lineRule="exact"/>
        <w:jc w:val="both"/>
        <w:rPr>
          <w:szCs w:val="21"/>
        </w:rPr>
      </w:pPr>
      <w:r w:rsidRPr="00686CC8">
        <w:rPr>
          <w:b/>
          <w:szCs w:val="21"/>
        </w:rPr>
        <w:t>Figure 2.4</w:t>
      </w:r>
      <w:r w:rsidRPr="000D5EDD">
        <w:rPr>
          <w:b/>
          <w:szCs w:val="21"/>
        </w:rPr>
        <w:t xml:space="preserve"> </w:t>
      </w:r>
      <w:r w:rsidRPr="00686CC8">
        <w:rPr>
          <w:szCs w:val="21"/>
        </w:rPr>
        <w:t>Characterization of nanoparticles. (A) Size distribution and (B) transmission electron microscopy images of CLAN-0%, CLAN-1% and CLAN-3%. Representative data of three experiments were shown.</w:t>
      </w:r>
    </w:p>
    <w:p w14:paraId="559AD04F" w14:textId="77777777" w:rsidR="00686CC8" w:rsidRPr="00686CC8" w:rsidRDefault="00686CC8" w:rsidP="0085282E">
      <w:pPr>
        <w:spacing w:line="400" w:lineRule="exact"/>
        <w:ind w:firstLineChars="200" w:firstLine="480"/>
        <w:contextualSpacing/>
        <w:jc w:val="both"/>
        <w:rPr>
          <w:sz w:val="24"/>
        </w:rPr>
      </w:pPr>
    </w:p>
    <w:p w14:paraId="2F3638E6" w14:textId="42408ACB" w:rsidR="0085282E" w:rsidRPr="000D5EDD" w:rsidRDefault="00686CC8" w:rsidP="0085282E">
      <w:pPr>
        <w:spacing w:line="400" w:lineRule="exact"/>
        <w:ind w:firstLineChars="200" w:firstLine="480"/>
        <w:contextualSpacing/>
        <w:jc w:val="both"/>
        <w:rPr>
          <w:sz w:val="24"/>
        </w:rPr>
      </w:pPr>
      <w:r w:rsidRPr="00686CC8">
        <w:rPr>
          <w:rFonts w:hint="eastAsia"/>
          <w:sz w:val="24"/>
        </w:rPr>
        <w:t>在成功合成键合顺铂均聚物之后，我们选取生物可降解材料聚乙二醇聚乳酸嵌段聚合物为骨架，调节</w:t>
      </w:r>
      <w:r w:rsidRPr="00686CC8">
        <w:rPr>
          <w:rFonts w:hint="eastAsia"/>
          <w:sz w:val="24"/>
        </w:rPr>
        <w:t>PLA-Pt</w:t>
      </w:r>
      <w:r w:rsidRPr="00686CC8">
        <w:rPr>
          <w:rFonts w:hint="eastAsia"/>
          <w:sz w:val="24"/>
        </w:rPr>
        <w:t>的掺入比例，通过比较纳米颗粒的粒径电势及稳定性，最终固定</w:t>
      </w:r>
      <w:r w:rsidRPr="00686CC8">
        <w:rPr>
          <w:rFonts w:hint="eastAsia"/>
          <w:sz w:val="24"/>
        </w:rPr>
        <w:t>PLA-Pt</w:t>
      </w:r>
      <w:r w:rsidRPr="00686CC8">
        <w:rPr>
          <w:rFonts w:hint="eastAsia"/>
          <w:sz w:val="24"/>
        </w:rPr>
        <w:t>掺入</w:t>
      </w:r>
      <w:r w:rsidRPr="00686CC8">
        <w:rPr>
          <w:rFonts w:hint="eastAsia"/>
          <w:sz w:val="24"/>
        </w:rPr>
        <w:t>40</w:t>
      </w:r>
      <w:r w:rsidR="001270E3">
        <w:rPr>
          <w:sz w:val="24"/>
        </w:rPr>
        <w:t xml:space="preserve"> </w:t>
      </w:r>
      <w:r w:rsidRPr="00686CC8">
        <w:rPr>
          <w:rFonts w:hint="eastAsia"/>
          <w:sz w:val="24"/>
        </w:rPr>
        <w:t>%</w:t>
      </w:r>
      <w:r w:rsidRPr="00686CC8">
        <w:rPr>
          <w:rFonts w:hint="eastAsia"/>
          <w:sz w:val="24"/>
        </w:rPr>
        <w:t>（</w:t>
      </w:r>
      <w:r w:rsidRPr="00686CC8">
        <w:rPr>
          <w:rFonts w:hint="eastAsia"/>
          <w:sz w:val="24"/>
        </w:rPr>
        <w:t>w/w</w:t>
      </w:r>
      <w:r w:rsidRPr="00686CC8">
        <w:rPr>
          <w:rFonts w:hint="eastAsia"/>
          <w:sz w:val="24"/>
        </w:rPr>
        <w:t>）</w:t>
      </w:r>
      <w:r w:rsidR="00A74652">
        <w:rPr>
          <w:rFonts w:hint="eastAsia"/>
          <w:sz w:val="24"/>
        </w:rPr>
        <w:t>,</w:t>
      </w:r>
      <w:r w:rsidR="00A74652">
        <w:rPr>
          <w:rFonts w:hint="eastAsia"/>
          <w:sz w:val="24"/>
        </w:rPr>
        <w:t>粒径为</w:t>
      </w:r>
      <w:r w:rsidR="00A74652">
        <w:rPr>
          <w:rFonts w:hint="eastAsia"/>
          <w:sz w:val="24"/>
        </w:rPr>
        <w:t>1</w:t>
      </w:r>
      <w:r w:rsidR="00A74652">
        <w:rPr>
          <w:sz w:val="24"/>
        </w:rPr>
        <w:t>00 nm</w:t>
      </w:r>
      <w:r w:rsidR="00A74652">
        <w:rPr>
          <w:rFonts w:hint="eastAsia"/>
          <w:sz w:val="24"/>
        </w:rPr>
        <w:t>的体系</w:t>
      </w:r>
      <w:r w:rsidR="00A74652">
        <w:rPr>
          <w:rFonts w:hint="eastAsia"/>
          <w:sz w:val="24"/>
        </w:rPr>
        <w:t>[</w:t>
      </w:r>
      <w:r w:rsidR="00A74652">
        <w:rPr>
          <w:sz w:val="24"/>
        </w:rPr>
        <w:t>46</w:t>
      </w:r>
      <w:r w:rsidR="00A74652">
        <w:rPr>
          <w:rFonts w:hint="eastAsia"/>
          <w:sz w:val="24"/>
        </w:rPr>
        <w:t>,</w:t>
      </w:r>
      <w:r w:rsidR="00A74652">
        <w:rPr>
          <w:sz w:val="24"/>
        </w:rPr>
        <w:t>47]</w:t>
      </w:r>
      <w:r w:rsidRPr="00686CC8">
        <w:rPr>
          <w:rFonts w:hint="eastAsia"/>
          <w:sz w:val="24"/>
        </w:rPr>
        <w:t>，同时掺杂一种常用的阳离子脂质</w:t>
      </w:r>
      <w:r w:rsidRPr="00686CC8">
        <w:rPr>
          <w:rFonts w:hint="eastAsia"/>
          <w:sz w:val="24"/>
        </w:rPr>
        <w:t>DOTAP</w:t>
      </w:r>
      <w:r w:rsidRPr="00686CC8">
        <w:rPr>
          <w:rFonts w:hint="eastAsia"/>
          <w:sz w:val="24"/>
        </w:rPr>
        <w:t>，设计两种不同比例，将纳米颗粒分别命名为</w:t>
      </w:r>
      <w:r w:rsidRPr="00686CC8">
        <w:rPr>
          <w:rFonts w:hint="eastAsia"/>
          <w:sz w:val="24"/>
        </w:rPr>
        <w:t>CLAN-0</w:t>
      </w:r>
      <w:r w:rsidR="001270E3">
        <w:rPr>
          <w:sz w:val="24"/>
        </w:rPr>
        <w:t xml:space="preserve"> </w:t>
      </w:r>
      <w:r w:rsidRPr="00686CC8">
        <w:rPr>
          <w:rFonts w:hint="eastAsia"/>
          <w:sz w:val="24"/>
        </w:rPr>
        <w:t>%</w:t>
      </w:r>
      <w:r w:rsidRPr="00686CC8">
        <w:rPr>
          <w:rFonts w:hint="eastAsia"/>
          <w:sz w:val="24"/>
        </w:rPr>
        <w:t>、</w:t>
      </w:r>
      <w:r w:rsidRPr="00686CC8">
        <w:rPr>
          <w:rFonts w:hint="eastAsia"/>
          <w:sz w:val="24"/>
        </w:rPr>
        <w:t>CLAN-1</w:t>
      </w:r>
      <w:r w:rsidR="001270E3">
        <w:rPr>
          <w:sz w:val="24"/>
        </w:rPr>
        <w:t xml:space="preserve"> </w:t>
      </w:r>
      <w:r w:rsidRPr="00686CC8">
        <w:rPr>
          <w:rFonts w:hint="eastAsia"/>
          <w:sz w:val="24"/>
        </w:rPr>
        <w:t>%</w:t>
      </w:r>
      <w:r w:rsidRPr="00686CC8">
        <w:rPr>
          <w:rFonts w:hint="eastAsia"/>
          <w:sz w:val="24"/>
        </w:rPr>
        <w:t>、</w:t>
      </w:r>
      <w:r w:rsidRPr="00686CC8">
        <w:rPr>
          <w:rFonts w:hint="eastAsia"/>
          <w:sz w:val="24"/>
        </w:rPr>
        <w:t>CLAN-3</w:t>
      </w:r>
      <w:r w:rsidR="001270E3">
        <w:rPr>
          <w:sz w:val="24"/>
        </w:rPr>
        <w:t xml:space="preserve"> </w:t>
      </w:r>
      <w:r w:rsidRPr="00686CC8">
        <w:rPr>
          <w:rFonts w:hint="eastAsia"/>
          <w:sz w:val="24"/>
        </w:rPr>
        <w:t>%</w:t>
      </w:r>
      <w:r w:rsidRPr="00686CC8">
        <w:rPr>
          <w:rFonts w:hint="eastAsia"/>
          <w:sz w:val="24"/>
        </w:rPr>
        <w:t>（此部分工作主要由共同作者陈之尧完成）。使用动态光散射仪对正电性纳米颗粒的粒径和电位进行表征，如</w:t>
      </w:r>
      <w:r w:rsidRPr="00686CC8">
        <w:rPr>
          <w:rFonts w:hint="eastAsia"/>
          <w:sz w:val="24"/>
        </w:rPr>
        <w:t>Figure 2.4A</w:t>
      </w:r>
      <w:r w:rsidRPr="00686CC8">
        <w:rPr>
          <w:rFonts w:hint="eastAsia"/>
          <w:sz w:val="24"/>
        </w:rPr>
        <w:t>所示，三种不同正电性的纳米颗粒流体力学直径保持在</w:t>
      </w:r>
      <w:r w:rsidRPr="00686CC8">
        <w:rPr>
          <w:rFonts w:hint="eastAsia"/>
          <w:sz w:val="24"/>
        </w:rPr>
        <w:t>100</w:t>
      </w:r>
      <w:r w:rsidR="001270E3">
        <w:rPr>
          <w:sz w:val="24"/>
        </w:rPr>
        <w:t xml:space="preserve"> </w:t>
      </w:r>
      <w:r w:rsidRPr="00686CC8">
        <w:rPr>
          <w:rFonts w:hint="eastAsia"/>
          <w:sz w:val="24"/>
        </w:rPr>
        <w:t>nm</w:t>
      </w:r>
      <w:r w:rsidRPr="00686CC8">
        <w:rPr>
          <w:rFonts w:hint="eastAsia"/>
          <w:sz w:val="24"/>
        </w:rPr>
        <w:t>左右，其在水中的表面电势由负到正分别为</w:t>
      </w:r>
      <w:r w:rsidRPr="00686CC8">
        <w:rPr>
          <w:rFonts w:hint="eastAsia"/>
          <w:sz w:val="24"/>
        </w:rPr>
        <w:t>-3.4 mv</w:t>
      </w:r>
      <w:r w:rsidRPr="00686CC8">
        <w:rPr>
          <w:rFonts w:hint="eastAsia"/>
          <w:sz w:val="24"/>
        </w:rPr>
        <w:t>、</w:t>
      </w:r>
      <w:r w:rsidRPr="00686CC8">
        <w:rPr>
          <w:rFonts w:hint="eastAsia"/>
          <w:sz w:val="24"/>
        </w:rPr>
        <w:t>19 mv</w:t>
      </w:r>
      <w:r w:rsidRPr="00686CC8">
        <w:rPr>
          <w:rFonts w:hint="eastAsia"/>
          <w:sz w:val="24"/>
        </w:rPr>
        <w:t>、</w:t>
      </w:r>
      <w:r w:rsidRPr="00686CC8">
        <w:rPr>
          <w:rFonts w:hint="eastAsia"/>
          <w:sz w:val="24"/>
        </w:rPr>
        <w:t>21 mv</w:t>
      </w:r>
      <w:r w:rsidRPr="00686CC8">
        <w:rPr>
          <w:rFonts w:hint="eastAsia"/>
          <w:sz w:val="24"/>
        </w:rPr>
        <w:t>。透射电子显微镜结果显示纳米颗粒为分散均匀的近球形颗粒。陈之尧负责进行的稳定性实验结果表明纳米颗粒可以在长达</w:t>
      </w:r>
      <w:r w:rsidRPr="00686CC8">
        <w:rPr>
          <w:rFonts w:hint="eastAsia"/>
          <w:sz w:val="24"/>
        </w:rPr>
        <w:t>60 h</w:t>
      </w:r>
      <w:r w:rsidRPr="00686CC8">
        <w:rPr>
          <w:rFonts w:hint="eastAsia"/>
          <w:sz w:val="24"/>
        </w:rPr>
        <w:t>内保持粒径不变且均匀分散，没有出现明显的颗粒聚集；药物释放实验表明键合顺铂纳米颗粒能够响应细胞内还原环境</w:t>
      </w:r>
      <w:r w:rsidR="00A74652">
        <w:rPr>
          <w:rFonts w:hint="eastAsia"/>
          <w:sz w:val="24"/>
        </w:rPr>
        <w:t>[</w:t>
      </w:r>
      <w:r w:rsidR="00A74652">
        <w:rPr>
          <w:sz w:val="24"/>
        </w:rPr>
        <w:t>48]</w:t>
      </w:r>
      <w:r w:rsidRPr="00686CC8">
        <w:rPr>
          <w:rFonts w:hint="eastAsia"/>
          <w:sz w:val="24"/>
        </w:rPr>
        <w:t>释放药物，这初步证明由于表面亲水性</w:t>
      </w:r>
      <w:r w:rsidRPr="00686CC8">
        <w:rPr>
          <w:rFonts w:hint="eastAsia"/>
          <w:sz w:val="24"/>
        </w:rPr>
        <w:t>PEG</w:t>
      </w:r>
      <w:r w:rsidRPr="00686CC8">
        <w:rPr>
          <w:rFonts w:hint="eastAsia"/>
          <w:sz w:val="24"/>
        </w:rPr>
        <w:t>的保护，我们的纳米颗粒可以实现体内血液长循环的稳定。因此，我们希望进一步在细胞水平验证正电性键合顺铂前药纳米颗粒能否克服顺铂耐药</w:t>
      </w:r>
      <w:r w:rsidR="0085282E" w:rsidRPr="000D5EDD">
        <w:rPr>
          <w:sz w:val="24"/>
        </w:rPr>
        <w:t>。</w:t>
      </w:r>
    </w:p>
    <w:p w14:paraId="4E318CFF"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80" w:name="_Toc417553299"/>
      <w:bookmarkStart w:id="181" w:name="_Toc417861613"/>
      <w:bookmarkStart w:id="182" w:name="_Toc510695020"/>
      <w:r w:rsidRPr="000D5EDD">
        <w:rPr>
          <w:rFonts w:eastAsia="黑体"/>
          <w:b w:val="0"/>
          <w:sz w:val="26"/>
          <w:szCs w:val="26"/>
        </w:rPr>
        <w:lastRenderedPageBreak/>
        <w:t>2.3.3</w:t>
      </w:r>
      <w:r w:rsidRPr="000D5EDD">
        <w:rPr>
          <w:rFonts w:eastAsia="黑体"/>
          <w:b w:val="0"/>
          <w:sz w:val="26"/>
          <w:szCs w:val="26"/>
        </w:rPr>
        <w:t xml:space="preserve">　</w:t>
      </w:r>
      <w:bookmarkEnd w:id="180"/>
      <w:bookmarkEnd w:id="181"/>
      <w:r w:rsidR="00686CC8" w:rsidRPr="00686CC8">
        <w:rPr>
          <w:rFonts w:eastAsia="黑体" w:hint="eastAsia"/>
          <w:b w:val="0"/>
          <w:sz w:val="26"/>
          <w:szCs w:val="26"/>
        </w:rPr>
        <w:t>正电性键合顺铂前药纳米颗粒可以在细胞水平克服顺铂耐药</w:t>
      </w:r>
      <w:bookmarkEnd w:id="182"/>
    </w:p>
    <w:p w14:paraId="5DFAEA60" w14:textId="0BCEE35A" w:rsidR="0085282E" w:rsidRPr="000D5EDD" w:rsidRDefault="00686CC8" w:rsidP="0085282E">
      <w:pPr>
        <w:spacing w:line="400" w:lineRule="exact"/>
        <w:ind w:firstLineChars="200" w:firstLine="480"/>
        <w:contextualSpacing/>
        <w:jc w:val="both"/>
        <w:rPr>
          <w:sz w:val="24"/>
          <w:lang w:val="de-DE"/>
        </w:rPr>
      </w:pPr>
      <w:r w:rsidRPr="00686CC8">
        <w:rPr>
          <w:rFonts w:hint="eastAsia"/>
          <w:sz w:val="24"/>
          <w:lang w:val="de-DE"/>
        </w:rPr>
        <w:t>耐药肿瘤细胞对化疗药物的耐受性增强是化疗失败的原因之一，这种耐受性增强部分取决于肿瘤细胞下调化疗药物所依赖的细胞膜上的跨膜转运蛋白。研究结果显示，纳米颗粒不依赖于此种转运机制，可有效增加进入细胞内部的颗粒数目，另一方面表面正电性的纳米颗粒更容易被肿瘤细胞摄取，进一步有效的增加肿瘤细胞内药物浓度，释放铂类药物与</w:t>
      </w:r>
      <w:r w:rsidRPr="00686CC8">
        <w:rPr>
          <w:rFonts w:hint="eastAsia"/>
          <w:sz w:val="24"/>
          <w:lang w:val="de-DE"/>
        </w:rPr>
        <w:t>DNA</w:t>
      </w:r>
      <w:r w:rsidRPr="00686CC8">
        <w:rPr>
          <w:rFonts w:hint="eastAsia"/>
          <w:sz w:val="24"/>
          <w:lang w:val="de-DE"/>
        </w:rPr>
        <w:t>结合，提高耐药性肿瘤细胞对顺铂的敏感性</w:t>
      </w:r>
      <w:r w:rsidR="00A74652">
        <w:rPr>
          <w:rFonts w:hint="eastAsia"/>
          <w:sz w:val="24"/>
          <w:lang w:val="de-DE"/>
        </w:rPr>
        <w:t>[</w:t>
      </w:r>
      <w:r w:rsidR="00A74652">
        <w:rPr>
          <w:sz w:val="24"/>
          <w:lang w:val="de-DE"/>
        </w:rPr>
        <w:t>49,50]</w:t>
      </w:r>
      <w:r w:rsidR="0085282E" w:rsidRPr="000D5EDD">
        <w:rPr>
          <w:rFonts w:eastAsiaTheme="minorEastAsia"/>
          <w:kern w:val="0"/>
          <w:sz w:val="24"/>
          <w:lang w:val="de-DE"/>
        </w:rPr>
        <w:t>。</w:t>
      </w:r>
    </w:p>
    <w:p w14:paraId="7DFE599C" w14:textId="77777777" w:rsidR="0085282E" w:rsidRPr="000D5EDD" w:rsidRDefault="00686CC8" w:rsidP="0085282E">
      <w:pPr>
        <w:contextualSpacing/>
        <w:jc w:val="center"/>
        <w:rPr>
          <w:sz w:val="24"/>
        </w:rPr>
      </w:pPr>
      <w:r w:rsidRPr="00D76590">
        <w:rPr>
          <w:noProof/>
        </w:rPr>
        <w:drawing>
          <wp:inline distT="0" distB="0" distL="0" distR="0" wp14:anchorId="3CA6BF67" wp14:editId="6409B59F">
            <wp:extent cx="2973629" cy="193187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5976" cy="1939900"/>
                    </a:xfrm>
                    <a:prstGeom prst="rect">
                      <a:avLst/>
                    </a:prstGeom>
                    <a:noFill/>
                    <a:ln>
                      <a:noFill/>
                    </a:ln>
                  </pic:spPr>
                </pic:pic>
              </a:graphicData>
            </a:graphic>
          </wp:inline>
        </w:drawing>
      </w:r>
    </w:p>
    <w:p w14:paraId="21C0B5BA" w14:textId="77777777" w:rsidR="0085282E" w:rsidRPr="000D5EDD" w:rsidRDefault="00686CC8" w:rsidP="0085282E">
      <w:pPr>
        <w:spacing w:line="400" w:lineRule="exact"/>
        <w:contextualSpacing/>
        <w:jc w:val="both"/>
        <w:rPr>
          <w:szCs w:val="21"/>
          <w:lang w:val="de-DE"/>
        </w:rPr>
      </w:pPr>
      <w:r w:rsidRPr="00686CC8">
        <w:rPr>
          <w:b/>
          <w:szCs w:val="21"/>
        </w:rPr>
        <w:t>Figure 2.5</w:t>
      </w:r>
      <w:r w:rsidR="0085282E" w:rsidRPr="000D5EDD">
        <w:rPr>
          <w:b/>
          <w:szCs w:val="21"/>
        </w:rPr>
        <w:t xml:space="preserve"> </w:t>
      </w:r>
      <w:r w:rsidRPr="00C3029A">
        <w:rPr>
          <w:kern w:val="0"/>
          <w:szCs w:val="21"/>
          <w:lang w:val="de-DE" w:eastAsia="ja-JP"/>
        </w:rPr>
        <w:t>Cytotoxicity profiles of cisplatin with A549 and A549R cells</w:t>
      </w:r>
      <w:r w:rsidRPr="00686CC8">
        <w:rPr>
          <w:bCs/>
          <w:i/>
          <w:iCs/>
          <w:szCs w:val="21"/>
          <w:lang w:val="de-DE"/>
        </w:rPr>
        <w:t>.</w:t>
      </w:r>
    </w:p>
    <w:p w14:paraId="79086461" w14:textId="77777777" w:rsidR="0085282E" w:rsidRPr="000D5EDD" w:rsidRDefault="0085282E" w:rsidP="0085282E">
      <w:pPr>
        <w:spacing w:line="400" w:lineRule="exact"/>
        <w:contextualSpacing/>
        <w:jc w:val="both"/>
        <w:rPr>
          <w:szCs w:val="21"/>
          <w:lang w:val="de-DE"/>
        </w:rPr>
      </w:pPr>
    </w:p>
    <w:p w14:paraId="51FFC5D6" w14:textId="77777777" w:rsidR="0085282E" w:rsidRDefault="00686CC8" w:rsidP="0085282E">
      <w:pPr>
        <w:spacing w:before="120" w:line="400" w:lineRule="exact"/>
        <w:ind w:firstLineChars="177" w:firstLine="425"/>
        <w:contextualSpacing/>
        <w:jc w:val="both"/>
        <w:rPr>
          <w:rFonts w:eastAsiaTheme="minorEastAsia"/>
          <w:kern w:val="0"/>
          <w:sz w:val="24"/>
          <w:lang w:val="de-DE"/>
        </w:rPr>
      </w:pPr>
      <w:r w:rsidRPr="00686CC8">
        <w:rPr>
          <w:rFonts w:hint="eastAsia"/>
          <w:sz w:val="24"/>
        </w:rPr>
        <w:t>我们选择</w:t>
      </w:r>
      <w:r w:rsidRPr="00686CC8">
        <w:rPr>
          <w:rFonts w:hint="eastAsia"/>
          <w:sz w:val="24"/>
        </w:rPr>
        <w:t>A549R</w:t>
      </w:r>
      <w:r w:rsidRPr="00686CC8">
        <w:rPr>
          <w:rFonts w:hint="eastAsia"/>
          <w:sz w:val="24"/>
        </w:rPr>
        <w:t>细胞系作为顺铂耐药性细胞进行后续实验。首先，我们通过</w:t>
      </w:r>
      <w:r w:rsidRPr="00686CC8">
        <w:rPr>
          <w:rFonts w:hint="eastAsia"/>
          <w:sz w:val="24"/>
        </w:rPr>
        <w:t>MTT</w:t>
      </w:r>
      <w:r w:rsidRPr="00686CC8">
        <w:rPr>
          <w:rFonts w:hint="eastAsia"/>
          <w:sz w:val="24"/>
        </w:rPr>
        <w:t>实验检测顺铂对</w:t>
      </w:r>
      <w:r w:rsidRPr="00686CC8">
        <w:rPr>
          <w:rFonts w:hint="eastAsia"/>
          <w:sz w:val="24"/>
        </w:rPr>
        <w:t>A549</w:t>
      </w:r>
      <w:r w:rsidRPr="00686CC8">
        <w:rPr>
          <w:rFonts w:hint="eastAsia"/>
          <w:sz w:val="24"/>
        </w:rPr>
        <w:t>和</w:t>
      </w:r>
      <w:r w:rsidRPr="00686CC8">
        <w:rPr>
          <w:rFonts w:hint="eastAsia"/>
          <w:sz w:val="24"/>
        </w:rPr>
        <w:t>A549R</w:t>
      </w:r>
      <w:r w:rsidRPr="00686CC8">
        <w:rPr>
          <w:rFonts w:hint="eastAsia"/>
          <w:sz w:val="24"/>
        </w:rPr>
        <w:t>细胞的杀伤能力，以确认</w:t>
      </w:r>
      <w:r w:rsidRPr="00686CC8">
        <w:rPr>
          <w:rFonts w:hint="eastAsia"/>
          <w:sz w:val="24"/>
        </w:rPr>
        <w:t>A549R</w:t>
      </w:r>
      <w:r w:rsidRPr="00686CC8">
        <w:rPr>
          <w:rFonts w:hint="eastAsia"/>
          <w:sz w:val="24"/>
        </w:rPr>
        <w:t>细胞株对顺铂的耐药性。结果显示，</w:t>
      </w:r>
      <w:r w:rsidRPr="00686CC8">
        <w:rPr>
          <w:rFonts w:hint="eastAsia"/>
          <w:sz w:val="24"/>
        </w:rPr>
        <w:t>A549R</w:t>
      </w:r>
      <w:r w:rsidRPr="00686CC8">
        <w:rPr>
          <w:rFonts w:hint="eastAsia"/>
          <w:sz w:val="24"/>
        </w:rPr>
        <w:t>细胞的半数致死剂量（</w:t>
      </w:r>
      <w:r w:rsidRPr="00686CC8">
        <w:rPr>
          <w:rFonts w:hint="eastAsia"/>
          <w:sz w:val="24"/>
        </w:rPr>
        <w:t>IC50</w:t>
      </w:r>
      <w:r w:rsidRPr="00686CC8">
        <w:rPr>
          <w:rFonts w:hint="eastAsia"/>
          <w:sz w:val="24"/>
        </w:rPr>
        <w:t>）值为</w:t>
      </w:r>
      <w:r w:rsidRPr="00686CC8">
        <w:rPr>
          <w:rFonts w:hint="eastAsia"/>
          <w:sz w:val="24"/>
        </w:rPr>
        <w:t xml:space="preserve">27.91 </w:t>
      </w:r>
      <w:r w:rsidRPr="001270E3">
        <w:rPr>
          <w:sz w:val="24"/>
        </w:rPr>
        <w:t>μM</w:t>
      </w:r>
      <w:r w:rsidRPr="00686CC8">
        <w:rPr>
          <w:rFonts w:hint="eastAsia"/>
          <w:sz w:val="24"/>
        </w:rPr>
        <w:t>，明显高于</w:t>
      </w:r>
      <w:r w:rsidRPr="00686CC8">
        <w:rPr>
          <w:rFonts w:hint="eastAsia"/>
          <w:sz w:val="24"/>
        </w:rPr>
        <w:t>A549</w:t>
      </w:r>
      <w:r w:rsidRPr="00686CC8">
        <w:rPr>
          <w:rFonts w:hint="eastAsia"/>
          <w:sz w:val="24"/>
        </w:rPr>
        <w:t>细胞的</w:t>
      </w:r>
      <w:r w:rsidRPr="00686CC8">
        <w:rPr>
          <w:rFonts w:hint="eastAsia"/>
          <w:sz w:val="24"/>
        </w:rPr>
        <w:t>IC50</w:t>
      </w:r>
      <w:r w:rsidRPr="00686CC8">
        <w:rPr>
          <w:rFonts w:hint="eastAsia"/>
          <w:sz w:val="24"/>
        </w:rPr>
        <w:t>值，耐药指数为</w:t>
      </w:r>
      <w:r w:rsidRPr="00686CC8">
        <w:rPr>
          <w:rFonts w:hint="eastAsia"/>
          <w:sz w:val="24"/>
        </w:rPr>
        <w:t>5.83</w:t>
      </w:r>
      <w:r w:rsidRPr="00686CC8">
        <w:rPr>
          <w:rFonts w:hint="eastAsia"/>
          <w:sz w:val="24"/>
        </w:rPr>
        <w:t>，这证明</w:t>
      </w:r>
      <w:r w:rsidRPr="00686CC8">
        <w:rPr>
          <w:rFonts w:hint="eastAsia"/>
          <w:sz w:val="24"/>
        </w:rPr>
        <w:t>A549R</w:t>
      </w:r>
      <w:r w:rsidRPr="00686CC8">
        <w:rPr>
          <w:rFonts w:hint="eastAsia"/>
          <w:sz w:val="24"/>
        </w:rPr>
        <w:t>具有顺铂耐药性</w:t>
      </w:r>
      <w:r w:rsidR="0085282E" w:rsidRPr="000D5EDD">
        <w:rPr>
          <w:rFonts w:eastAsiaTheme="minorEastAsia"/>
          <w:kern w:val="0"/>
          <w:sz w:val="24"/>
          <w:lang w:val="de-DE"/>
        </w:rPr>
        <w:t>。</w:t>
      </w:r>
    </w:p>
    <w:p w14:paraId="5C559275" w14:textId="77777777" w:rsidR="00686CC8" w:rsidRPr="000D5EDD" w:rsidRDefault="00686CC8" w:rsidP="00686CC8">
      <w:pPr>
        <w:contextualSpacing/>
        <w:jc w:val="center"/>
        <w:rPr>
          <w:sz w:val="24"/>
        </w:rPr>
      </w:pPr>
      <w:r w:rsidRPr="004E5C29">
        <w:rPr>
          <w:noProof/>
        </w:rPr>
        <w:drawing>
          <wp:inline distT="0" distB="0" distL="0" distR="0" wp14:anchorId="6389817B" wp14:editId="2D393B07">
            <wp:extent cx="4268419" cy="24560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68419" cy="2456005"/>
                    </a:xfrm>
                    <a:prstGeom prst="rect">
                      <a:avLst/>
                    </a:prstGeom>
                    <a:noFill/>
                    <a:ln>
                      <a:noFill/>
                    </a:ln>
                  </pic:spPr>
                </pic:pic>
              </a:graphicData>
            </a:graphic>
          </wp:inline>
        </w:drawing>
      </w:r>
    </w:p>
    <w:p w14:paraId="59E08C09" w14:textId="77777777" w:rsidR="00686CC8" w:rsidRDefault="00686CC8" w:rsidP="00686CC8">
      <w:pPr>
        <w:spacing w:line="400" w:lineRule="exact"/>
        <w:contextualSpacing/>
        <w:jc w:val="both"/>
        <w:rPr>
          <w:bCs/>
          <w:i/>
          <w:iCs/>
          <w:szCs w:val="21"/>
          <w:lang w:val="de-DE"/>
        </w:rPr>
      </w:pPr>
      <w:r w:rsidRPr="00686CC8">
        <w:rPr>
          <w:b/>
          <w:szCs w:val="21"/>
        </w:rPr>
        <w:t>Figure 2.6</w:t>
      </w:r>
      <w:r w:rsidRPr="000D5EDD">
        <w:rPr>
          <w:b/>
          <w:szCs w:val="21"/>
        </w:rPr>
        <w:t xml:space="preserve"> </w:t>
      </w:r>
      <w:r w:rsidRPr="00C3029A">
        <w:rPr>
          <w:kern w:val="0"/>
          <w:szCs w:val="21"/>
          <w:lang w:val="de-DE" w:eastAsia="ja-JP"/>
        </w:rPr>
        <w:t>The total amount of Pt (A), DNA platination (B) in A549R cells. Cells were treated with different formulation at 100 μM of cisplatin or equivalents. *P &lt; 0.05, **P &lt; 0.01.</w:t>
      </w:r>
    </w:p>
    <w:p w14:paraId="166926F0" w14:textId="77777777" w:rsidR="00686CC8" w:rsidRPr="000D5EDD" w:rsidRDefault="00686CC8" w:rsidP="00686CC8">
      <w:pPr>
        <w:spacing w:line="400" w:lineRule="exact"/>
        <w:contextualSpacing/>
        <w:jc w:val="both"/>
        <w:rPr>
          <w:szCs w:val="21"/>
          <w:lang w:val="de-DE"/>
        </w:rPr>
      </w:pPr>
    </w:p>
    <w:p w14:paraId="5B078DB7" w14:textId="64F57ADE" w:rsidR="00686CC8" w:rsidRDefault="00686CC8" w:rsidP="0085282E">
      <w:pPr>
        <w:spacing w:before="120" w:line="400" w:lineRule="exact"/>
        <w:ind w:firstLineChars="177" w:firstLine="425"/>
        <w:contextualSpacing/>
        <w:jc w:val="both"/>
        <w:rPr>
          <w:rFonts w:eastAsiaTheme="minorEastAsia"/>
          <w:kern w:val="0"/>
          <w:sz w:val="24"/>
          <w:lang w:val="de-DE"/>
        </w:rPr>
      </w:pPr>
      <w:r w:rsidRPr="00686CC8">
        <w:rPr>
          <w:rFonts w:hint="eastAsia"/>
          <w:sz w:val="24"/>
        </w:rPr>
        <w:t>进而，我们通过体外的细胞摄取，</w:t>
      </w:r>
      <w:r w:rsidRPr="00686CC8">
        <w:rPr>
          <w:rFonts w:hint="eastAsia"/>
          <w:sz w:val="24"/>
        </w:rPr>
        <w:t>DNA</w:t>
      </w:r>
      <w:r w:rsidRPr="00686CC8">
        <w:rPr>
          <w:rFonts w:hint="eastAsia"/>
          <w:sz w:val="24"/>
        </w:rPr>
        <w:t>结合以及</w:t>
      </w:r>
      <w:r w:rsidRPr="00686CC8">
        <w:rPr>
          <w:rFonts w:hint="eastAsia"/>
          <w:sz w:val="24"/>
        </w:rPr>
        <w:t>DNA</w:t>
      </w:r>
      <w:r w:rsidRPr="00686CC8">
        <w:rPr>
          <w:rFonts w:hint="eastAsia"/>
          <w:sz w:val="24"/>
        </w:rPr>
        <w:t>双链断裂损伤等方面验证</w:t>
      </w:r>
      <w:r w:rsidRPr="00686CC8">
        <w:rPr>
          <w:rFonts w:hint="eastAsia"/>
          <w:sz w:val="24"/>
        </w:rPr>
        <w:t>CLAN</w:t>
      </w:r>
      <w:r w:rsidRPr="00686CC8">
        <w:rPr>
          <w:rFonts w:hint="eastAsia"/>
          <w:sz w:val="24"/>
        </w:rPr>
        <w:t>体系克服耐药的能力。首先，我们通过</w:t>
      </w:r>
      <w:r w:rsidRPr="00686CC8">
        <w:rPr>
          <w:rFonts w:hint="eastAsia"/>
          <w:sz w:val="24"/>
        </w:rPr>
        <w:t>ICP-MS</w:t>
      </w:r>
      <w:r w:rsidRPr="00686CC8">
        <w:rPr>
          <w:rFonts w:hint="eastAsia"/>
          <w:sz w:val="24"/>
        </w:rPr>
        <w:t>检测不同正电性键合顺铂前药纳米颗粒被细胞摄取以及与胞内</w:t>
      </w:r>
      <w:r w:rsidRPr="00686CC8">
        <w:rPr>
          <w:rFonts w:hint="eastAsia"/>
          <w:sz w:val="24"/>
        </w:rPr>
        <w:t>DNA</w:t>
      </w:r>
      <w:r w:rsidRPr="00686CC8">
        <w:rPr>
          <w:rFonts w:hint="eastAsia"/>
          <w:sz w:val="24"/>
        </w:rPr>
        <w:t>结合的程度。将</w:t>
      </w:r>
      <w:r w:rsidRPr="00686CC8">
        <w:rPr>
          <w:rFonts w:hint="eastAsia"/>
          <w:sz w:val="24"/>
        </w:rPr>
        <w:t>Cisplatin</w:t>
      </w:r>
      <w:r w:rsidRPr="00686CC8">
        <w:rPr>
          <w:rFonts w:hint="eastAsia"/>
          <w:sz w:val="24"/>
        </w:rPr>
        <w:t>、</w:t>
      </w:r>
      <w:r w:rsidRPr="00686CC8">
        <w:rPr>
          <w:rFonts w:hint="eastAsia"/>
          <w:sz w:val="24"/>
        </w:rPr>
        <w:t>CLAN-0%</w:t>
      </w:r>
      <w:r w:rsidRPr="00686CC8">
        <w:rPr>
          <w:rFonts w:hint="eastAsia"/>
          <w:sz w:val="24"/>
        </w:rPr>
        <w:t>、</w:t>
      </w:r>
      <w:r w:rsidRPr="00686CC8">
        <w:rPr>
          <w:rFonts w:hint="eastAsia"/>
          <w:sz w:val="24"/>
        </w:rPr>
        <w:t>CLAN-1%</w:t>
      </w:r>
      <w:r w:rsidRPr="00686CC8">
        <w:rPr>
          <w:rFonts w:hint="eastAsia"/>
          <w:sz w:val="24"/>
        </w:rPr>
        <w:t>和</w:t>
      </w:r>
      <w:r w:rsidRPr="00686CC8">
        <w:rPr>
          <w:rFonts w:hint="eastAsia"/>
          <w:sz w:val="24"/>
        </w:rPr>
        <w:t>CLAN-3%</w:t>
      </w:r>
      <w:r w:rsidRPr="00686CC8">
        <w:rPr>
          <w:rFonts w:hint="eastAsia"/>
          <w:sz w:val="24"/>
        </w:rPr>
        <w:t>与</w:t>
      </w:r>
      <w:r w:rsidRPr="00686CC8">
        <w:rPr>
          <w:rFonts w:hint="eastAsia"/>
          <w:sz w:val="24"/>
        </w:rPr>
        <w:t>A549R</w:t>
      </w:r>
      <w:r w:rsidRPr="00686CC8">
        <w:rPr>
          <w:rFonts w:hint="eastAsia"/>
          <w:sz w:val="24"/>
        </w:rPr>
        <w:t>细胞共同培养</w:t>
      </w:r>
      <w:r w:rsidRPr="00686CC8">
        <w:rPr>
          <w:rFonts w:hint="eastAsia"/>
          <w:sz w:val="24"/>
        </w:rPr>
        <w:t>6 h</w:t>
      </w:r>
      <w:r w:rsidRPr="00686CC8">
        <w:rPr>
          <w:rFonts w:hint="eastAsia"/>
          <w:sz w:val="24"/>
        </w:rPr>
        <w:t>，</w:t>
      </w:r>
      <w:r w:rsidRPr="00686CC8">
        <w:rPr>
          <w:rFonts w:hint="eastAsia"/>
          <w:sz w:val="24"/>
        </w:rPr>
        <w:t>ICP-MS</w:t>
      </w:r>
      <w:r w:rsidRPr="00686CC8">
        <w:rPr>
          <w:rFonts w:hint="eastAsia"/>
          <w:sz w:val="24"/>
        </w:rPr>
        <w:t>检测细胞内铂类药物结果如</w:t>
      </w:r>
      <w:r w:rsidRPr="00686CC8">
        <w:rPr>
          <w:rFonts w:hint="eastAsia"/>
          <w:sz w:val="24"/>
        </w:rPr>
        <w:t>Figure 2.6A</w:t>
      </w:r>
      <w:r w:rsidRPr="00686CC8">
        <w:rPr>
          <w:rFonts w:hint="eastAsia"/>
          <w:sz w:val="24"/>
        </w:rPr>
        <w:t>所示，不同组别培养相同的时间，纳米颗粒的细胞摄取量比顺铂有大幅增加，</w:t>
      </w:r>
      <w:r w:rsidRPr="00686CC8">
        <w:rPr>
          <w:rFonts w:hint="eastAsia"/>
          <w:sz w:val="24"/>
        </w:rPr>
        <w:t>CLAN-1%</w:t>
      </w:r>
      <w:r w:rsidRPr="00686CC8">
        <w:rPr>
          <w:rFonts w:hint="eastAsia"/>
          <w:sz w:val="24"/>
        </w:rPr>
        <w:t>、</w:t>
      </w:r>
      <w:r w:rsidRPr="00686CC8">
        <w:rPr>
          <w:rFonts w:hint="eastAsia"/>
          <w:sz w:val="24"/>
        </w:rPr>
        <w:t>CLAN-3%</w:t>
      </w:r>
      <w:r w:rsidRPr="00686CC8">
        <w:rPr>
          <w:rFonts w:hint="eastAsia"/>
          <w:sz w:val="24"/>
        </w:rPr>
        <w:t>分别为</w:t>
      </w:r>
      <w:r w:rsidRPr="00686CC8">
        <w:rPr>
          <w:rFonts w:hint="eastAsia"/>
          <w:sz w:val="24"/>
        </w:rPr>
        <w:t>CDDP</w:t>
      </w:r>
      <w:r w:rsidRPr="00686CC8">
        <w:rPr>
          <w:rFonts w:hint="eastAsia"/>
          <w:sz w:val="24"/>
        </w:rPr>
        <w:t>的</w:t>
      </w:r>
      <w:r w:rsidRPr="00686CC8">
        <w:rPr>
          <w:rFonts w:hint="eastAsia"/>
          <w:sz w:val="24"/>
        </w:rPr>
        <w:t>10</w:t>
      </w:r>
      <w:r w:rsidRPr="00686CC8">
        <w:rPr>
          <w:rFonts w:hint="eastAsia"/>
          <w:sz w:val="24"/>
        </w:rPr>
        <w:t>倍和</w:t>
      </w:r>
      <w:r w:rsidRPr="00686CC8">
        <w:rPr>
          <w:rFonts w:hint="eastAsia"/>
          <w:sz w:val="24"/>
        </w:rPr>
        <w:t>12</w:t>
      </w:r>
      <w:r w:rsidRPr="00686CC8">
        <w:rPr>
          <w:rFonts w:hint="eastAsia"/>
          <w:sz w:val="24"/>
        </w:rPr>
        <w:t>倍，同时是</w:t>
      </w:r>
      <w:r w:rsidRPr="00686CC8">
        <w:rPr>
          <w:rFonts w:hint="eastAsia"/>
          <w:sz w:val="24"/>
        </w:rPr>
        <w:t>CLAN-0%</w:t>
      </w:r>
      <w:r w:rsidRPr="00686CC8">
        <w:rPr>
          <w:rFonts w:hint="eastAsia"/>
          <w:sz w:val="24"/>
        </w:rPr>
        <w:t>组的</w:t>
      </w:r>
      <w:r w:rsidRPr="00686CC8">
        <w:rPr>
          <w:rFonts w:hint="eastAsia"/>
          <w:sz w:val="24"/>
        </w:rPr>
        <w:t>2-3</w:t>
      </w:r>
      <w:r w:rsidRPr="00686CC8">
        <w:rPr>
          <w:rFonts w:hint="eastAsia"/>
          <w:sz w:val="24"/>
        </w:rPr>
        <w:t>倍，可见阳离子纳米颗粒具有优于游离药物和表面负电性纳米颗粒进入细胞的能力；为了进一步研究携载四价铂键合前药的正电性纳米颗粒进入细胞后能否释放出具有活性的药物，进而与</w:t>
      </w:r>
      <w:r w:rsidRPr="00686CC8">
        <w:rPr>
          <w:rFonts w:hint="eastAsia"/>
          <w:sz w:val="24"/>
        </w:rPr>
        <w:t>DNA</w:t>
      </w:r>
      <w:r w:rsidRPr="00686CC8">
        <w:rPr>
          <w:rFonts w:hint="eastAsia"/>
          <w:sz w:val="24"/>
        </w:rPr>
        <w:t>结合发挥效应，我们将不同实验组与</w:t>
      </w:r>
      <w:r w:rsidRPr="00686CC8">
        <w:rPr>
          <w:rFonts w:hint="eastAsia"/>
          <w:sz w:val="24"/>
        </w:rPr>
        <w:t>A549R</w:t>
      </w:r>
      <w:r w:rsidRPr="00686CC8">
        <w:rPr>
          <w:rFonts w:hint="eastAsia"/>
          <w:sz w:val="24"/>
        </w:rPr>
        <w:t>细胞共同培养，通过</w:t>
      </w:r>
      <w:r w:rsidRPr="00686CC8">
        <w:rPr>
          <w:rFonts w:hint="eastAsia"/>
          <w:sz w:val="24"/>
        </w:rPr>
        <w:t>ICP-MS</w:t>
      </w:r>
      <w:r w:rsidRPr="00686CC8">
        <w:rPr>
          <w:rFonts w:hint="eastAsia"/>
          <w:sz w:val="24"/>
        </w:rPr>
        <w:t>定量检测培养</w:t>
      </w:r>
      <w:r w:rsidRPr="00686CC8">
        <w:rPr>
          <w:rFonts w:hint="eastAsia"/>
          <w:sz w:val="24"/>
        </w:rPr>
        <w:t>10 h</w:t>
      </w:r>
      <w:r w:rsidRPr="00686CC8">
        <w:rPr>
          <w:rFonts w:hint="eastAsia"/>
          <w:sz w:val="24"/>
        </w:rPr>
        <w:t>后细胞内</w:t>
      </w:r>
      <w:r w:rsidRPr="00686CC8">
        <w:rPr>
          <w:rFonts w:hint="eastAsia"/>
          <w:sz w:val="24"/>
        </w:rPr>
        <w:t>DNA-Pt</w:t>
      </w:r>
      <w:r w:rsidRPr="00686CC8">
        <w:rPr>
          <w:rFonts w:hint="eastAsia"/>
          <w:sz w:val="24"/>
        </w:rPr>
        <w:t>复合物的含量，分析结果（</w:t>
      </w:r>
      <w:r w:rsidRPr="00686CC8">
        <w:rPr>
          <w:rFonts w:hint="eastAsia"/>
          <w:sz w:val="24"/>
        </w:rPr>
        <w:t>Figure 2.6B</w:t>
      </w:r>
      <w:r w:rsidRPr="00686CC8">
        <w:rPr>
          <w:rFonts w:hint="eastAsia"/>
          <w:sz w:val="24"/>
        </w:rPr>
        <w:t>）发现相对于</w:t>
      </w:r>
      <w:r w:rsidRPr="00686CC8">
        <w:rPr>
          <w:rFonts w:hint="eastAsia"/>
          <w:sz w:val="24"/>
        </w:rPr>
        <w:t>Cisplatin</w:t>
      </w:r>
      <w:r w:rsidRPr="00686CC8">
        <w:rPr>
          <w:rFonts w:hint="eastAsia"/>
          <w:sz w:val="24"/>
        </w:rPr>
        <w:t>和</w:t>
      </w:r>
      <w:r w:rsidRPr="00686CC8">
        <w:rPr>
          <w:rFonts w:hint="eastAsia"/>
          <w:sz w:val="24"/>
        </w:rPr>
        <w:t>CLAN-0%</w:t>
      </w:r>
      <w:r w:rsidRPr="00686CC8">
        <w:rPr>
          <w:rFonts w:hint="eastAsia"/>
          <w:sz w:val="24"/>
        </w:rPr>
        <w:t>，</w:t>
      </w:r>
      <w:r w:rsidRPr="00686CC8">
        <w:rPr>
          <w:rFonts w:hint="eastAsia"/>
          <w:sz w:val="24"/>
        </w:rPr>
        <w:t>CLAN-1%</w:t>
      </w:r>
      <w:r w:rsidRPr="00686CC8">
        <w:rPr>
          <w:rFonts w:hint="eastAsia"/>
          <w:sz w:val="24"/>
        </w:rPr>
        <w:t>、</w:t>
      </w:r>
      <w:r w:rsidRPr="00686CC8">
        <w:rPr>
          <w:rFonts w:hint="eastAsia"/>
          <w:sz w:val="24"/>
        </w:rPr>
        <w:t>CLAN-3%</w:t>
      </w:r>
      <w:r w:rsidRPr="00686CC8">
        <w:rPr>
          <w:rFonts w:hint="eastAsia"/>
          <w:sz w:val="24"/>
        </w:rPr>
        <w:t>仍然有</w:t>
      </w:r>
      <w:r w:rsidRPr="00686CC8">
        <w:rPr>
          <w:rFonts w:hint="eastAsia"/>
          <w:sz w:val="24"/>
        </w:rPr>
        <w:t>6-8</w:t>
      </w:r>
      <w:r w:rsidRPr="00686CC8">
        <w:rPr>
          <w:rFonts w:hint="eastAsia"/>
          <w:sz w:val="24"/>
        </w:rPr>
        <w:t>倍的差异，这种阳离子纳米颗粒的优势可能是由于阳离子促进内涵体逃逸所引起</w:t>
      </w:r>
      <w:r w:rsidRPr="000D5EDD">
        <w:rPr>
          <w:rFonts w:eastAsiaTheme="minorEastAsia"/>
          <w:kern w:val="0"/>
          <w:sz w:val="24"/>
          <w:lang w:val="de-DE"/>
        </w:rPr>
        <w:t>。</w:t>
      </w:r>
    </w:p>
    <w:p w14:paraId="4BD49F17" w14:textId="77777777" w:rsidR="00686CC8" w:rsidRPr="000D5EDD" w:rsidRDefault="00686CC8" w:rsidP="00686CC8">
      <w:pPr>
        <w:contextualSpacing/>
        <w:jc w:val="center"/>
        <w:rPr>
          <w:sz w:val="24"/>
        </w:rPr>
      </w:pPr>
      <w:r w:rsidRPr="002931FF">
        <w:rPr>
          <w:noProof/>
        </w:rPr>
        <w:drawing>
          <wp:inline distT="0" distB="0" distL="0" distR="0" wp14:anchorId="079A523D" wp14:editId="4651A7B4">
            <wp:extent cx="3920947" cy="2070973"/>
            <wp:effectExtent l="0" t="0" r="381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24774" cy="2072995"/>
                    </a:xfrm>
                    <a:prstGeom prst="rect">
                      <a:avLst/>
                    </a:prstGeom>
                    <a:noFill/>
                    <a:ln>
                      <a:noFill/>
                    </a:ln>
                  </pic:spPr>
                </pic:pic>
              </a:graphicData>
            </a:graphic>
          </wp:inline>
        </w:drawing>
      </w:r>
    </w:p>
    <w:p w14:paraId="36E807A1" w14:textId="77777777" w:rsidR="00686CC8" w:rsidRDefault="00686CC8" w:rsidP="00686CC8">
      <w:pPr>
        <w:spacing w:line="400" w:lineRule="exact"/>
        <w:contextualSpacing/>
        <w:jc w:val="both"/>
        <w:rPr>
          <w:bCs/>
          <w:i/>
          <w:iCs/>
          <w:szCs w:val="21"/>
          <w:lang w:val="de-DE"/>
        </w:rPr>
      </w:pPr>
      <w:r w:rsidRPr="00686CC8">
        <w:rPr>
          <w:b/>
          <w:szCs w:val="21"/>
        </w:rPr>
        <w:t xml:space="preserve">Figure 2.7 </w:t>
      </w:r>
      <w:r w:rsidRPr="00C3029A">
        <w:rPr>
          <w:kern w:val="0"/>
          <w:szCs w:val="21"/>
          <w:lang w:val="de-DE" w:eastAsia="ja-JP"/>
        </w:rPr>
        <w:t>The total amount of DNA damage in A549R cells. Cells were treated with different formulation at 100 μM of cisplatin or equivalents. (scale bar = 40 μm).</w:t>
      </w:r>
    </w:p>
    <w:p w14:paraId="7E796FE5" w14:textId="77777777" w:rsidR="00686CC8" w:rsidRPr="000D5EDD" w:rsidRDefault="00686CC8" w:rsidP="00686CC8">
      <w:pPr>
        <w:spacing w:line="400" w:lineRule="exact"/>
        <w:contextualSpacing/>
        <w:jc w:val="both"/>
        <w:rPr>
          <w:szCs w:val="21"/>
          <w:lang w:val="de-DE"/>
        </w:rPr>
      </w:pPr>
    </w:p>
    <w:p w14:paraId="13C69E2D" w14:textId="0C5A96CD" w:rsidR="00686CC8" w:rsidRPr="00686CC8" w:rsidRDefault="00686CC8" w:rsidP="00686CC8">
      <w:pPr>
        <w:spacing w:before="120" w:line="400" w:lineRule="exact"/>
        <w:ind w:firstLineChars="177" w:firstLine="425"/>
        <w:contextualSpacing/>
        <w:jc w:val="both"/>
        <w:rPr>
          <w:sz w:val="24"/>
          <w:lang w:val="de-DE"/>
        </w:rPr>
      </w:pPr>
      <w:r w:rsidRPr="00686CC8">
        <w:rPr>
          <w:rFonts w:hint="eastAsia"/>
          <w:sz w:val="24"/>
        </w:rPr>
        <w:t>最后，我们又通过激光共聚焦观察细胞核内标志着</w:t>
      </w:r>
      <w:r w:rsidRPr="00686CC8">
        <w:rPr>
          <w:rFonts w:hint="eastAsia"/>
          <w:sz w:val="24"/>
        </w:rPr>
        <w:t>DNA</w:t>
      </w:r>
      <w:r w:rsidRPr="00686CC8">
        <w:rPr>
          <w:rFonts w:hint="eastAsia"/>
          <w:sz w:val="24"/>
        </w:rPr>
        <w:t>双链断裂的组蛋白γ</w:t>
      </w:r>
      <w:r w:rsidRPr="00686CC8">
        <w:rPr>
          <w:rFonts w:hint="eastAsia"/>
          <w:sz w:val="24"/>
        </w:rPr>
        <w:t>H</w:t>
      </w:r>
      <w:r w:rsidRPr="001270E3">
        <w:rPr>
          <w:rFonts w:hint="eastAsia"/>
          <w:sz w:val="24"/>
          <w:vertAlign w:val="subscript"/>
        </w:rPr>
        <w:t>2</w:t>
      </w:r>
      <w:r w:rsidRPr="00686CC8">
        <w:rPr>
          <w:rFonts w:hint="eastAsia"/>
          <w:sz w:val="24"/>
        </w:rPr>
        <w:t>AX</w:t>
      </w:r>
      <w:r w:rsidRPr="00686CC8">
        <w:rPr>
          <w:rFonts w:hint="eastAsia"/>
          <w:sz w:val="24"/>
        </w:rPr>
        <w:t>染色情况</w:t>
      </w:r>
      <w:r w:rsidR="00A74652">
        <w:rPr>
          <w:rFonts w:hint="eastAsia"/>
          <w:sz w:val="24"/>
        </w:rPr>
        <w:t>[</w:t>
      </w:r>
      <w:r w:rsidR="00A74652">
        <w:rPr>
          <w:sz w:val="24"/>
        </w:rPr>
        <w:t>51]</w:t>
      </w:r>
      <w:r w:rsidRPr="00686CC8">
        <w:rPr>
          <w:rFonts w:hint="eastAsia"/>
          <w:sz w:val="24"/>
        </w:rPr>
        <w:t>。如</w:t>
      </w:r>
      <w:r w:rsidRPr="00686CC8">
        <w:rPr>
          <w:rFonts w:hint="eastAsia"/>
          <w:sz w:val="24"/>
        </w:rPr>
        <w:t>Figure 2.7</w:t>
      </w:r>
      <w:r w:rsidRPr="00686CC8">
        <w:rPr>
          <w:rFonts w:hint="eastAsia"/>
          <w:sz w:val="24"/>
        </w:rPr>
        <w:t>所示，蓝色为细胞核，绿色为</w:t>
      </w:r>
      <w:r w:rsidRPr="00686CC8">
        <w:rPr>
          <w:rFonts w:hint="eastAsia"/>
          <w:sz w:val="24"/>
        </w:rPr>
        <w:t>FITC</w:t>
      </w:r>
      <w:r w:rsidRPr="00686CC8">
        <w:rPr>
          <w:rFonts w:hint="eastAsia"/>
          <w:sz w:val="24"/>
        </w:rPr>
        <w:t>标记γ</w:t>
      </w:r>
      <w:r w:rsidRPr="00686CC8">
        <w:rPr>
          <w:rFonts w:hint="eastAsia"/>
          <w:sz w:val="24"/>
        </w:rPr>
        <w:t>H</w:t>
      </w:r>
      <w:r w:rsidRPr="001270E3">
        <w:rPr>
          <w:rFonts w:hint="eastAsia"/>
          <w:sz w:val="24"/>
          <w:vertAlign w:val="subscript"/>
        </w:rPr>
        <w:t>2</w:t>
      </w:r>
      <w:r w:rsidRPr="00686CC8">
        <w:rPr>
          <w:rFonts w:hint="eastAsia"/>
          <w:sz w:val="24"/>
        </w:rPr>
        <w:t>AX</w:t>
      </w:r>
      <w:r w:rsidRPr="00686CC8">
        <w:rPr>
          <w:rFonts w:hint="eastAsia"/>
          <w:sz w:val="24"/>
        </w:rPr>
        <w:t>抗体，可以看出</w:t>
      </w:r>
      <w:r w:rsidRPr="00686CC8">
        <w:rPr>
          <w:rFonts w:hint="eastAsia"/>
          <w:sz w:val="24"/>
        </w:rPr>
        <w:t>CLAN</w:t>
      </w:r>
      <w:r w:rsidRPr="00686CC8">
        <w:rPr>
          <w:rFonts w:hint="eastAsia"/>
          <w:sz w:val="24"/>
        </w:rPr>
        <w:t>实验组的绿色荧光更强，且共定位良好，这一结果更加直观的说明</w:t>
      </w:r>
      <w:r w:rsidRPr="00686CC8">
        <w:rPr>
          <w:rFonts w:hint="eastAsia"/>
          <w:sz w:val="24"/>
        </w:rPr>
        <w:t>CLAN</w:t>
      </w:r>
      <w:r w:rsidRPr="00686CC8">
        <w:rPr>
          <w:rFonts w:hint="eastAsia"/>
          <w:sz w:val="24"/>
        </w:rPr>
        <w:t>可以造成更强的</w:t>
      </w:r>
      <w:r w:rsidRPr="00686CC8">
        <w:rPr>
          <w:rFonts w:hint="eastAsia"/>
          <w:sz w:val="24"/>
        </w:rPr>
        <w:t>DNA</w:t>
      </w:r>
      <w:r>
        <w:rPr>
          <w:rFonts w:hint="eastAsia"/>
          <w:sz w:val="24"/>
        </w:rPr>
        <w:t>损伤</w:t>
      </w:r>
      <w:r w:rsidRPr="000D5EDD">
        <w:rPr>
          <w:rFonts w:eastAsiaTheme="minorEastAsia"/>
          <w:kern w:val="0"/>
          <w:sz w:val="24"/>
          <w:lang w:val="de-DE"/>
        </w:rPr>
        <w:t>。</w:t>
      </w:r>
    </w:p>
    <w:p w14:paraId="45AEF319" w14:textId="77777777" w:rsidR="00686CC8" w:rsidRPr="00435472" w:rsidRDefault="00686CC8" w:rsidP="00686CC8">
      <w:pPr>
        <w:rPr>
          <w:lang w:val="de-DE"/>
        </w:rPr>
      </w:pPr>
    </w:p>
    <w:p w14:paraId="63B0DC3F" w14:textId="77777777" w:rsidR="00686CC8" w:rsidRPr="000D5EDD" w:rsidRDefault="00686CC8" w:rsidP="00686CC8">
      <w:pPr>
        <w:contextualSpacing/>
        <w:jc w:val="center"/>
        <w:rPr>
          <w:sz w:val="24"/>
        </w:rPr>
      </w:pPr>
      <w:r w:rsidRPr="00210089">
        <w:rPr>
          <w:rFonts w:hint="eastAsia"/>
          <w:noProof/>
        </w:rPr>
        <w:lastRenderedPageBreak/>
        <w:drawing>
          <wp:inline distT="0" distB="0" distL="0" distR="0" wp14:anchorId="459B9169" wp14:editId="7C264DFF">
            <wp:extent cx="3847795" cy="2135499"/>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54375" cy="2139151"/>
                    </a:xfrm>
                    <a:prstGeom prst="rect">
                      <a:avLst/>
                    </a:prstGeom>
                    <a:noFill/>
                    <a:ln>
                      <a:noFill/>
                    </a:ln>
                  </pic:spPr>
                </pic:pic>
              </a:graphicData>
            </a:graphic>
          </wp:inline>
        </w:drawing>
      </w:r>
    </w:p>
    <w:p w14:paraId="12FE58BF" w14:textId="77777777" w:rsidR="00686CC8" w:rsidRDefault="00686CC8" w:rsidP="00686CC8">
      <w:pPr>
        <w:spacing w:line="400" w:lineRule="exact"/>
        <w:contextualSpacing/>
        <w:jc w:val="both"/>
        <w:rPr>
          <w:bCs/>
          <w:i/>
          <w:iCs/>
          <w:szCs w:val="21"/>
          <w:lang w:val="de-DE"/>
        </w:rPr>
      </w:pPr>
      <w:r w:rsidRPr="00686CC8">
        <w:rPr>
          <w:b/>
          <w:szCs w:val="21"/>
        </w:rPr>
        <w:t>Figure 2.8</w:t>
      </w:r>
      <w:r w:rsidRPr="000D5EDD">
        <w:rPr>
          <w:b/>
          <w:szCs w:val="21"/>
        </w:rPr>
        <w:t xml:space="preserve"> </w:t>
      </w:r>
      <w:r w:rsidRPr="00C3029A">
        <w:rPr>
          <w:kern w:val="0"/>
          <w:szCs w:val="21"/>
          <w:lang w:val="de-DE" w:eastAsia="ja-JP"/>
        </w:rPr>
        <w:t>Cell viability of A549R cells after 6 h incubation with indicated formulations and 66 h incubation with drug-free medium. Data are shown as mean ± SD (n = 3). The equivalent concentration of cisplatin was 100 μM.</w:t>
      </w:r>
    </w:p>
    <w:p w14:paraId="429F5487" w14:textId="77777777" w:rsidR="00686CC8" w:rsidRPr="000D5EDD" w:rsidRDefault="00686CC8" w:rsidP="00686CC8">
      <w:pPr>
        <w:spacing w:line="400" w:lineRule="exact"/>
        <w:contextualSpacing/>
        <w:jc w:val="both"/>
        <w:rPr>
          <w:szCs w:val="21"/>
          <w:lang w:val="de-DE"/>
        </w:rPr>
      </w:pPr>
    </w:p>
    <w:p w14:paraId="757AA145" w14:textId="5A280362" w:rsidR="00686CC8" w:rsidRPr="00686CC8" w:rsidRDefault="00686CC8" w:rsidP="00686CC8">
      <w:pPr>
        <w:spacing w:before="120" w:line="400" w:lineRule="exact"/>
        <w:ind w:firstLineChars="177" w:firstLine="425"/>
        <w:contextualSpacing/>
        <w:jc w:val="both"/>
        <w:rPr>
          <w:sz w:val="24"/>
          <w:lang w:val="de-DE"/>
        </w:rPr>
      </w:pPr>
      <w:r w:rsidRPr="00686CC8">
        <w:rPr>
          <w:rFonts w:hint="eastAsia"/>
          <w:sz w:val="24"/>
        </w:rPr>
        <w:t>铂类药物在细胞内的快速富集及与</w:t>
      </w:r>
      <w:r w:rsidRPr="00686CC8">
        <w:rPr>
          <w:rFonts w:hint="eastAsia"/>
          <w:sz w:val="24"/>
          <w:lang w:val="de-DE"/>
        </w:rPr>
        <w:t>DNA</w:t>
      </w:r>
      <w:r w:rsidRPr="00686CC8">
        <w:rPr>
          <w:rFonts w:hint="eastAsia"/>
          <w:sz w:val="24"/>
        </w:rPr>
        <w:t>的有效结合是对耐药肿瘤细胞造成杀伤的关键</w:t>
      </w:r>
      <w:r w:rsidR="00A74652">
        <w:rPr>
          <w:rFonts w:hint="eastAsia"/>
          <w:sz w:val="24"/>
        </w:rPr>
        <w:t>[</w:t>
      </w:r>
      <w:r w:rsidR="00A74652">
        <w:rPr>
          <w:sz w:val="24"/>
        </w:rPr>
        <w:t>4]</w:t>
      </w:r>
      <w:r w:rsidRPr="00686CC8">
        <w:rPr>
          <w:rFonts w:hint="eastAsia"/>
          <w:sz w:val="24"/>
          <w:lang w:val="de-DE"/>
        </w:rPr>
        <w:t>，</w:t>
      </w:r>
      <w:r w:rsidRPr="00686CC8">
        <w:rPr>
          <w:rFonts w:hint="eastAsia"/>
          <w:sz w:val="24"/>
        </w:rPr>
        <w:t>因此我们进一步通过细胞活力和细胞凋亡实验评估正电性纳米颗粒对顺铂耐药肿瘤细胞的杀伤能力。</w:t>
      </w:r>
    </w:p>
    <w:p w14:paraId="7C89D949" w14:textId="77777777" w:rsidR="00686CC8" w:rsidRPr="00686CC8" w:rsidRDefault="00686CC8" w:rsidP="00686CC8">
      <w:pPr>
        <w:spacing w:before="120" w:line="400" w:lineRule="exact"/>
        <w:ind w:firstLineChars="177" w:firstLine="425"/>
        <w:contextualSpacing/>
        <w:jc w:val="both"/>
        <w:rPr>
          <w:sz w:val="24"/>
          <w:lang w:val="de-DE"/>
        </w:rPr>
      </w:pPr>
      <w:r w:rsidRPr="00686CC8">
        <w:rPr>
          <w:rFonts w:hint="eastAsia"/>
          <w:sz w:val="24"/>
        </w:rPr>
        <w:t>首先</w:t>
      </w:r>
      <w:r w:rsidRPr="00945971">
        <w:rPr>
          <w:rFonts w:hint="eastAsia"/>
          <w:sz w:val="24"/>
          <w:lang w:val="de-DE"/>
        </w:rPr>
        <w:t>，</w:t>
      </w:r>
      <w:r w:rsidRPr="00686CC8">
        <w:rPr>
          <w:rFonts w:hint="eastAsia"/>
          <w:sz w:val="24"/>
        </w:rPr>
        <w:t>我们将</w:t>
      </w:r>
      <w:r w:rsidRPr="00945971">
        <w:rPr>
          <w:rFonts w:hint="eastAsia"/>
          <w:sz w:val="24"/>
          <w:lang w:val="de-DE"/>
        </w:rPr>
        <w:t>A549</w:t>
      </w:r>
      <w:r w:rsidRPr="00686CC8">
        <w:rPr>
          <w:rFonts w:hint="eastAsia"/>
          <w:sz w:val="24"/>
        </w:rPr>
        <w:t>和</w:t>
      </w:r>
      <w:r w:rsidRPr="00945971">
        <w:rPr>
          <w:rFonts w:hint="eastAsia"/>
          <w:sz w:val="24"/>
          <w:lang w:val="de-DE"/>
        </w:rPr>
        <w:t>A549R</w:t>
      </w:r>
      <w:r w:rsidRPr="00686CC8">
        <w:rPr>
          <w:rFonts w:hint="eastAsia"/>
          <w:sz w:val="24"/>
        </w:rPr>
        <w:t>细胞与不同的纳米颗粒孵育</w:t>
      </w:r>
      <w:r w:rsidRPr="00945971">
        <w:rPr>
          <w:rFonts w:hint="eastAsia"/>
          <w:sz w:val="24"/>
          <w:lang w:val="de-DE"/>
        </w:rPr>
        <w:t>72 h</w:t>
      </w:r>
      <w:r w:rsidRPr="00945971">
        <w:rPr>
          <w:rFonts w:hint="eastAsia"/>
          <w:sz w:val="24"/>
          <w:lang w:val="de-DE"/>
        </w:rPr>
        <w:t>，</w:t>
      </w:r>
      <w:r w:rsidRPr="00945971">
        <w:rPr>
          <w:rFonts w:hint="eastAsia"/>
          <w:sz w:val="24"/>
          <w:lang w:val="de-DE"/>
        </w:rPr>
        <w:t>CLAN-1% and CLAN-3%</w:t>
      </w:r>
      <w:r w:rsidRPr="00686CC8">
        <w:rPr>
          <w:rFonts w:hint="eastAsia"/>
          <w:sz w:val="24"/>
        </w:rPr>
        <w:t>的</w:t>
      </w:r>
      <w:r w:rsidRPr="00945971">
        <w:rPr>
          <w:rFonts w:hint="eastAsia"/>
          <w:sz w:val="24"/>
          <w:lang w:val="de-DE"/>
        </w:rPr>
        <w:t>RF</w:t>
      </w:r>
      <w:r w:rsidRPr="00686CC8">
        <w:rPr>
          <w:rFonts w:hint="eastAsia"/>
          <w:sz w:val="24"/>
        </w:rPr>
        <w:t>值下降至</w:t>
      </w:r>
      <w:r w:rsidRPr="00945971">
        <w:rPr>
          <w:rFonts w:hint="eastAsia"/>
          <w:sz w:val="24"/>
          <w:lang w:val="de-DE"/>
        </w:rPr>
        <w:t>1.23</w:t>
      </w:r>
      <w:r w:rsidRPr="00686CC8">
        <w:rPr>
          <w:rFonts w:hint="eastAsia"/>
          <w:sz w:val="24"/>
        </w:rPr>
        <w:t>和</w:t>
      </w:r>
      <w:r w:rsidRPr="00945971">
        <w:rPr>
          <w:rFonts w:hint="eastAsia"/>
          <w:sz w:val="24"/>
          <w:lang w:val="de-DE"/>
        </w:rPr>
        <w:t>1.11</w:t>
      </w:r>
      <w:r w:rsidRPr="00945971">
        <w:rPr>
          <w:rFonts w:hint="eastAsia"/>
          <w:sz w:val="24"/>
          <w:lang w:val="de-DE"/>
        </w:rPr>
        <w:t>，</w:t>
      </w:r>
      <w:r w:rsidRPr="00686CC8">
        <w:rPr>
          <w:rFonts w:hint="eastAsia"/>
          <w:sz w:val="24"/>
        </w:rPr>
        <w:t>相比较于顺铂组的</w:t>
      </w:r>
      <w:r w:rsidRPr="00945971">
        <w:rPr>
          <w:rFonts w:hint="eastAsia"/>
          <w:sz w:val="24"/>
          <w:lang w:val="de-DE"/>
        </w:rPr>
        <w:t>5.83</w:t>
      </w:r>
      <w:r w:rsidRPr="00945971">
        <w:rPr>
          <w:rFonts w:hint="eastAsia"/>
          <w:sz w:val="24"/>
          <w:lang w:val="de-DE"/>
        </w:rPr>
        <w:t>，</w:t>
      </w:r>
      <w:r w:rsidRPr="00686CC8">
        <w:rPr>
          <w:rFonts w:hint="eastAsia"/>
          <w:sz w:val="24"/>
        </w:rPr>
        <w:t>具有明显的下降</w:t>
      </w:r>
      <w:r w:rsidRPr="00945971">
        <w:rPr>
          <w:rFonts w:hint="eastAsia"/>
          <w:sz w:val="24"/>
          <w:lang w:val="de-DE"/>
        </w:rPr>
        <w:t>，</w:t>
      </w:r>
      <w:r w:rsidRPr="00686CC8">
        <w:rPr>
          <w:rFonts w:hint="eastAsia"/>
          <w:sz w:val="24"/>
        </w:rPr>
        <w:t>这证明</w:t>
      </w:r>
      <w:r w:rsidRPr="00945971">
        <w:rPr>
          <w:rFonts w:hint="eastAsia"/>
          <w:sz w:val="24"/>
          <w:lang w:val="de-DE"/>
        </w:rPr>
        <w:t>CLAN</w:t>
      </w:r>
      <w:r w:rsidRPr="00686CC8">
        <w:rPr>
          <w:rFonts w:hint="eastAsia"/>
          <w:sz w:val="24"/>
        </w:rPr>
        <w:t>体系可以逆转</w:t>
      </w:r>
      <w:r w:rsidRPr="00945971">
        <w:rPr>
          <w:rFonts w:hint="eastAsia"/>
          <w:sz w:val="24"/>
          <w:lang w:val="de-DE"/>
        </w:rPr>
        <w:t>A549R</w:t>
      </w:r>
      <w:r w:rsidRPr="00686CC8">
        <w:rPr>
          <w:rFonts w:hint="eastAsia"/>
          <w:sz w:val="24"/>
        </w:rPr>
        <w:t>的耐药性。进一步，我们将</w:t>
      </w:r>
      <w:r w:rsidRPr="00686CC8">
        <w:rPr>
          <w:rFonts w:hint="eastAsia"/>
          <w:sz w:val="24"/>
        </w:rPr>
        <w:t>A549R</w:t>
      </w:r>
      <w:r w:rsidRPr="00686CC8">
        <w:rPr>
          <w:rFonts w:hint="eastAsia"/>
          <w:sz w:val="24"/>
        </w:rPr>
        <w:t>细胞与不同的组分孵育</w:t>
      </w:r>
      <w:r w:rsidRPr="00686CC8">
        <w:rPr>
          <w:rFonts w:hint="eastAsia"/>
          <w:sz w:val="24"/>
        </w:rPr>
        <w:t>6 h</w:t>
      </w:r>
      <w:r w:rsidRPr="00686CC8">
        <w:rPr>
          <w:rFonts w:hint="eastAsia"/>
          <w:sz w:val="24"/>
        </w:rPr>
        <w:t>后换液，继续培养</w:t>
      </w:r>
      <w:r w:rsidRPr="00686CC8">
        <w:rPr>
          <w:rFonts w:hint="eastAsia"/>
          <w:sz w:val="24"/>
        </w:rPr>
        <w:t>66 h</w:t>
      </w:r>
      <w:r w:rsidRPr="00686CC8">
        <w:rPr>
          <w:rFonts w:hint="eastAsia"/>
          <w:sz w:val="24"/>
        </w:rPr>
        <w:t>，结果如</w:t>
      </w:r>
      <w:r w:rsidRPr="00686CC8">
        <w:rPr>
          <w:rFonts w:hint="eastAsia"/>
          <w:sz w:val="24"/>
        </w:rPr>
        <w:t>Figure 2.8</w:t>
      </w:r>
      <w:r w:rsidRPr="00686CC8">
        <w:rPr>
          <w:rFonts w:hint="eastAsia"/>
          <w:sz w:val="24"/>
        </w:rPr>
        <w:t>所示，相比于</w:t>
      </w:r>
      <w:r w:rsidRPr="00686CC8">
        <w:rPr>
          <w:rFonts w:hint="eastAsia"/>
          <w:sz w:val="24"/>
        </w:rPr>
        <w:t>Cisplatin</w:t>
      </w:r>
      <w:r w:rsidRPr="00686CC8">
        <w:rPr>
          <w:rFonts w:hint="eastAsia"/>
          <w:sz w:val="24"/>
        </w:rPr>
        <w:t>和</w:t>
      </w:r>
      <w:r w:rsidRPr="00686CC8">
        <w:rPr>
          <w:rFonts w:hint="eastAsia"/>
          <w:sz w:val="24"/>
        </w:rPr>
        <w:t>CLAN-0%, CLAN-1%</w:t>
      </w:r>
      <w:r w:rsidRPr="00686CC8">
        <w:rPr>
          <w:rFonts w:hint="eastAsia"/>
          <w:sz w:val="24"/>
        </w:rPr>
        <w:t>和</w:t>
      </w:r>
      <w:r w:rsidRPr="00686CC8">
        <w:rPr>
          <w:rFonts w:hint="eastAsia"/>
          <w:sz w:val="24"/>
        </w:rPr>
        <w:t>CLAN-3%</w:t>
      </w:r>
      <w:r w:rsidRPr="00686CC8">
        <w:rPr>
          <w:rFonts w:hint="eastAsia"/>
          <w:sz w:val="24"/>
        </w:rPr>
        <w:t>仍然有显著的毒性。</w:t>
      </w:r>
      <w:r w:rsidRPr="00686CC8">
        <w:rPr>
          <w:rFonts w:hint="eastAsia"/>
          <w:sz w:val="24"/>
        </w:rPr>
        <w:t>CLAN-1%</w:t>
      </w:r>
      <w:r w:rsidRPr="00686CC8">
        <w:rPr>
          <w:rFonts w:hint="eastAsia"/>
          <w:sz w:val="24"/>
        </w:rPr>
        <w:t>、</w:t>
      </w:r>
      <w:r w:rsidRPr="00686CC8">
        <w:rPr>
          <w:rFonts w:hint="eastAsia"/>
          <w:sz w:val="24"/>
        </w:rPr>
        <w:t>CLAN-3%</w:t>
      </w:r>
      <w:r w:rsidRPr="00686CC8">
        <w:rPr>
          <w:rFonts w:hint="eastAsia"/>
          <w:sz w:val="24"/>
        </w:rPr>
        <w:t>的</w:t>
      </w:r>
      <w:r w:rsidRPr="00686CC8">
        <w:rPr>
          <w:rFonts w:hint="eastAsia"/>
          <w:sz w:val="24"/>
        </w:rPr>
        <w:t>IC50</w:t>
      </w:r>
      <w:r w:rsidRPr="00686CC8">
        <w:rPr>
          <w:rFonts w:hint="eastAsia"/>
          <w:sz w:val="24"/>
        </w:rPr>
        <w:t>值比分别为</w:t>
      </w:r>
      <w:r w:rsidRPr="00686CC8">
        <w:rPr>
          <w:rFonts w:hint="eastAsia"/>
          <w:sz w:val="24"/>
        </w:rPr>
        <w:t>26.43</w:t>
      </w:r>
      <w:r w:rsidRPr="00686CC8">
        <w:rPr>
          <w:rFonts w:hint="eastAsia"/>
          <w:sz w:val="24"/>
        </w:rPr>
        <w:t>和</w:t>
      </w:r>
      <w:r w:rsidRPr="00686CC8">
        <w:rPr>
          <w:rFonts w:hint="eastAsia"/>
          <w:sz w:val="24"/>
        </w:rPr>
        <w:t>21.21</w:t>
      </w:r>
      <w:r w:rsidRPr="001270E3">
        <w:rPr>
          <w:sz w:val="24"/>
        </w:rPr>
        <w:t xml:space="preserve"> μM</w:t>
      </w:r>
      <w:r w:rsidRPr="00686CC8">
        <w:rPr>
          <w:rFonts w:hint="eastAsia"/>
          <w:sz w:val="24"/>
        </w:rPr>
        <w:t>，相比较于游离药物和负电性的纳米颗粒其杀伤能力明显增强</w:t>
      </w:r>
      <w:r w:rsidRPr="000D5EDD">
        <w:rPr>
          <w:rFonts w:eastAsiaTheme="minorEastAsia"/>
          <w:kern w:val="0"/>
          <w:sz w:val="24"/>
          <w:lang w:val="de-DE"/>
        </w:rPr>
        <w:t>。</w:t>
      </w:r>
    </w:p>
    <w:p w14:paraId="4F61C439" w14:textId="77777777" w:rsidR="00686CC8" w:rsidRPr="00435472" w:rsidRDefault="00686CC8" w:rsidP="00686CC8">
      <w:pPr>
        <w:rPr>
          <w:lang w:val="de-DE"/>
        </w:rPr>
      </w:pPr>
    </w:p>
    <w:p w14:paraId="74B19E8A" w14:textId="77777777" w:rsidR="00686CC8" w:rsidRPr="000D5EDD" w:rsidRDefault="00686CC8" w:rsidP="00686CC8">
      <w:pPr>
        <w:contextualSpacing/>
        <w:jc w:val="center"/>
        <w:rPr>
          <w:sz w:val="24"/>
        </w:rPr>
      </w:pPr>
      <w:r w:rsidRPr="00210089">
        <w:rPr>
          <w:noProof/>
        </w:rPr>
        <w:drawing>
          <wp:inline distT="0" distB="0" distL="0" distR="0" wp14:anchorId="648B1C35" wp14:editId="47C5FEBC">
            <wp:extent cx="3824164" cy="267107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0881" cy="2675762"/>
                    </a:xfrm>
                    <a:prstGeom prst="rect">
                      <a:avLst/>
                    </a:prstGeom>
                    <a:noFill/>
                    <a:ln>
                      <a:noFill/>
                    </a:ln>
                  </pic:spPr>
                </pic:pic>
              </a:graphicData>
            </a:graphic>
          </wp:inline>
        </w:drawing>
      </w:r>
    </w:p>
    <w:p w14:paraId="5D1BFA2F" w14:textId="77777777" w:rsidR="00686CC8" w:rsidRDefault="00686CC8" w:rsidP="00686CC8">
      <w:pPr>
        <w:spacing w:line="400" w:lineRule="exact"/>
        <w:contextualSpacing/>
        <w:jc w:val="both"/>
        <w:rPr>
          <w:bCs/>
          <w:i/>
          <w:iCs/>
          <w:szCs w:val="21"/>
          <w:lang w:val="de-DE"/>
        </w:rPr>
      </w:pPr>
      <w:r w:rsidRPr="00686CC8">
        <w:rPr>
          <w:b/>
          <w:szCs w:val="21"/>
        </w:rPr>
        <w:lastRenderedPageBreak/>
        <w:t>Figure 2.9</w:t>
      </w:r>
      <w:r w:rsidRPr="000D5EDD">
        <w:rPr>
          <w:b/>
          <w:szCs w:val="21"/>
        </w:rPr>
        <w:t xml:space="preserve"> </w:t>
      </w:r>
      <w:r w:rsidRPr="00C3029A">
        <w:rPr>
          <w:kern w:val="0"/>
          <w:szCs w:val="21"/>
          <w:lang w:val="de-DE" w:eastAsia="ja-JP"/>
        </w:rPr>
        <w:t>Cell apoptosis analyses by Annexin V-FITC and PI labeling after treatment with indicated formulations for 6 h and drug-free medium for another 42 h. The equivalent concentration of cisplatin was 100 μM. Representative data of three experiments were shown.</w:t>
      </w:r>
    </w:p>
    <w:p w14:paraId="1559C634" w14:textId="77777777" w:rsidR="00686CC8" w:rsidRPr="000D5EDD" w:rsidRDefault="00686CC8" w:rsidP="00686CC8">
      <w:pPr>
        <w:spacing w:line="400" w:lineRule="exact"/>
        <w:contextualSpacing/>
        <w:jc w:val="both"/>
        <w:rPr>
          <w:szCs w:val="21"/>
          <w:lang w:val="de-DE"/>
        </w:rPr>
      </w:pPr>
    </w:p>
    <w:p w14:paraId="3015664C" w14:textId="77777777" w:rsidR="00C3029A" w:rsidRPr="00C3029A" w:rsidRDefault="00C3029A" w:rsidP="00C3029A">
      <w:pPr>
        <w:spacing w:before="120" w:line="400" w:lineRule="exact"/>
        <w:ind w:firstLineChars="177" w:firstLine="425"/>
        <w:contextualSpacing/>
        <w:jc w:val="both"/>
        <w:rPr>
          <w:sz w:val="24"/>
          <w:lang w:val="de-DE"/>
        </w:rPr>
      </w:pPr>
      <w:r w:rsidRPr="00C3029A">
        <w:rPr>
          <w:rFonts w:hint="eastAsia"/>
          <w:sz w:val="24"/>
        </w:rPr>
        <w:t>随后</w:t>
      </w:r>
      <w:r w:rsidRPr="00C3029A">
        <w:rPr>
          <w:rFonts w:hint="eastAsia"/>
          <w:sz w:val="24"/>
          <w:lang w:val="de-DE"/>
        </w:rPr>
        <w:t>，</w:t>
      </w:r>
      <w:r w:rsidRPr="00C3029A">
        <w:rPr>
          <w:rFonts w:hint="eastAsia"/>
          <w:sz w:val="24"/>
        </w:rPr>
        <w:t>我们通过流式细胞仪检测经过处理后</w:t>
      </w:r>
      <w:r w:rsidRPr="00C3029A">
        <w:rPr>
          <w:rFonts w:hint="eastAsia"/>
          <w:sz w:val="24"/>
          <w:lang w:val="de-DE"/>
        </w:rPr>
        <w:t>A549R</w:t>
      </w:r>
      <w:r w:rsidRPr="00C3029A">
        <w:rPr>
          <w:rFonts w:hint="eastAsia"/>
          <w:sz w:val="24"/>
        </w:rPr>
        <w:t>细胞凋亡的情况</w:t>
      </w:r>
      <w:r w:rsidRPr="00C3029A">
        <w:rPr>
          <w:rFonts w:hint="eastAsia"/>
          <w:sz w:val="24"/>
          <w:lang w:val="de-DE"/>
        </w:rPr>
        <w:t>，</w:t>
      </w:r>
      <w:r w:rsidRPr="00C3029A">
        <w:rPr>
          <w:rFonts w:hint="eastAsia"/>
          <w:sz w:val="24"/>
        </w:rPr>
        <w:t>结果如</w:t>
      </w:r>
      <w:r w:rsidRPr="00C3029A">
        <w:rPr>
          <w:rFonts w:hint="eastAsia"/>
          <w:sz w:val="24"/>
          <w:lang w:val="de-DE"/>
        </w:rPr>
        <w:t>Figure 2.9</w:t>
      </w:r>
      <w:r w:rsidRPr="00C3029A">
        <w:rPr>
          <w:rFonts w:hint="eastAsia"/>
          <w:sz w:val="24"/>
        </w:rPr>
        <w:t>所示</w:t>
      </w:r>
      <w:r w:rsidRPr="00C3029A">
        <w:rPr>
          <w:rFonts w:hint="eastAsia"/>
          <w:sz w:val="24"/>
          <w:lang w:val="de-DE"/>
        </w:rPr>
        <w:t>，</w:t>
      </w:r>
      <w:r w:rsidRPr="00C3029A">
        <w:rPr>
          <w:rFonts w:hint="eastAsia"/>
          <w:sz w:val="24"/>
        </w:rPr>
        <w:t>经过</w:t>
      </w:r>
      <w:r w:rsidRPr="00C3029A">
        <w:rPr>
          <w:rFonts w:hint="eastAsia"/>
          <w:sz w:val="24"/>
          <w:lang w:val="de-DE"/>
        </w:rPr>
        <w:t>CLAN-0%</w:t>
      </w:r>
      <w:r w:rsidRPr="00C3029A">
        <w:rPr>
          <w:rFonts w:hint="eastAsia"/>
          <w:sz w:val="24"/>
        </w:rPr>
        <w:t>处理后</w:t>
      </w:r>
      <w:r w:rsidRPr="00C3029A">
        <w:rPr>
          <w:rFonts w:hint="eastAsia"/>
          <w:sz w:val="24"/>
          <w:lang w:val="de-DE"/>
        </w:rPr>
        <w:t>，</w:t>
      </w:r>
      <w:r w:rsidRPr="00C3029A">
        <w:rPr>
          <w:rFonts w:hint="eastAsia"/>
          <w:sz w:val="24"/>
          <w:lang w:val="de-DE"/>
        </w:rPr>
        <w:t>A549R</w:t>
      </w:r>
      <w:r w:rsidRPr="00C3029A">
        <w:rPr>
          <w:rFonts w:hint="eastAsia"/>
          <w:sz w:val="24"/>
        </w:rPr>
        <w:t>细胞凋亡比例仅有小幅增加</w:t>
      </w:r>
      <w:r w:rsidRPr="00C3029A">
        <w:rPr>
          <w:rFonts w:hint="eastAsia"/>
          <w:sz w:val="24"/>
          <w:lang w:val="de-DE"/>
        </w:rPr>
        <w:t>；</w:t>
      </w:r>
      <w:r w:rsidRPr="00C3029A">
        <w:rPr>
          <w:rFonts w:hint="eastAsia"/>
          <w:sz w:val="24"/>
        </w:rPr>
        <w:t>而</w:t>
      </w:r>
      <w:r w:rsidRPr="00C3029A">
        <w:rPr>
          <w:rFonts w:hint="eastAsia"/>
          <w:sz w:val="24"/>
          <w:lang w:val="de-DE"/>
        </w:rPr>
        <w:t>CLAN-1%</w:t>
      </w:r>
      <w:r w:rsidRPr="00C3029A">
        <w:rPr>
          <w:rFonts w:hint="eastAsia"/>
          <w:sz w:val="24"/>
        </w:rPr>
        <w:t>和</w:t>
      </w:r>
      <w:r w:rsidRPr="00C3029A">
        <w:rPr>
          <w:rFonts w:hint="eastAsia"/>
          <w:sz w:val="24"/>
          <w:lang w:val="de-DE"/>
        </w:rPr>
        <w:t>CLAN-3%</w:t>
      </w:r>
      <w:r w:rsidRPr="00C3029A">
        <w:rPr>
          <w:rFonts w:hint="eastAsia"/>
          <w:sz w:val="24"/>
        </w:rPr>
        <w:t>的凋亡比例约为游离药物的</w:t>
      </w:r>
      <w:r w:rsidRPr="00C3029A">
        <w:rPr>
          <w:rFonts w:hint="eastAsia"/>
          <w:sz w:val="24"/>
          <w:lang w:val="de-DE"/>
        </w:rPr>
        <w:t>3</w:t>
      </w:r>
      <w:r w:rsidRPr="00C3029A">
        <w:rPr>
          <w:rFonts w:hint="eastAsia"/>
          <w:sz w:val="24"/>
        </w:rPr>
        <w:t>倍。</w:t>
      </w:r>
    </w:p>
    <w:p w14:paraId="40024E4C" w14:textId="77777777" w:rsidR="00686CC8" w:rsidRPr="00686CC8" w:rsidRDefault="00C3029A" w:rsidP="00C3029A">
      <w:pPr>
        <w:spacing w:before="120" w:line="400" w:lineRule="exact"/>
        <w:ind w:firstLineChars="177" w:firstLine="425"/>
        <w:contextualSpacing/>
        <w:jc w:val="both"/>
        <w:rPr>
          <w:sz w:val="24"/>
          <w:lang w:val="de-DE"/>
        </w:rPr>
      </w:pPr>
      <w:r w:rsidRPr="00C3029A">
        <w:rPr>
          <w:rFonts w:hint="eastAsia"/>
          <w:sz w:val="24"/>
        </w:rPr>
        <w:t>因此，我们有理由相信，正电性键合顺铂前药纳米颗粒对耐药细胞的杀伤，是由于</w:t>
      </w:r>
      <w:r w:rsidRPr="00C3029A">
        <w:rPr>
          <w:rFonts w:hint="eastAsia"/>
          <w:sz w:val="24"/>
        </w:rPr>
        <w:t>CLAN</w:t>
      </w:r>
      <w:r w:rsidRPr="00C3029A">
        <w:rPr>
          <w:rFonts w:hint="eastAsia"/>
          <w:sz w:val="24"/>
        </w:rPr>
        <w:t>能经阳离子介导，显著增加细胞摄取，然后键合的四价铂药物响应性的还原为具有活性的低价态，与</w:t>
      </w:r>
      <w:r w:rsidRPr="00C3029A">
        <w:rPr>
          <w:rFonts w:hint="eastAsia"/>
          <w:sz w:val="24"/>
        </w:rPr>
        <w:t>DNA</w:t>
      </w:r>
      <w:r w:rsidRPr="00C3029A">
        <w:rPr>
          <w:rFonts w:hint="eastAsia"/>
          <w:sz w:val="24"/>
        </w:rPr>
        <w:t>结合造成双链断裂从而实现有效的细胞杀伤，这种阳离子的载药纳米体系有望在体内克服</w:t>
      </w:r>
      <w:r w:rsidRPr="00C3029A">
        <w:rPr>
          <w:rFonts w:hint="eastAsia"/>
          <w:sz w:val="24"/>
        </w:rPr>
        <w:t>A549R</w:t>
      </w:r>
      <w:r w:rsidRPr="00C3029A">
        <w:rPr>
          <w:rFonts w:hint="eastAsia"/>
          <w:sz w:val="24"/>
        </w:rPr>
        <w:t>的顺铂耐药性</w:t>
      </w:r>
      <w:r w:rsidR="00686CC8" w:rsidRPr="000D5EDD">
        <w:rPr>
          <w:rFonts w:eastAsiaTheme="minorEastAsia"/>
          <w:kern w:val="0"/>
          <w:sz w:val="24"/>
          <w:lang w:val="de-DE"/>
        </w:rPr>
        <w:t>。</w:t>
      </w:r>
    </w:p>
    <w:p w14:paraId="33828789" w14:textId="77777777" w:rsidR="00686CC8" w:rsidRPr="00435472" w:rsidRDefault="00686CC8" w:rsidP="00686CC8">
      <w:pPr>
        <w:rPr>
          <w:lang w:val="de-DE"/>
        </w:rPr>
      </w:pPr>
    </w:p>
    <w:p w14:paraId="31966903" w14:textId="77777777" w:rsidR="00686CC8" w:rsidRPr="00686CC8" w:rsidRDefault="00686CC8" w:rsidP="0085282E">
      <w:pPr>
        <w:spacing w:before="120" w:line="400" w:lineRule="exact"/>
        <w:ind w:firstLineChars="177" w:firstLine="425"/>
        <w:contextualSpacing/>
        <w:jc w:val="both"/>
        <w:rPr>
          <w:sz w:val="24"/>
          <w:lang w:val="de-DE"/>
        </w:rPr>
      </w:pPr>
    </w:p>
    <w:p w14:paraId="7247748C"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83" w:name="_Toc306355217"/>
      <w:bookmarkStart w:id="184" w:name="_Toc369349153"/>
      <w:bookmarkStart w:id="185" w:name="_Toc417553300"/>
      <w:bookmarkStart w:id="186" w:name="_Toc417861614"/>
      <w:bookmarkStart w:id="187" w:name="_Toc510695021"/>
      <w:r w:rsidRPr="000D5EDD">
        <w:rPr>
          <w:rFonts w:eastAsia="黑体"/>
          <w:b w:val="0"/>
          <w:sz w:val="26"/>
          <w:szCs w:val="26"/>
        </w:rPr>
        <w:t>2.3.4</w:t>
      </w:r>
      <w:r w:rsidRPr="000D5EDD">
        <w:rPr>
          <w:rFonts w:eastAsia="黑体"/>
          <w:b w:val="0"/>
          <w:sz w:val="26"/>
          <w:szCs w:val="26"/>
        </w:rPr>
        <w:t xml:space="preserve">　</w:t>
      </w:r>
      <w:bookmarkEnd w:id="183"/>
      <w:bookmarkEnd w:id="184"/>
      <w:bookmarkEnd w:id="185"/>
      <w:bookmarkEnd w:id="186"/>
      <w:r w:rsidR="00C3029A" w:rsidRPr="00C3029A">
        <w:rPr>
          <w:rFonts w:eastAsia="黑体" w:hint="eastAsia"/>
          <w:b w:val="0"/>
          <w:sz w:val="26"/>
          <w:szCs w:val="26"/>
        </w:rPr>
        <w:t>正电性键合顺铂前药纳米颗粒的体内命运</w:t>
      </w:r>
      <w:bookmarkEnd w:id="187"/>
    </w:p>
    <w:p w14:paraId="3A4F249B" w14:textId="63D79BC3" w:rsidR="0085282E" w:rsidRDefault="00C3029A" w:rsidP="0085282E">
      <w:pPr>
        <w:spacing w:line="400" w:lineRule="exact"/>
        <w:ind w:firstLineChars="200" w:firstLine="480"/>
        <w:contextualSpacing/>
        <w:jc w:val="both"/>
        <w:rPr>
          <w:rFonts w:eastAsiaTheme="minorEastAsia"/>
          <w:kern w:val="0"/>
          <w:sz w:val="24"/>
          <w:lang w:val="de-DE"/>
        </w:rPr>
      </w:pPr>
      <w:r w:rsidRPr="00C3029A">
        <w:rPr>
          <w:rFonts w:hint="eastAsia"/>
          <w:sz w:val="24"/>
        </w:rPr>
        <w:t>研究显示，纳米载药体系的系统给药面临着多重屏障</w:t>
      </w:r>
      <w:r w:rsidR="00A74652">
        <w:rPr>
          <w:rFonts w:hint="eastAsia"/>
          <w:sz w:val="24"/>
        </w:rPr>
        <w:t>[</w:t>
      </w:r>
      <w:r w:rsidR="00A74652">
        <w:rPr>
          <w:sz w:val="24"/>
        </w:rPr>
        <w:t>52]</w:t>
      </w:r>
      <w:r w:rsidRPr="00C3029A">
        <w:rPr>
          <w:rFonts w:hint="eastAsia"/>
          <w:sz w:val="24"/>
        </w:rPr>
        <w:t>，理想的纳米药物输送体系治疗癌症需要克服以下障碍：（</w:t>
      </w:r>
      <w:r w:rsidRPr="00C3029A">
        <w:rPr>
          <w:rFonts w:hint="eastAsia"/>
          <w:sz w:val="24"/>
        </w:rPr>
        <w:t>1</w:t>
      </w:r>
      <w:r w:rsidRPr="00C3029A">
        <w:rPr>
          <w:rFonts w:hint="eastAsia"/>
          <w:sz w:val="24"/>
        </w:rPr>
        <w:t>）延长体内循环时间；（</w:t>
      </w:r>
      <w:r w:rsidRPr="00C3029A">
        <w:rPr>
          <w:rFonts w:hint="eastAsia"/>
          <w:sz w:val="24"/>
        </w:rPr>
        <w:t>2</w:t>
      </w:r>
      <w:r w:rsidRPr="00C3029A">
        <w:rPr>
          <w:rFonts w:hint="eastAsia"/>
          <w:sz w:val="24"/>
        </w:rPr>
        <w:t>）增强在肿瘤组织的富集；（</w:t>
      </w:r>
      <w:r w:rsidRPr="00C3029A">
        <w:rPr>
          <w:rFonts w:hint="eastAsia"/>
          <w:sz w:val="24"/>
        </w:rPr>
        <w:t>3</w:t>
      </w:r>
      <w:r w:rsidRPr="00C3029A">
        <w:rPr>
          <w:rFonts w:hint="eastAsia"/>
          <w:sz w:val="24"/>
        </w:rPr>
        <w:t>）促进肿瘤部位的渗透；（</w:t>
      </w:r>
      <w:r w:rsidRPr="00C3029A">
        <w:rPr>
          <w:rFonts w:hint="eastAsia"/>
          <w:sz w:val="24"/>
        </w:rPr>
        <w:t>4</w:t>
      </w:r>
      <w:r w:rsidRPr="00C3029A">
        <w:rPr>
          <w:rFonts w:hint="eastAsia"/>
          <w:sz w:val="24"/>
        </w:rPr>
        <w:t>）增加肿瘤细胞的摄取；（</w:t>
      </w:r>
      <w:r w:rsidRPr="00C3029A">
        <w:rPr>
          <w:rFonts w:hint="eastAsia"/>
          <w:sz w:val="24"/>
        </w:rPr>
        <w:t>4</w:t>
      </w:r>
      <w:r w:rsidRPr="00C3029A">
        <w:rPr>
          <w:rFonts w:hint="eastAsia"/>
          <w:sz w:val="24"/>
        </w:rPr>
        <w:t>）快速有效的释放治疗药物；在进入血液后如何抵御机体免疫系统的快速清除尤为重要，其中表层</w:t>
      </w:r>
      <w:r w:rsidRPr="00C3029A">
        <w:rPr>
          <w:rFonts w:hint="eastAsia"/>
          <w:sz w:val="24"/>
        </w:rPr>
        <w:t>PEG</w:t>
      </w:r>
      <w:r w:rsidRPr="00C3029A">
        <w:rPr>
          <w:rFonts w:hint="eastAsia"/>
          <w:sz w:val="24"/>
        </w:rPr>
        <w:t>化修饰可以帮助纳米颗粒实现“隐形”，增加体内的循环时间；另一方面还可以通过</w:t>
      </w:r>
      <w:r w:rsidRPr="00C3029A">
        <w:rPr>
          <w:rFonts w:hint="eastAsia"/>
          <w:sz w:val="24"/>
        </w:rPr>
        <w:t>EPR</w:t>
      </w:r>
      <w:r w:rsidRPr="00C3029A">
        <w:rPr>
          <w:rFonts w:hint="eastAsia"/>
          <w:sz w:val="24"/>
        </w:rPr>
        <w:t>效应增加在肿瘤部位的富集</w:t>
      </w:r>
      <w:r w:rsidR="0085282E" w:rsidRPr="000D5EDD">
        <w:rPr>
          <w:rFonts w:eastAsiaTheme="minorEastAsia"/>
          <w:kern w:val="0"/>
          <w:sz w:val="24"/>
          <w:lang w:val="de-DE"/>
        </w:rPr>
        <w:t>。</w:t>
      </w:r>
    </w:p>
    <w:p w14:paraId="093C30FE" w14:textId="77777777" w:rsidR="00C3029A" w:rsidRPr="000D5EDD" w:rsidRDefault="00C3029A" w:rsidP="00C3029A">
      <w:pPr>
        <w:contextualSpacing/>
        <w:jc w:val="center"/>
        <w:rPr>
          <w:sz w:val="24"/>
        </w:rPr>
      </w:pPr>
      <w:r w:rsidRPr="00722538">
        <w:rPr>
          <w:noProof/>
        </w:rPr>
        <w:drawing>
          <wp:inline distT="0" distB="0" distL="0" distR="0" wp14:anchorId="11CA5834" wp14:editId="1AA67791">
            <wp:extent cx="3297549" cy="23893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1764" cy="2399667"/>
                    </a:xfrm>
                    <a:prstGeom prst="rect">
                      <a:avLst/>
                    </a:prstGeom>
                    <a:noFill/>
                    <a:ln>
                      <a:noFill/>
                    </a:ln>
                  </pic:spPr>
                </pic:pic>
              </a:graphicData>
            </a:graphic>
          </wp:inline>
        </w:drawing>
      </w:r>
    </w:p>
    <w:p w14:paraId="65303C37" w14:textId="77777777" w:rsidR="00C3029A" w:rsidRDefault="00C3029A" w:rsidP="00C3029A">
      <w:pPr>
        <w:spacing w:line="400" w:lineRule="exact"/>
        <w:contextualSpacing/>
        <w:jc w:val="both"/>
        <w:rPr>
          <w:bCs/>
          <w:i/>
          <w:iCs/>
          <w:szCs w:val="21"/>
          <w:lang w:val="de-DE"/>
        </w:rPr>
      </w:pPr>
      <w:r w:rsidRPr="00C3029A">
        <w:rPr>
          <w:b/>
          <w:szCs w:val="21"/>
        </w:rPr>
        <w:t>Figure 2.10</w:t>
      </w:r>
      <w:r w:rsidRPr="000D5EDD">
        <w:rPr>
          <w:b/>
          <w:szCs w:val="21"/>
        </w:rPr>
        <w:t xml:space="preserve"> </w:t>
      </w:r>
      <w:r w:rsidRPr="00C3029A">
        <w:rPr>
          <w:rFonts w:hint="eastAsia"/>
          <w:kern w:val="0"/>
          <w:szCs w:val="21"/>
          <w:lang w:val="de-DE" w:eastAsia="ja-JP"/>
        </w:rPr>
        <w:t>Pharmacokinetics of Cisplatin</w:t>
      </w:r>
      <w:r w:rsidRPr="00C3029A">
        <w:rPr>
          <w:rFonts w:hint="eastAsia"/>
          <w:kern w:val="0"/>
          <w:szCs w:val="21"/>
          <w:lang w:val="de-DE" w:eastAsia="ja-JP"/>
        </w:rPr>
        <w:t>、</w:t>
      </w:r>
      <w:r w:rsidRPr="00C3029A">
        <w:rPr>
          <w:rFonts w:hint="eastAsia"/>
          <w:kern w:val="0"/>
          <w:szCs w:val="21"/>
          <w:lang w:val="de-DE" w:eastAsia="ja-JP"/>
        </w:rPr>
        <w:t>CLAN-0%</w:t>
      </w:r>
      <w:r w:rsidRPr="00C3029A">
        <w:rPr>
          <w:rFonts w:hint="eastAsia"/>
          <w:kern w:val="0"/>
          <w:szCs w:val="21"/>
          <w:lang w:val="de-DE" w:eastAsia="ja-JP"/>
        </w:rPr>
        <w:t>、</w:t>
      </w:r>
      <w:r w:rsidRPr="00C3029A">
        <w:rPr>
          <w:rFonts w:hint="eastAsia"/>
          <w:kern w:val="0"/>
          <w:szCs w:val="21"/>
          <w:lang w:val="de-DE" w:eastAsia="ja-JP"/>
        </w:rPr>
        <w:t>CLAN-1%</w:t>
      </w:r>
      <w:r w:rsidRPr="00C3029A">
        <w:rPr>
          <w:rFonts w:hint="eastAsia"/>
          <w:kern w:val="0"/>
          <w:szCs w:val="21"/>
          <w:lang w:val="de-DE" w:eastAsia="ja-JP"/>
        </w:rPr>
        <w:t>、</w:t>
      </w:r>
      <w:r w:rsidRPr="00C3029A">
        <w:rPr>
          <w:rFonts w:hint="eastAsia"/>
          <w:kern w:val="0"/>
          <w:szCs w:val="21"/>
          <w:lang w:val="de-DE" w:eastAsia="ja-JP"/>
        </w:rPr>
        <w:t xml:space="preserve">CLAN-3% after i.v. administration. Data are shown as mean </w:t>
      </w:r>
      <w:r w:rsidRPr="00C3029A">
        <w:rPr>
          <w:rFonts w:hint="eastAsia"/>
          <w:kern w:val="0"/>
          <w:szCs w:val="21"/>
          <w:lang w:val="de-DE" w:eastAsia="ja-JP"/>
        </w:rPr>
        <w:t>±</w:t>
      </w:r>
      <w:r w:rsidRPr="00C3029A">
        <w:rPr>
          <w:rFonts w:hint="eastAsia"/>
          <w:kern w:val="0"/>
          <w:szCs w:val="21"/>
          <w:lang w:val="de-DE" w:eastAsia="ja-JP"/>
        </w:rPr>
        <w:t xml:space="preserve"> SD (n = 4)</w:t>
      </w:r>
      <w:r w:rsidRPr="00C3029A">
        <w:rPr>
          <w:kern w:val="0"/>
          <w:szCs w:val="21"/>
          <w:lang w:val="de-DE" w:eastAsia="ja-JP"/>
        </w:rPr>
        <w:t>.</w:t>
      </w:r>
    </w:p>
    <w:p w14:paraId="0682EFD0" w14:textId="77777777" w:rsidR="00C3029A" w:rsidRPr="000D5EDD" w:rsidRDefault="00C3029A" w:rsidP="00C3029A">
      <w:pPr>
        <w:spacing w:line="400" w:lineRule="exact"/>
        <w:contextualSpacing/>
        <w:jc w:val="both"/>
        <w:rPr>
          <w:szCs w:val="21"/>
          <w:lang w:val="de-DE"/>
        </w:rPr>
      </w:pPr>
    </w:p>
    <w:p w14:paraId="6836AC44" w14:textId="40361D99" w:rsidR="00C3029A" w:rsidRPr="00686CC8" w:rsidRDefault="00C3029A" w:rsidP="00C3029A">
      <w:pPr>
        <w:spacing w:before="120" w:line="400" w:lineRule="exact"/>
        <w:ind w:firstLineChars="177" w:firstLine="425"/>
        <w:contextualSpacing/>
        <w:jc w:val="both"/>
        <w:rPr>
          <w:sz w:val="24"/>
          <w:lang w:val="de-DE"/>
        </w:rPr>
      </w:pPr>
      <w:r w:rsidRPr="00C3029A">
        <w:rPr>
          <w:rFonts w:hint="eastAsia"/>
          <w:sz w:val="24"/>
        </w:rPr>
        <w:lastRenderedPageBreak/>
        <w:t>在细胞水平上研究了正电性键合顺铂纳米颗粒对耐药细胞的杀伤能力之后</w:t>
      </w:r>
      <w:r w:rsidRPr="00C3029A">
        <w:rPr>
          <w:rFonts w:hint="eastAsia"/>
          <w:sz w:val="24"/>
          <w:lang w:val="de-DE"/>
        </w:rPr>
        <w:t>，</w:t>
      </w:r>
      <w:r w:rsidRPr="00C3029A">
        <w:rPr>
          <w:rFonts w:hint="eastAsia"/>
          <w:sz w:val="24"/>
        </w:rPr>
        <w:t>我们希望能进一步在活体实验中详细研究纳米颗粒的体内命运。通过向具有正常免疫能力的小鼠尾静脉注射</w:t>
      </w:r>
      <w:r w:rsidRPr="00C3029A">
        <w:rPr>
          <w:rFonts w:hint="eastAsia"/>
          <w:sz w:val="24"/>
        </w:rPr>
        <w:t>Cisplatin</w:t>
      </w:r>
      <w:r w:rsidRPr="00C3029A">
        <w:rPr>
          <w:rFonts w:hint="eastAsia"/>
          <w:sz w:val="24"/>
        </w:rPr>
        <w:t>、</w:t>
      </w:r>
      <w:r w:rsidRPr="00C3029A">
        <w:rPr>
          <w:rFonts w:hint="eastAsia"/>
          <w:sz w:val="24"/>
        </w:rPr>
        <w:t>CLAN-0%</w:t>
      </w:r>
      <w:r w:rsidRPr="00C3029A">
        <w:rPr>
          <w:rFonts w:hint="eastAsia"/>
          <w:sz w:val="24"/>
        </w:rPr>
        <w:t>、</w:t>
      </w:r>
      <w:r w:rsidRPr="00C3029A">
        <w:rPr>
          <w:rFonts w:hint="eastAsia"/>
          <w:sz w:val="24"/>
        </w:rPr>
        <w:t>CLAN-1%</w:t>
      </w:r>
      <w:r w:rsidRPr="00C3029A">
        <w:rPr>
          <w:rFonts w:hint="eastAsia"/>
          <w:sz w:val="24"/>
        </w:rPr>
        <w:t>、</w:t>
      </w:r>
      <w:r w:rsidRPr="00C3029A">
        <w:rPr>
          <w:rFonts w:hint="eastAsia"/>
          <w:sz w:val="24"/>
        </w:rPr>
        <w:t>CLAN-3%</w:t>
      </w:r>
      <w:r w:rsidRPr="00C3029A">
        <w:rPr>
          <w:rFonts w:hint="eastAsia"/>
          <w:sz w:val="24"/>
        </w:rPr>
        <w:t>，然后取不同时间点的血样利用</w:t>
      </w:r>
      <w:r w:rsidRPr="00C3029A">
        <w:rPr>
          <w:rFonts w:hint="eastAsia"/>
          <w:sz w:val="24"/>
        </w:rPr>
        <w:t>ICP-MS</w:t>
      </w:r>
      <w:r w:rsidRPr="00C3029A">
        <w:rPr>
          <w:rFonts w:hint="eastAsia"/>
          <w:sz w:val="24"/>
        </w:rPr>
        <w:t>检测铂原子的含量来评估其药代动力学情况。如</w:t>
      </w:r>
      <w:r w:rsidRPr="00C3029A">
        <w:rPr>
          <w:rFonts w:hint="eastAsia"/>
          <w:sz w:val="24"/>
        </w:rPr>
        <w:t>Figure 2.10</w:t>
      </w:r>
      <w:r w:rsidRPr="00C3029A">
        <w:rPr>
          <w:rFonts w:hint="eastAsia"/>
          <w:sz w:val="24"/>
        </w:rPr>
        <w:t>所示，</w:t>
      </w:r>
      <w:r w:rsidR="00A74652">
        <w:rPr>
          <w:rFonts w:hint="eastAsia"/>
          <w:sz w:val="24"/>
        </w:rPr>
        <w:t>顺铂在血液中含量迅速下降</w:t>
      </w:r>
      <w:r w:rsidR="00A74652">
        <w:rPr>
          <w:rFonts w:hint="eastAsia"/>
          <w:sz w:val="24"/>
        </w:rPr>
        <w:t>[</w:t>
      </w:r>
      <w:r w:rsidR="00A74652">
        <w:rPr>
          <w:sz w:val="24"/>
        </w:rPr>
        <w:t>53]</w:t>
      </w:r>
      <w:r w:rsidR="00A74652">
        <w:rPr>
          <w:rFonts w:hint="eastAsia"/>
          <w:sz w:val="24"/>
        </w:rPr>
        <w:t>，</w:t>
      </w:r>
      <w:r w:rsidRPr="00C3029A">
        <w:rPr>
          <w:rFonts w:hint="eastAsia"/>
          <w:sz w:val="24"/>
        </w:rPr>
        <w:t>纳米颗粒组在血液中滞留量远远高于顺铂，其药时曲线下面积也有显著提高，</w:t>
      </w:r>
      <w:r w:rsidRPr="00C3029A">
        <w:rPr>
          <w:rFonts w:hint="eastAsia"/>
          <w:sz w:val="24"/>
        </w:rPr>
        <w:t>CLAN-0%</w:t>
      </w:r>
      <w:r w:rsidRPr="00C3029A">
        <w:rPr>
          <w:rFonts w:hint="eastAsia"/>
          <w:sz w:val="24"/>
        </w:rPr>
        <w:t>组为</w:t>
      </w:r>
      <w:r w:rsidRPr="00C3029A">
        <w:rPr>
          <w:rFonts w:hint="eastAsia"/>
          <w:sz w:val="24"/>
        </w:rPr>
        <w:t>CDDP</w:t>
      </w:r>
      <w:r w:rsidRPr="00C3029A">
        <w:rPr>
          <w:rFonts w:hint="eastAsia"/>
          <w:sz w:val="24"/>
        </w:rPr>
        <w:t>的</w:t>
      </w:r>
      <w:r w:rsidRPr="00C3029A">
        <w:rPr>
          <w:rFonts w:hint="eastAsia"/>
          <w:sz w:val="24"/>
        </w:rPr>
        <w:t>7.9</w:t>
      </w:r>
      <w:r w:rsidRPr="00C3029A">
        <w:rPr>
          <w:rFonts w:hint="eastAsia"/>
          <w:sz w:val="24"/>
        </w:rPr>
        <w:t>倍，而正电性纳米颗粒</w:t>
      </w:r>
      <w:r w:rsidRPr="00C3029A">
        <w:rPr>
          <w:rFonts w:hint="eastAsia"/>
          <w:sz w:val="24"/>
        </w:rPr>
        <w:t>CLAN-1%</w:t>
      </w:r>
      <w:r w:rsidRPr="00C3029A">
        <w:rPr>
          <w:rFonts w:hint="eastAsia"/>
          <w:sz w:val="24"/>
        </w:rPr>
        <w:t>为</w:t>
      </w:r>
      <w:r w:rsidRPr="00C3029A">
        <w:rPr>
          <w:rFonts w:hint="eastAsia"/>
          <w:sz w:val="24"/>
        </w:rPr>
        <w:t>CDDP</w:t>
      </w:r>
      <w:r w:rsidRPr="00C3029A">
        <w:rPr>
          <w:rFonts w:hint="eastAsia"/>
          <w:sz w:val="24"/>
        </w:rPr>
        <w:t>的</w:t>
      </w:r>
      <w:r w:rsidRPr="00C3029A">
        <w:rPr>
          <w:rFonts w:hint="eastAsia"/>
          <w:sz w:val="24"/>
        </w:rPr>
        <w:t>5.5</w:t>
      </w:r>
      <w:r w:rsidRPr="00C3029A">
        <w:rPr>
          <w:rFonts w:hint="eastAsia"/>
          <w:sz w:val="24"/>
        </w:rPr>
        <w:t>倍，其药时曲线下面积相比</w:t>
      </w:r>
      <w:r w:rsidRPr="00C3029A">
        <w:rPr>
          <w:rFonts w:hint="eastAsia"/>
          <w:sz w:val="24"/>
        </w:rPr>
        <w:t>NP</w:t>
      </w:r>
      <w:r w:rsidRPr="00C3029A">
        <w:rPr>
          <w:rFonts w:hint="eastAsia"/>
          <w:sz w:val="24"/>
        </w:rPr>
        <w:t>稍有下降。结合稳定性实验和其他研究组报道进行分析，纳米颗粒表面</w:t>
      </w:r>
      <w:r w:rsidRPr="00C3029A">
        <w:rPr>
          <w:rFonts w:hint="eastAsia"/>
          <w:sz w:val="24"/>
        </w:rPr>
        <w:t>PEG</w:t>
      </w:r>
      <w:r w:rsidRPr="00C3029A">
        <w:rPr>
          <w:rFonts w:hint="eastAsia"/>
          <w:sz w:val="24"/>
        </w:rPr>
        <w:t>亲水层的保护尽管大幅度延长了纳米颗粒在体内的滞留时间，但是</w:t>
      </w:r>
      <w:r w:rsidRPr="00C3029A">
        <w:rPr>
          <w:rFonts w:hint="eastAsia"/>
          <w:sz w:val="24"/>
        </w:rPr>
        <w:t>CLAN</w:t>
      </w:r>
      <w:r w:rsidRPr="00C3029A">
        <w:rPr>
          <w:rFonts w:hint="eastAsia"/>
          <w:sz w:val="24"/>
        </w:rPr>
        <w:t>中阳离子的暴露仍然使得纳米颗粒表面吸附少量清除相关的蛋白，促使其被单核</w:t>
      </w:r>
      <w:r w:rsidRPr="00C3029A">
        <w:rPr>
          <w:rFonts w:hint="eastAsia"/>
          <w:sz w:val="24"/>
        </w:rPr>
        <w:t>/</w:t>
      </w:r>
      <w:r w:rsidRPr="00C3029A">
        <w:rPr>
          <w:rFonts w:hint="eastAsia"/>
          <w:sz w:val="24"/>
        </w:rPr>
        <w:t>巨噬细胞识别进而被网状内皮系统清除，降低其生物利用度</w:t>
      </w:r>
      <w:r w:rsidR="00A74652">
        <w:rPr>
          <w:rFonts w:hint="eastAsia"/>
          <w:sz w:val="24"/>
        </w:rPr>
        <w:t>[</w:t>
      </w:r>
      <w:r w:rsidR="00A74652">
        <w:rPr>
          <w:sz w:val="24"/>
        </w:rPr>
        <w:t>40,54]</w:t>
      </w:r>
      <w:r w:rsidRPr="000D5EDD">
        <w:rPr>
          <w:rFonts w:eastAsiaTheme="minorEastAsia"/>
          <w:kern w:val="0"/>
          <w:sz w:val="24"/>
          <w:lang w:val="de-DE"/>
        </w:rPr>
        <w:t>。</w:t>
      </w:r>
    </w:p>
    <w:p w14:paraId="147BA544" w14:textId="77777777" w:rsidR="00C3029A" w:rsidRPr="00435472" w:rsidRDefault="00C3029A" w:rsidP="00C3029A">
      <w:pPr>
        <w:rPr>
          <w:lang w:val="de-DE"/>
        </w:rPr>
      </w:pPr>
    </w:p>
    <w:p w14:paraId="667FDF24" w14:textId="77777777" w:rsidR="00C3029A" w:rsidRPr="000D5EDD" w:rsidRDefault="00C3029A" w:rsidP="00C3029A">
      <w:pPr>
        <w:contextualSpacing/>
        <w:jc w:val="center"/>
        <w:rPr>
          <w:sz w:val="24"/>
        </w:rPr>
      </w:pPr>
      <w:r w:rsidRPr="00B72D98">
        <w:rPr>
          <w:noProof/>
        </w:rPr>
        <w:drawing>
          <wp:inline distT="0" distB="0" distL="0" distR="0" wp14:anchorId="7F45C3BF" wp14:editId="327380EE">
            <wp:extent cx="3714750" cy="25089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7585" cy="2510859"/>
                    </a:xfrm>
                    <a:prstGeom prst="rect">
                      <a:avLst/>
                    </a:prstGeom>
                    <a:noFill/>
                    <a:ln>
                      <a:noFill/>
                    </a:ln>
                  </pic:spPr>
                </pic:pic>
              </a:graphicData>
            </a:graphic>
          </wp:inline>
        </w:drawing>
      </w:r>
    </w:p>
    <w:p w14:paraId="52A0662E" w14:textId="77777777" w:rsidR="00C3029A" w:rsidRDefault="00C3029A" w:rsidP="00C3029A">
      <w:pPr>
        <w:spacing w:line="400" w:lineRule="exact"/>
        <w:contextualSpacing/>
        <w:jc w:val="both"/>
        <w:rPr>
          <w:bCs/>
          <w:i/>
          <w:iCs/>
          <w:szCs w:val="21"/>
          <w:lang w:val="de-DE"/>
        </w:rPr>
      </w:pPr>
      <w:r w:rsidRPr="00C3029A">
        <w:rPr>
          <w:b/>
          <w:szCs w:val="21"/>
        </w:rPr>
        <w:t>Figure 2.11</w:t>
      </w:r>
      <w:r w:rsidRPr="000D5EDD">
        <w:rPr>
          <w:b/>
          <w:szCs w:val="21"/>
        </w:rPr>
        <w:t xml:space="preserve"> </w:t>
      </w:r>
      <w:r w:rsidRPr="00C3029A">
        <w:rPr>
          <w:kern w:val="0"/>
          <w:szCs w:val="21"/>
          <w:lang w:val="de-DE" w:eastAsia="ja-JP"/>
        </w:rPr>
        <w:t>Distribution of Pt in tumor tissue at 12 h and 24 h post injection. Data are expressed as means ± s.d. ( n=3).</w:t>
      </w:r>
    </w:p>
    <w:p w14:paraId="6E7CE772" w14:textId="77777777" w:rsidR="00C3029A" w:rsidRPr="000D5EDD" w:rsidRDefault="00C3029A" w:rsidP="00C3029A">
      <w:pPr>
        <w:spacing w:line="400" w:lineRule="exact"/>
        <w:contextualSpacing/>
        <w:jc w:val="both"/>
        <w:rPr>
          <w:szCs w:val="21"/>
          <w:lang w:val="de-DE"/>
        </w:rPr>
      </w:pPr>
    </w:p>
    <w:p w14:paraId="48C80077" w14:textId="77777777" w:rsidR="00C3029A" w:rsidRPr="00686CC8" w:rsidRDefault="00C3029A" w:rsidP="00C3029A">
      <w:pPr>
        <w:spacing w:before="120" w:line="400" w:lineRule="exact"/>
        <w:ind w:firstLineChars="177" w:firstLine="425"/>
        <w:contextualSpacing/>
        <w:jc w:val="both"/>
        <w:rPr>
          <w:sz w:val="24"/>
          <w:lang w:val="de-DE"/>
        </w:rPr>
      </w:pPr>
      <w:r w:rsidRPr="00C3029A">
        <w:rPr>
          <w:rFonts w:hint="eastAsia"/>
          <w:sz w:val="24"/>
        </w:rPr>
        <w:t>为了进一步研究正电性纳米颗粒</w:t>
      </w:r>
      <w:r w:rsidRPr="00C3029A">
        <w:rPr>
          <w:rFonts w:hint="eastAsia"/>
          <w:sz w:val="24"/>
          <w:lang w:val="de-DE"/>
        </w:rPr>
        <w:t>CLAN-1%</w:t>
      </w:r>
      <w:r w:rsidRPr="00C3029A">
        <w:rPr>
          <w:rFonts w:hint="eastAsia"/>
          <w:sz w:val="24"/>
        </w:rPr>
        <w:t>和</w:t>
      </w:r>
      <w:r w:rsidRPr="00C3029A">
        <w:rPr>
          <w:rFonts w:hint="eastAsia"/>
          <w:sz w:val="24"/>
          <w:lang w:val="de-DE"/>
        </w:rPr>
        <w:t>CLAN-3%</w:t>
      </w:r>
      <w:r w:rsidRPr="00C3029A">
        <w:rPr>
          <w:rFonts w:hint="eastAsia"/>
          <w:sz w:val="24"/>
        </w:rPr>
        <w:t>相比于</w:t>
      </w:r>
      <w:r w:rsidRPr="00C3029A">
        <w:rPr>
          <w:rFonts w:hint="eastAsia"/>
          <w:sz w:val="24"/>
          <w:lang w:val="de-DE"/>
        </w:rPr>
        <w:t>CLAN-0%</w:t>
      </w:r>
      <w:r w:rsidRPr="00C3029A">
        <w:rPr>
          <w:rFonts w:hint="eastAsia"/>
          <w:sz w:val="24"/>
        </w:rPr>
        <w:t>在血液循环中的劣势对其后续体内命运的影响</w:t>
      </w:r>
      <w:r w:rsidRPr="00C3029A">
        <w:rPr>
          <w:rFonts w:hint="eastAsia"/>
          <w:sz w:val="24"/>
          <w:lang w:val="de-DE"/>
        </w:rPr>
        <w:t>，</w:t>
      </w:r>
      <w:r w:rsidRPr="00C3029A">
        <w:rPr>
          <w:rFonts w:hint="eastAsia"/>
          <w:sz w:val="24"/>
        </w:rPr>
        <w:t>我们构建了</w:t>
      </w:r>
      <w:r w:rsidRPr="00C3029A">
        <w:rPr>
          <w:rFonts w:hint="eastAsia"/>
          <w:sz w:val="24"/>
          <w:lang w:val="de-DE"/>
        </w:rPr>
        <w:t>A549R</w:t>
      </w:r>
      <w:r w:rsidRPr="00C3029A">
        <w:rPr>
          <w:rFonts w:hint="eastAsia"/>
          <w:sz w:val="24"/>
        </w:rPr>
        <w:t>细胞株的皮下移植肿瘤模型</w:t>
      </w:r>
      <w:r w:rsidRPr="00C3029A">
        <w:rPr>
          <w:rFonts w:hint="eastAsia"/>
          <w:sz w:val="24"/>
          <w:lang w:val="de-DE"/>
        </w:rPr>
        <w:t>，</w:t>
      </w:r>
      <w:r w:rsidRPr="00C3029A">
        <w:rPr>
          <w:rFonts w:hint="eastAsia"/>
          <w:sz w:val="24"/>
        </w:rPr>
        <w:t>评估不同组分的药物经尾静脉注射</w:t>
      </w:r>
      <w:r w:rsidRPr="00C3029A">
        <w:rPr>
          <w:rFonts w:hint="eastAsia"/>
          <w:sz w:val="24"/>
          <w:lang w:val="de-DE"/>
        </w:rPr>
        <w:t>12 h</w:t>
      </w:r>
      <w:r w:rsidRPr="00C3029A">
        <w:rPr>
          <w:rFonts w:hint="eastAsia"/>
          <w:sz w:val="24"/>
        </w:rPr>
        <w:t>、</w:t>
      </w:r>
      <w:r w:rsidRPr="00C3029A">
        <w:rPr>
          <w:rFonts w:hint="eastAsia"/>
          <w:sz w:val="24"/>
          <w:lang w:val="de-DE"/>
        </w:rPr>
        <w:t>24 h</w:t>
      </w:r>
      <w:r w:rsidRPr="00C3029A">
        <w:rPr>
          <w:rFonts w:hint="eastAsia"/>
          <w:sz w:val="24"/>
        </w:rPr>
        <w:t>之后</w:t>
      </w:r>
      <w:r w:rsidRPr="00C3029A">
        <w:rPr>
          <w:rFonts w:hint="eastAsia"/>
          <w:sz w:val="24"/>
          <w:lang w:val="de-DE"/>
        </w:rPr>
        <w:t>，</w:t>
      </w:r>
      <w:r w:rsidRPr="00C3029A">
        <w:rPr>
          <w:rFonts w:hint="eastAsia"/>
          <w:sz w:val="24"/>
        </w:rPr>
        <w:t>在所研究的裸鼠肿瘤组织中的富集情况。如</w:t>
      </w:r>
      <w:r w:rsidRPr="00C3029A">
        <w:rPr>
          <w:rFonts w:hint="eastAsia"/>
          <w:sz w:val="24"/>
        </w:rPr>
        <w:t>Figure 2.11</w:t>
      </w:r>
      <w:r w:rsidRPr="00C3029A">
        <w:rPr>
          <w:rFonts w:hint="eastAsia"/>
          <w:sz w:val="24"/>
        </w:rPr>
        <w:t>所示，由于纳米颗粒组在血液中有较长的循环时间，且在肿瘤部位存在</w:t>
      </w:r>
      <w:r w:rsidRPr="00C3029A">
        <w:rPr>
          <w:rFonts w:hint="eastAsia"/>
          <w:sz w:val="24"/>
        </w:rPr>
        <w:t>EPR</w:t>
      </w:r>
      <w:r w:rsidRPr="00C3029A">
        <w:rPr>
          <w:rFonts w:hint="eastAsia"/>
          <w:sz w:val="24"/>
        </w:rPr>
        <w:t>效应，其肿瘤富集远远高于顺铂药物组，约为顺铂组的</w:t>
      </w:r>
      <w:r w:rsidRPr="00C3029A">
        <w:rPr>
          <w:rFonts w:hint="eastAsia"/>
          <w:sz w:val="24"/>
        </w:rPr>
        <w:t>8~10</w:t>
      </w:r>
      <w:r w:rsidRPr="00C3029A">
        <w:rPr>
          <w:rFonts w:hint="eastAsia"/>
          <w:sz w:val="24"/>
        </w:rPr>
        <w:t>倍。而由于不同正电性纳米颗粒的循环差异，导致其最终在肿瘤部位的富集也出现了同样的现象，即</w:t>
      </w:r>
      <w:r w:rsidRPr="00C3029A">
        <w:rPr>
          <w:rFonts w:hint="eastAsia"/>
          <w:sz w:val="24"/>
        </w:rPr>
        <w:t>CLAN-1%</w:t>
      </w:r>
      <w:r w:rsidRPr="00C3029A">
        <w:rPr>
          <w:rFonts w:hint="eastAsia"/>
          <w:sz w:val="24"/>
        </w:rPr>
        <w:t>和</w:t>
      </w:r>
      <w:r w:rsidRPr="00C3029A">
        <w:rPr>
          <w:rFonts w:hint="eastAsia"/>
          <w:sz w:val="24"/>
        </w:rPr>
        <w:t>CLAN-3%</w:t>
      </w:r>
      <w:r w:rsidRPr="00C3029A">
        <w:rPr>
          <w:rFonts w:hint="eastAsia"/>
          <w:sz w:val="24"/>
        </w:rPr>
        <w:t>的肿瘤富集低于</w:t>
      </w:r>
      <w:r w:rsidRPr="00C3029A">
        <w:rPr>
          <w:rFonts w:hint="eastAsia"/>
          <w:sz w:val="24"/>
        </w:rPr>
        <w:t>CLAN-0%</w:t>
      </w:r>
      <w:r w:rsidRPr="00C3029A">
        <w:rPr>
          <w:rFonts w:hint="eastAsia"/>
          <w:sz w:val="24"/>
        </w:rPr>
        <w:t>，这说明阳离子的存在导致纳米颗粒在体内的长循环和肿瘤富集过程中均不占有优势</w:t>
      </w:r>
      <w:r w:rsidRPr="000D5EDD">
        <w:rPr>
          <w:rFonts w:eastAsiaTheme="minorEastAsia"/>
          <w:kern w:val="0"/>
          <w:sz w:val="24"/>
          <w:lang w:val="de-DE"/>
        </w:rPr>
        <w:t>。</w:t>
      </w:r>
    </w:p>
    <w:p w14:paraId="3BC6BF68" w14:textId="77777777" w:rsidR="00C3029A" w:rsidRPr="00435472" w:rsidRDefault="00C3029A" w:rsidP="00C3029A">
      <w:pPr>
        <w:rPr>
          <w:lang w:val="de-DE"/>
        </w:rPr>
      </w:pPr>
    </w:p>
    <w:p w14:paraId="52A9BB04" w14:textId="77777777" w:rsidR="00C3029A" w:rsidRPr="000D5EDD" w:rsidRDefault="00C3029A" w:rsidP="00C3029A">
      <w:pPr>
        <w:contextualSpacing/>
        <w:jc w:val="center"/>
        <w:rPr>
          <w:sz w:val="24"/>
        </w:rPr>
      </w:pPr>
      <w:r w:rsidRPr="00B3384D">
        <w:rPr>
          <w:rFonts w:hint="eastAsia"/>
          <w:noProof/>
        </w:rPr>
        <w:lastRenderedPageBreak/>
        <w:drawing>
          <wp:inline distT="0" distB="0" distL="0" distR="0" wp14:anchorId="1425FEC2" wp14:editId="10AB1938">
            <wp:extent cx="4590137" cy="45423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04016" cy="4556046"/>
                    </a:xfrm>
                    <a:prstGeom prst="rect">
                      <a:avLst/>
                    </a:prstGeom>
                    <a:noFill/>
                    <a:ln>
                      <a:noFill/>
                    </a:ln>
                  </pic:spPr>
                </pic:pic>
              </a:graphicData>
            </a:graphic>
          </wp:inline>
        </w:drawing>
      </w:r>
    </w:p>
    <w:p w14:paraId="5478782C" w14:textId="77777777" w:rsidR="00C3029A" w:rsidRDefault="00C3029A" w:rsidP="00C3029A">
      <w:pPr>
        <w:spacing w:line="400" w:lineRule="exact"/>
        <w:contextualSpacing/>
        <w:jc w:val="both"/>
        <w:rPr>
          <w:bCs/>
          <w:i/>
          <w:iCs/>
          <w:szCs w:val="21"/>
          <w:lang w:val="de-DE"/>
        </w:rPr>
      </w:pPr>
      <w:r w:rsidRPr="00C3029A">
        <w:rPr>
          <w:b/>
          <w:szCs w:val="21"/>
        </w:rPr>
        <w:t>Figure 2.12</w:t>
      </w:r>
      <w:r w:rsidRPr="000D5EDD">
        <w:rPr>
          <w:b/>
          <w:szCs w:val="21"/>
        </w:rPr>
        <w:t xml:space="preserve"> </w:t>
      </w:r>
      <w:r w:rsidRPr="00C3029A">
        <w:rPr>
          <w:kern w:val="0"/>
          <w:szCs w:val="21"/>
          <w:lang w:val="de-DE" w:eastAsia="ja-JP"/>
        </w:rPr>
        <w:t>(A) Pt contents in total cells of tumor tissue; (B) Pt contents in A549R-GFP tumor cells. Cells were collected at 12 and 24 h after treatments with free cisplatin and CLANs. Data are shown as mean ± SD (n = 4). *P &lt; 0.05.</w:t>
      </w:r>
    </w:p>
    <w:p w14:paraId="2CA70328" w14:textId="77777777" w:rsidR="00C3029A" w:rsidRPr="000D5EDD" w:rsidRDefault="00C3029A" w:rsidP="00C3029A">
      <w:pPr>
        <w:spacing w:line="400" w:lineRule="exact"/>
        <w:contextualSpacing/>
        <w:jc w:val="both"/>
        <w:rPr>
          <w:szCs w:val="21"/>
          <w:lang w:val="de-DE"/>
        </w:rPr>
      </w:pPr>
    </w:p>
    <w:p w14:paraId="1E30E0D6" w14:textId="17F2815E" w:rsidR="00C3029A" w:rsidRPr="00686CC8" w:rsidRDefault="00C3029A" w:rsidP="00C3029A">
      <w:pPr>
        <w:spacing w:before="120" w:line="400" w:lineRule="exact"/>
        <w:ind w:firstLineChars="177" w:firstLine="425"/>
        <w:contextualSpacing/>
        <w:jc w:val="both"/>
        <w:rPr>
          <w:sz w:val="24"/>
          <w:lang w:val="de-DE"/>
        </w:rPr>
      </w:pPr>
      <w:r w:rsidRPr="00C3029A">
        <w:rPr>
          <w:rFonts w:hint="eastAsia"/>
          <w:sz w:val="24"/>
        </w:rPr>
        <w:t>但是我们知道，肿瘤组织主要由肿瘤基质和多种类型的细胞组成，在这些细胞中，除了肿瘤细胞，血管内皮细胞和免疫细胞也占有相当大比例，考虑到在克服前两种屏障中阳离子的劣势，我们希望进一步研究其在肿瘤组织被肿瘤细胞摄取的能力。为了验证</w:t>
      </w:r>
      <w:r w:rsidRPr="00C3029A">
        <w:rPr>
          <w:rFonts w:hint="eastAsia"/>
          <w:sz w:val="24"/>
        </w:rPr>
        <w:t>CLAN</w:t>
      </w:r>
      <w:r w:rsidRPr="00C3029A">
        <w:rPr>
          <w:rFonts w:hint="eastAsia"/>
          <w:sz w:val="24"/>
        </w:rPr>
        <w:t>渗透至肿瘤深处能否被肿瘤细胞摄取，我们建立了稳定表达绿色荧光蛋白</w:t>
      </w:r>
      <w:r w:rsidRPr="00C3029A">
        <w:rPr>
          <w:rFonts w:hint="eastAsia"/>
          <w:sz w:val="24"/>
        </w:rPr>
        <w:t>GFP</w:t>
      </w:r>
      <w:r w:rsidRPr="00C3029A">
        <w:rPr>
          <w:rFonts w:hint="eastAsia"/>
          <w:sz w:val="24"/>
        </w:rPr>
        <w:t>的</w:t>
      </w:r>
      <w:r w:rsidRPr="00C3029A">
        <w:rPr>
          <w:rFonts w:hint="eastAsia"/>
          <w:sz w:val="24"/>
        </w:rPr>
        <w:t>A549R</w:t>
      </w:r>
      <w:r w:rsidRPr="00C3029A">
        <w:rPr>
          <w:rFonts w:hint="eastAsia"/>
          <w:sz w:val="24"/>
        </w:rPr>
        <w:t>细胞，对</w:t>
      </w:r>
      <w:r w:rsidRPr="00C3029A">
        <w:rPr>
          <w:rFonts w:hint="eastAsia"/>
          <w:sz w:val="24"/>
        </w:rPr>
        <w:t xml:space="preserve">A549R-GFP </w:t>
      </w:r>
      <w:r w:rsidRPr="00C3029A">
        <w:rPr>
          <w:rFonts w:hint="eastAsia"/>
          <w:sz w:val="24"/>
        </w:rPr>
        <w:t>荷瘤小鼠进行系统给药，实验组设置为</w:t>
      </w:r>
      <w:r w:rsidRPr="00C3029A">
        <w:rPr>
          <w:rFonts w:hint="eastAsia"/>
          <w:sz w:val="24"/>
        </w:rPr>
        <w:t>Cisplatin</w:t>
      </w:r>
      <w:r w:rsidRPr="00C3029A">
        <w:rPr>
          <w:rFonts w:hint="eastAsia"/>
          <w:sz w:val="24"/>
        </w:rPr>
        <w:t>、</w:t>
      </w:r>
      <w:r w:rsidRPr="00C3029A">
        <w:rPr>
          <w:rFonts w:hint="eastAsia"/>
          <w:sz w:val="24"/>
        </w:rPr>
        <w:t>CLAN-0%</w:t>
      </w:r>
      <w:r w:rsidRPr="00C3029A">
        <w:rPr>
          <w:rFonts w:hint="eastAsia"/>
          <w:sz w:val="24"/>
        </w:rPr>
        <w:t>、</w:t>
      </w:r>
      <w:r w:rsidRPr="00C3029A">
        <w:rPr>
          <w:rFonts w:hint="eastAsia"/>
          <w:sz w:val="24"/>
        </w:rPr>
        <w:t>CLAN-1%</w:t>
      </w:r>
      <w:r w:rsidRPr="00C3029A">
        <w:rPr>
          <w:rFonts w:hint="eastAsia"/>
          <w:sz w:val="24"/>
        </w:rPr>
        <w:t>、</w:t>
      </w:r>
      <w:r w:rsidRPr="00C3029A">
        <w:rPr>
          <w:rFonts w:hint="eastAsia"/>
          <w:sz w:val="24"/>
        </w:rPr>
        <w:t>CLAN-3%</w:t>
      </w:r>
      <w:r w:rsidRPr="00C3029A">
        <w:rPr>
          <w:rFonts w:hint="eastAsia"/>
          <w:sz w:val="24"/>
        </w:rPr>
        <w:t>，给药</w:t>
      </w:r>
      <w:r w:rsidRPr="00C3029A">
        <w:rPr>
          <w:rFonts w:hint="eastAsia"/>
          <w:sz w:val="24"/>
        </w:rPr>
        <w:t>12 h</w:t>
      </w:r>
      <w:r w:rsidRPr="00C3029A">
        <w:rPr>
          <w:rFonts w:hint="eastAsia"/>
          <w:sz w:val="24"/>
        </w:rPr>
        <w:t>后将肿瘤组织取出消化，将消化后的肿瘤组织分为两部分，一部分过滤得到肿瘤部位的全部细胞，一部分使用流式细胞仪分选</w:t>
      </w:r>
      <w:r w:rsidRPr="00C3029A">
        <w:rPr>
          <w:rFonts w:hint="eastAsia"/>
          <w:sz w:val="24"/>
        </w:rPr>
        <w:t>GFP</w:t>
      </w:r>
      <w:r w:rsidRPr="00C3029A">
        <w:rPr>
          <w:rFonts w:hint="eastAsia"/>
          <w:sz w:val="24"/>
        </w:rPr>
        <w:t>阳性细胞</w:t>
      </w:r>
      <w:r w:rsidR="00B00B60">
        <w:rPr>
          <w:rFonts w:hint="eastAsia"/>
          <w:sz w:val="24"/>
        </w:rPr>
        <w:t>[</w:t>
      </w:r>
      <w:r w:rsidR="00B00B60">
        <w:rPr>
          <w:sz w:val="24"/>
        </w:rPr>
        <w:t>45]</w:t>
      </w:r>
      <w:r w:rsidRPr="00C3029A">
        <w:rPr>
          <w:rFonts w:hint="eastAsia"/>
          <w:sz w:val="24"/>
        </w:rPr>
        <w:t>，分别通过</w:t>
      </w:r>
      <w:r w:rsidRPr="00C3029A">
        <w:rPr>
          <w:rFonts w:hint="eastAsia"/>
          <w:sz w:val="24"/>
        </w:rPr>
        <w:t>ICP-MS</w:t>
      </w:r>
      <w:r w:rsidRPr="00C3029A">
        <w:rPr>
          <w:rFonts w:hint="eastAsia"/>
          <w:sz w:val="24"/>
        </w:rPr>
        <w:t>检测肿瘤部位全细胞和肿瘤细胞中铂元素的含量，结果如</w:t>
      </w:r>
      <w:r w:rsidRPr="00C3029A">
        <w:rPr>
          <w:rFonts w:hint="eastAsia"/>
          <w:sz w:val="24"/>
        </w:rPr>
        <w:t>Figure 2.12</w:t>
      </w:r>
      <w:r w:rsidRPr="00C3029A">
        <w:rPr>
          <w:rFonts w:hint="eastAsia"/>
          <w:sz w:val="24"/>
        </w:rPr>
        <w:t>所示。将</w:t>
      </w:r>
      <w:r w:rsidRPr="00C3029A">
        <w:rPr>
          <w:rFonts w:hint="eastAsia"/>
          <w:sz w:val="24"/>
        </w:rPr>
        <w:t>CLAN</w:t>
      </w:r>
      <w:r w:rsidRPr="00C3029A">
        <w:rPr>
          <w:rFonts w:hint="eastAsia"/>
          <w:sz w:val="24"/>
        </w:rPr>
        <w:t>实验组肿瘤部位全细胞和肿瘤细胞的摄取进行比较，可以发现其数值相差无几，这说明正电性纳米颗粒进入不同类型细胞的能力基本相同。而且，无论在肿瘤部位的全细胞还是肿瘤细胞中，</w:t>
      </w:r>
      <w:r w:rsidRPr="00C3029A">
        <w:rPr>
          <w:rFonts w:hint="eastAsia"/>
          <w:sz w:val="24"/>
        </w:rPr>
        <w:t>CLAN</w:t>
      </w:r>
      <w:r w:rsidRPr="00C3029A">
        <w:rPr>
          <w:rFonts w:hint="eastAsia"/>
          <w:sz w:val="24"/>
        </w:rPr>
        <w:t>实验组中细胞内铂元素的含量相</w:t>
      </w:r>
      <w:r w:rsidRPr="00C3029A">
        <w:rPr>
          <w:rFonts w:hint="eastAsia"/>
          <w:sz w:val="24"/>
        </w:rPr>
        <w:lastRenderedPageBreak/>
        <w:t>比于</w:t>
      </w:r>
      <w:r w:rsidRPr="00C3029A">
        <w:rPr>
          <w:rFonts w:hint="eastAsia"/>
          <w:sz w:val="24"/>
        </w:rPr>
        <w:t>Cisplatin</w:t>
      </w:r>
      <w:r w:rsidRPr="00C3029A">
        <w:rPr>
          <w:rFonts w:hint="eastAsia"/>
          <w:sz w:val="24"/>
        </w:rPr>
        <w:t>和</w:t>
      </w:r>
      <w:r w:rsidRPr="00C3029A">
        <w:rPr>
          <w:rFonts w:hint="eastAsia"/>
          <w:sz w:val="24"/>
        </w:rPr>
        <w:t>CLAN-0%</w:t>
      </w:r>
      <w:r w:rsidRPr="00C3029A">
        <w:rPr>
          <w:rFonts w:hint="eastAsia"/>
          <w:sz w:val="24"/>
        </w:rPr>
        <w:t>都有显著性增加；可见，即使正电性纳米颗粒在长循环和肿瘤富集中都不占优势，也能有效的增加体内肿瘤细胞内铂元素的含量，这种现象与实验室前期报道的工作一致。这是由于正电性纳米颗粒优异的肿瘤组织渗透能力和进入细胞的能力决定的，这种能够在体内增加肿瘤细胞内有效药物浓度的策略才能最终实现肿瘤耐药性的克服</w:t>
      </w:r>
      <w:r w:rsidRPr="000D5EDD">
        <w:rPr>
          <w:rFonts w:eastAsiaTheme="minorEastAsia"/>
          <w:kern w:val="0"/>
          <w:sz w:val="24"/>
          <w:lang w:val="de-DE"/>
        </w:rPr>
        <w:t>。</w:t>
      </w:r>
    </w:p>
    <w:p w14:paraId="542E3A46" w14:textId="77777777" w:rsidR="00C3029A" w:rsidRPr="00C3029A" w:rsidRDefault="00C3029A" w:rsidP="00C3029A">
      <w:pPr>
        <w:spacing w:line="400" w:lineRule="exact"/>
        <w:contextualSpacing/>
        <w:jc w:val="both"/>
        <w:rPr>
          <w:sz w:val="24"/>
          <w:lang w:val="de-DE"/>
        </w:rPr>
      </w:pPr>
    </w:p>
    <w:p w14:paraId="0C7E62AE" w14:textId="77777777" w:rsidR="0085282E" w:rsidRPr="000D5EDD" w:rsidRDefault="0085282E" w:rsidP="0085282E">
      <w:pPr>
        <w:pStyle w:val="31"/>
        <w:spacing w:before="240" w:after="120" w:line="240" w:lineRule="auto"/>
        <w:contextualSpacing/>
        <w:jc w:val="both"/>
        <w:rPr>
          <w:rFonts w:eastAsia="黑体"/>
          <w:b w:val="0"/>
          <w:sz w:val="26"/>
          <w:szCs w:val="26"/>
        </w:rPr>
      </w:pPr>
      <w:bookmarkStart w:id="188" w:name="_Toc305358313"/>
      <w:bookmarkStart w:id="189" w:name="_Toc306355219"/>
      <w:bookmarkStart w:id="190" w:name="_Toc369349154"/>
      <w:bookmarkStart w:id="191" w:name="_Toc417553301"/>
      <w:bookmarkStart w:id="192" w:name="_Toc417861615"/>
      <w:bookmarkStart w:id="193" w:name="_Toc510695022"/>
      <w:r w:rsidRPr="000D5EDD">
        <w:rPr>
          <w:rFonts w:eastAsia="黑体"/>
          <w:b w:val="0"/>
          <w:sz w:val="26"/>
          <w:szCs w:val="26"/>
        </w:rPr>
        <w:t>2.3.5</w:t>
      </w:r>
      <w:r w:rsidRPr="000D5EDD">
        <w:rPr>
          <w:rFonts w:eastAsia="黑体"/>
          <w:b w:val="0"/>
          <w:sz w:val="26"/>
          <w:szCs w:val="26"/>
        </w:rPr>
        <w:t xml:space="preserve">　</w:t>
      </w:r>
      <w:bookmarkEnd w:id="188"/>
      <w:bookmarkEnd w:id="189"/>
      <w:bookmarkEnd w:id="190"/>
      <w:bookmarkEnd w:id="191"/>
      <w:bookmarkEnd w:id="192"/>
      <w:r w:rsidR="00C3029A" w:rsidRPr="00C3029A">
        <w:rPr>
          <w:rFonts w:eastAsia="黑体" w:hint="eastAsia"/>
          <w:b w:val="0"/>
          <w:sz w:val="26"/>
          <w:szCs w:val="26"/>
        </w:rPr>
        <w:t>正电性键合顺铂前药纳米颗粒抑制顺铂耐药肿瘤的生长</w:t>
      </w:r>
      <w:bookmarkEnd w:id="193"/>
    </w:p>
    <w:p w14:paraId="54BC9A92" w14:textId="7BE24CC5" w:rsidR="00417245" w:rsidRPr="000D5EDD" w:rsidRDefault="00417245" w:rsidP="00417245">
      <w:pPr>
        <w:contextualSpacing/>
        <w:jc w:val="center"/>
        <w:rPr>
          <w:sz w:val="24"/>
        </w:rPr>
      </w:pPr>
      <w:r w:rsidRPr="004B3167">
        <w:rPr>
          <w:rFonts w:hint="eastAsia"/>
          <w:noProof/>
        </w:rPr>
        <w:drawing>
          <wp:inline distT="0" distB="0" distL="0" distR="0" wp14:anchorId="33A82537" wp14:editId="398126B5">
            <wp:extent cx="5274310" cy="23672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6282C108" w14:textId="27459132" w:rsidR="00417245" w:rsidRDefault="00417245" w:rsidP="00417245">
      <w:pPr>
        <w:spacing w:line="400" w:lineRule="exact"/>
        <w:contextualSpacing/>
        <w:jc w:val="both"/>
        <w:rPr>
          <w:bCs/>
          <w:i/>
          <w:iCs/>
          <w:szCs w:val="21"/>
          <w:lang w:val="de-DE"/>
        </w:rPr>
      </w:pPr>
      <w:r w:rsidRPr="00417245">
        <w:rPr>
          <w:b/>
          <w:szCs w:val="21"/>
        </w:rPr>
        <w:t>Figure 2.13</w:t>
      </w:r>
      <w:r w:rsidRPr="000D5EDD">
        <w:rPr>
          <w:b/>
          <w:szCs w:val="21"/>
        </w:rPr>
        <w:t xml:space="preserve"> </w:t>
      </w:r>
      <w:r w:rsidRPr="00417245">
        <w:rPr>
          <w:kern w:val="0"/>
          <w:szCs w:val="21"/>
          <w:lang w:val="de-DE" w:eastAsia="ja-JP"/>
        </w:rPr>
        <w:t>Anti-tumor activities of different formulations in A549R tumor-bearing mice. (A) Tumor volume change after three injections of PBS, cisplatin, CLAN-0%, CLAN-1%, or CLAN-3% at day 20, day 27, and day 34 post-xenografting. The arrows indicate the injection date, and the equivalent cisplatin dose of each injection was 1.5 mg/kg. (B) Tumor weight of A549R tumors at the end of observation. All data represent mean ± SD (n = 5). *p &lt; 0.05, **p &lt; 0.01</w:t>
      </w:r>
      <w:r w:rsidRPr="00435472">
        <w:rPr>
          <w:kern w:val="0"/>
          <w:szCs w:val="21"/>
          <w:lang w:val="de-DE" w:eastAsia="ja-JP"/>
        </w:rPr>
        <w:t>.</w:t>
      </w:r>
    </w:p>
    <w:p w14:paraId="4D34429F" w14:textId="77777777" w:rsidR="00417245" w:rsidRPr="000D5EDD" w:rsidRDefault="00417245" w:rsidP="00417245">
      <w:pPr>
        <w:spacing w:line="400" w:lineRule="exact"/>
        <w:contextualSpacing/>
        <w:jc w:val="both"/>
        <w:rPr>
          <w:szCs w:val="21"/>
          <w:lang w:val="de-DE"/>
        </w:rPr>
      </w:pPr>
    </w:p>
    <w:p w14:paraId="1A7775DB" w14:textId="77777777" w:rsidR="00417245" w:rsidRPr="00417245" w:rsidRDefault="00417245" w:rsidP="00417245">
      <w:pPr>
        <w:spacing w:before="120" w:line="400" w:lineRule="exact"/>
        <w:ind w:firstLineChars="177" w:firstLine="425"/>
        <w:contextualSpacing/>
        <w:jc w:val="both"/>
        <w:rPr>
          <w:sz w:val="24"/>
          <w:lang w:val="de-DE"/>
        </w:rPr>
      </w:pPr>
      <w:r w:rsidRPr="00417245">
        <w:rPr>
          <w:rFonts w:hint="eastAsia"/>
          <w:sz w:val="24"/>
        </w:rPr>
        <w:t>在研究了正电性顺铂键合前药纳米颗粒的体内命运之后</w:t>
      </w:r>
      <w:r w:rsidRPr="00417245">
        <w:rPr>
          <w:rFonts w:hint="eastAsia"/>
          <w:sz w:val="24"/>
          <w:lang w:val="de-DE"/>
        </w:rPr>
        <w:t>，</w:t>
      </w:r>
      <w:r w:rsidRPr="00417245">
        <w:rPr>
          <w:rFonts w:hint="eastAsia"/>
          <w:sz w:val="24"/>
        </w:rPr>
        <w:t>我们希望能进一步研究此体系对顺铂耐药肿瘤生长的抑制。</w:t>
      </w:r>
    </w:p>
    <w:p w14:paraId="68ECAB1F" w14:textId="122774CD" w:rsidR="00417245" w:rsidRPr="00686CC8" w:rsidRDefault="00417245" w:rsidP="00417245">
      <w:pPr>
        <w:spacing w:before="120" w:line="400" w:lineRule="exact"/>
        <w:ind w:firstLineChars="177" w:firstLine="425"/>
        <w:contextualSpacing/>
        <w:jc w:val="both"/>
        <w:rPr>
          <w:sz w:val="24"/>
          <w:lang w:val="de-DE"/>
        </w:rPr>
      </w:pPr>
      <w:r w:rsidRPr="00417245">
        <w:rPr>
          <w:rFonts w:hint="eastAsia"/>
          <w:sz w:val="24"/>
        </w:rPr>
        <w:t>通过在裸鼠皮下注射</w:t>
      </w:r>
      <w:r w:rsidRPr="00417245">
        <w:rPr>
          <w:rFonts w:hint="eastAsia"/>
          <w:sz w:val="24"/>
        </w:rPr>
        <w:t>A549R</w:t>
      </w:r>
      <w:r w:rsidRPr="00417245">
        <w:rPr>
          <w:rFonts w:hint="eastAsia"/>
          <w:sz w:val="24"/>
        </w:rPr>
        <w:t>细胞构建皮下顺铂耐药的非小细胞肺癌肿瘤模型。从肿瘤细胞植入后的</w:t>
      </w:r>
      <w:r w:rsidRPr="00417245">
        <w:rPr>
          <w:rFonts w:hint="eastAsia"/>
          <w:sz w:val="24"/>
        </w:rPr>
        <w:t>20</w:t>
      </w:r>
      <w:r w:rsidRPr="00417245">
        <w:rPr>
          <w:rFonts w:hint="eastAsia"/>
          <w:sz w:val="24"/>
        </w:rPr>
        <w:t>天开始，按照每只小鼠每次</w:t>
      </w:r>
      <w:r w:rsidRPr="00417245">
        <w:rPr>
          <w:rFonts w:hint="eastAsia"/>
          <w:sz w:val="24"/>
        </w:rPr>
        <w:t>1.5 mg/kg</w:t>
      </w:r>
      <w:r w:rsidRPr="00417245">
        <w:rPr>
          <w:rFonts w:hint="eastAsia"/>
          <w:sz w:val="24"/>
        </w:rPr>
        <w:t>铂元素的给药量，通过尾静脉注射</w:t>
      </w:r>
      <w:r w:rsidRPr="00417245">
        <w:rPr>
          <w:rFonts w:hint="eastAsia"/>
          <w:sz w:val="24"/>
        </w:rPr>
        <w:t>Cisplatin</w:t>
      </w:r>
      <w:r w:rsidRPr="00417245">
        <w:rPr>
          <w:rFonts w:hint="eastAsia"/>
          <w:sz w:val="24"/>
        </w:rPr>
        <w:t>、</w:t>
      </w:r>
      <w:r w:rsidRPr="00417245">
        <w:rPr>
          <w:rFonts w:hint="eastAsia"/>
          <w:sz w:val="24"/>
        </w:rPr>
        <w:t>CLAN-0%</w:t>
      </w:r>
      <w:r w:rsidRPr="00417245">
        <w:rPr>
          <w:rFonts w:hint="eastAsia"/>
          <w:sz w:val="24"/>
        </w:rPr>
        <w:t>、</w:t>
      </w:r>
      <w:r w:rsidRPr="00417245">
        <w:rPr>
          <w:rFonts w:hint="eastAsia"/>
          <w:sz w:val="24"/>
        </w:rPr>
        <w:t>CLAN-1%</w:t>
      </w:r>
      <w:r w:rsidRPr="00417245">
        <w:rPr>
          <w:rFonts w:hint="eastAsia"/>
          <w:sz w:val="24"/>
        </w:rPr>
        <w:t>、</w:t>
      </w:r>
      <w:r w:rsidRPr="00417245">
        <w:rPr>
          <w:rFonts w:hint="eastAsia"/>
          <w:sz w:val="24"/>
        </w:rPr>
        <w:t>CLAN-3%</w:t>
      </w:r>
      <w:r w:rsidRPr="00417245">
        <w:rPr>
          <w:rFonts w:hint="eastAsia"/>
          <w:sz w:val="24"/>
        </w:rPr>
        <w:t>，</w:t>
      </w:r>
      <w:r w:rsidR="00B00B60">
        <w:rPr>
          <w:rFonts w:hint="eastAsia"/>
          <w:sz w:val="24"/>
        </w:rPr>
        <w:t>参考文献方法</w:t>
      </w:r>
      <w:r w:rsidR="00B00B60">
        <w:rPr>
          <w:rFonts w:hint="eastAsia"/>
          <w:sz w:val="24"/>
        </w:rPr>
        <w:t>[</w:t>
      </w:r>
      <w:r w:rsidR="00B00B60">
        <w:rPr>
          <w:sz w:val="24"/>
        </w:rPr>
        <w:t>24,50,55]</w:t>
      </w:r>
      <w:r w:rsidR="00B00B60">
        <w:rPr>
          <w:rFonts w:hint="eastAsia"/>
          <w:sz w:val="24"/>
        </w:rPr>
        <w:t>，</w:t>
      </w:r>
      <w:r w:rsidRPr="00417245">
        <w:rPr>
          <w:rFonts w:hint="eastAsia"/>
          <w:sz w:val="24"/>
        </w:rPr>
        <w:t>分别在第</w:t>
      </w:r>
      <w:r w:rsidRPr="00417245">
        <w:rPr>
          <w:rFonts w:hint="eastAsia"/>
          <w:sz w:val="24"/>
        </w:rPr>
        <w:t>20</w:t>
      </w:r>
      <w:r w:rsidRPr="00417245">
        <w:rPr>
          <w:rFonts w:hint="eastAsia"/>
          <w:sz w:val="24"/>
        </w:rPr>
        <w:t>天、</w:t>
      </w:r>
      <w:r w:rsidRPr="00417245">
        <w:rPr>
          <w:rFonts w:hint="eastAsia"/>
          <w:sz w:val="24"/>
        </w:rPr>
        <w:t>27</w:t>
      </w:r>
      <w:r w:rsidRPr="00417245">
        <w:rPr>
          <w:rFonts w:hint="eastAsia"/>
          <w:sz w:val="24"/>
        </w:rPr>
        <w:t>天和</w:t>
      </w:r>
      <w:r w:rsidRPr="00417245">
        <w:rPr>
          <w:rFonts w:hint="eastAsia"/>
          <w:sz w:val="24"/>
        </w:rPr>
        <w:t>34</w:t>
      </w:r>
      <w:r w:rsidRPr="00417245">
        <w:rPr>
          <w:rFonts w:hint="eastAsia"/>
          <w:sz w:val="24"/>
        </w:rPr>
        <w:t>天给药，每隔</w:t>
      </w:r>
      <w:r w:rsidRPr="00417245">
        <w:rPr>
          <w:rFonts w:hint="eastAsia"/>
          <w:sz w:val="24"/>
        </w:rPr>
        <w:t>3</w:t>
      </w:r>
      <w:r w:rsidRPr="00417245">
        <w:rPr>
          <w:rFonts w:hint="eastAsia"/>
          <w:sz w:val="24"/>
        </w:rPr>
        <w:t>天记录小鼠肿瘤体积的变化，作图如</w:t>
      </w:r>
      <w:r w:rsidRPr="00417245">
        <w:rPr>
          <w:rFonts w:hint="eastAsia"/>
          <w:sz w:val="24"/>
        </w:rPr>
        <w:t>Figure 2.13A</w:t>
      </w:r>
      <w:r w:rsidRPr="00417245">
        <w:rPr>
          <w:rFonts w:hint="eastAsia"/>
          <w:sz w:val="24"/>
        </w:rPr>
        <w:t>所示，</w:t>
      </w:r>
      <w:r w:rsidRPr="00417245">
        <w:rPr>
          <w:rFonts w:hint="eastAsia"/>
          <w:sz w:val="24"/>
        </w:rPr>
        <w:t>PBS</w:t>
      </w:r>
      <w:r w:rsidRPr="00417245">
        <w:rPr>
          <w:rFonts w:hint="eastAsia"/>
          <w:sz w:val="24"/>
        </w:rPr>
        <w:t>组肿瘤生长速度较快，在治疗开始后的</w:t>
      </w:r>
      <w:r w:rsidRPr="00417245">
        <w:rPr>
          <w:rFonts w:hint="eastAsia"/>
          <w:sz w:val="24"/>
        </w:rPr>
        <w:t>25</w:t>
      </w:r>
      <w:r w:rsidRPr="00417245">
        <w:rPr>
          <w:rFonts w:hint="eastAsia"/>
          <w:sz w:val="24"/>
        </w:rPr>
        <w:t>天内体积即增加至原来的</w:t>
      </w:r>
      <w:r w:rsidRPr="00417245">
        <w:rPr>
          <w:rFonts w:hint="eastAsia"/>
          <w:sz w:val="24"/>
        </w:rPr>
        <w:t>9.14</w:t>
      </w:r>
      <w:r w:rsidRPr="00417245">
        <w:rPr>
          <w:rFonts w:hint="eastAsia"/>
          <w:sz w:val="24"/>
        </w:rPr>
        <w:t>倍，</w:t>
      </w:r>
      <w:r w:rsidRPr="00417245">
        <w:rPr>
          <w:rFonts w:hint="eastAsia"/>
          <w:sz w:val="24"/>
        </w:rPr>
        <w:t>Cisplatin</w:t>
      </w:r>
      <w:r w:rsidRPr="00417245">
        <w:rPr>
          <w:rFonts w:hint="eastAsia"/>
          <w:sz w:val="24"/>
        </w:rPr>
        <w:t>和</w:t>
      </w:r>
      <w:r w:rsidRPr="00417245">
        <w:rPr>
          <w:rFonts w:hint="eastAsia"/>
          <w:sz w:val="24"/>
        </w:rPr>
        <w:t>CLAN-0%</w:t>
      </w:r>
      <w:r w:rsidRPr="00417245">
        <w:rPr>
          <w:rFonts w:hint="eastAsia"/>
          <w:sz w:val="24"/>
        </w:rPr>
        <w:t>治疗组肿瘤体积分别增加</w:t>
      </w:r>
      <w:r w:rsidRPr="00417245">
        <w:rPr>
          <w:rFonts w:hint="eastAsia"/>
          <w:sz w:val="24"/>
        </w:rPr>
        <w:t>7.04</w:t>
      </w:r>
      <w:r w:rsidRPr="00417245">
        <w:rPr>
          <w:rFonts w:hint="eastAsia"/>
          <w:sz w:val="24"/>
        </w:rPr>
        <w:t>倍和</w:t>
      </w:r>
      <w:r w:rsidRPr="00417245">
        <w:rPr>
          <w:rFonts w:hint="eastAsia"/>
          <w:sz w:val="24"/>
        </w:rPr>
        <w:t>5.87</w:t>
      </w:r>
      <w:r w:rsidRPr="00417245">
        <w:rPr>
          <w:rFonts w:hint="eastAsia"/>
          <w:sz w:val="24"/>
        </w:rPr>
        <w:t>倍，对肿瘤的生长存在较差的抑制效果，而</w:t>
      </w:r>
      <w:r w:rsidRPr="00417245">
        <w:rPr>
          <w:rFonts w:hint="eastAsia"/>
          <w:sz w:val="24"/>
        </w:rPr>
        <w:t>CLAN-1%</w:t>
      </w:r>
      <w:r w:rsidRPr="00417245">
        <w:rPr>
          <w:rFonts w:hint="eastAsia"/>
          <w:sz w:val="24"/>
        </w:rPr>
        <w:t>、</w:t>
      </w:r>
      <w:r w:rsidRPr="00417245">
        <w:rPr>
          <w:rFonts w:hint="eastAsia"/>
          <w:sz w:val="24"/>
        </w:rPr>
        <w:t xml:space="preserve">CLAN-3% </w:t>
      </w:r>
      <w:r w:rsidRPr="00417245">
        <w:rPr>
          <w:rFonts w:hint="eastAsia"/>
          <w:sz w:val="24"/>
        </w:rPr>
        <w:t>能够明显的抑制</w:t>
      </w:r>
      <w:r w:rsidRPr="00417245">
        <w:rPr>
          <w:rFonts w:hint="eastAsia"/>
          <w:sz w:val="24"/>
        </w:rPr>
        <w:t>A549R</w:t>
      </w:r>
      <w:r w:rsidRPr="00417245">
        <w:rPr>
          <w:rFonts w:hint="eastAsia"/>
          <w:sz w:val="24"/>
        </w:rPr>
        <w:t>肿瘤的生长，其相对于</w:t>
      </w:r>
      <w:r w:rsidRPr="00417245">
        <w:rPr>
          <w:rFonts w:hint="eastAsia"/>
          <w:sz w:val="24"/>
        </w:rPr>
        <w:t>PBS</w:t>
      </w:r>
      <w:r w:rsidRPr="00417245">
        <w:rPr>
          <w:rFonts w:hint="eastAsia"/>
          <w:sz w:val="24"/>
        </w:rPr>
        <w:t>组的抑制效率为</w:t>
      </w:r>
      <w:r w:rsidRPr="00417245">
        <w:rPr>
          <w:rFonts w:hint="eastAsia"/>
          <w:sz w:val="24"/>
        </w:rPr>
        <w:t>55</w:t>
      </w:r>
      <w:r w:rsidR="001270E3">
        <w:rPr>
          <w:sz w:val="24"/>
        </w:rPr>
        <w:t xml:space="preserve"> </w:t>
      </w:r>
      <w:r w:rsidRPr="00417245">
        <w:rPr>
          <w:rFonts w:hint="eastAsia"/>
          <w:sz w:val="24"/>
        </w:rPr>
        <w:t>%</w:t>
      </w:r>
      <w:r w:rsidRPr="00417245">
        <w:rPr>
          <w:rFonts w:hint="eastAsia"/>
          <w:sz w:val="24"/>
        </w:rPr>
        <w:t>和</w:t>
      </w:r>
      <w:r w:rsidRPr="00417245">
        <w:rPr>
          <w:rFonts w:hint="eastAsia"/>
          <w:sz w:val="24"/>
        </w:rPr>
        <w:lastRenderedPageBreak/>
        <w:t>62</w:t>
      </w:r>
      <w:r w:rsidR="001270E3">
        <w:rPr>
          <w:sz w:val="24"/>
        </w:rPr>
        <w:t xml:space="preserve"> </w:t>
      </w:r>
      <w:r w:rsidRPr="00417245">
        <w:rPr>
          <w:rFonts w:hint="eastAsia"/>
          <w:sz w:val="24"/>
        </w:rPr>
        <w:t>%</w:t>
      </w:r>
      <w:r w:rsidRPr="00417245">
        <w:rPr>
          <w:rFonts w:hint="eastAsia"/>
          <w:sz w:val="24"/>
        </w:rPr>
        <w:t>，与</w:t>
      </w:r>
      <w:r w:rsidRPr="00417245">
        <w:rPr>
          <w:rFonts w:hint="eastAsia"/>
          <w:sz w:val="24"/>
        </w:rPr>
        <w:t>Cisplatin</w:t>
      </w:r>
      <w:r w:rsidRPr="00417245">
        <w:rPr>
          <w:rFonts w:hint="eastAsia"/>
          <w:sz w:val="24"/>
        </w:rPr>
        <w:t>和</w:t>
      </w:r>
      <w:r w:rsidRPr="00417245">
        <w:rPr>
          <w:rFonts w:hint="eastAsia"/>
          <w:sz w:val="24"/>
        </w:rPr>
        <w:t>CLAN-0%</w:t>
      </w:r>
      <w:r w:rsidRPr="00417245">
        <w:rPr>
          <w:rFonts w:hint="eastAsia"/>
          <w:sz w:val="24"/>
        </w:rPr>
        <w:t>在统计学上也具有显著性差异。同时，我们也将治疗结束后各组的肿瘤组织取出来进行称重如</w:t>
      </w:r>
      <w:r w:rsidRPr="00417245">
        <w:rPr>
          <w:rFonts w:hint="eastAsia"/>
          <w:sz w:val="24"/>
        </w:rPr>
        <w:t>Figure 2.13B</w:t>
      </w:r>
      <w:r w:rsidRPr="00417245">
        <w:rPr>
          <w:rFonts w:hint="eastAsia"/>
          <w:sz w:val="24"/>
        </w:rPr>
        <w:t>所示，与肿瘤体积的变化趋势一致</w:t>
      </w:r>
      <w:r w:rsidRPr="000D5EDD">
        <w:rPr>
          <w:rFonts w:eastAsiaTheme="minorEastAsia"/>
          <w:kern w:val="0"/>
          <w:sz w:val="24"/>
          <w:lang w:val="de-DE"/>
        </w:rPr>
        <w:t>。</w:t>
      </w:r>
    </w:p>
    <w:p w14:paraId="5A6DAA8A" w14:textId="77777777" w:rsidR="00417245" w:rsidRPr="00435472" w:rsidRDefault="00417245" w:rsidP="00417245">
      <w:pPr>
        <w:rPr>
          <w:lang w:val="de-DE"/>
        </w:rPr>
      </w:pPr>
    </w:p>
    <w:p w14:paraId="2BB8FA8F" w14:textId="0AA00625" w:rsidR="0085282E" w:rsidRPr="00417245" w:rsidRDefault="0085282E" w:rsidP="0085282E">
      <w:pPr>
        <w:spacing w:line="400" w:lineRule="exact"/>
        <w:contextualSpacing/>
        <w:jc w:val="both"/>
        <w:rPr>
          <w:szCs w:val="21"/>
          <w:lang w:val="de-DE"/>
        </w:rPr>
      </w:pPr>
    </w:p>
    <w:p w14:paraId="7271161D" w14:textId="5ADDCC1E" w:rsidR="0085282E" w:rsidRPr="000D5EDD" w:rsidRDefault="0085282E" w:rsidP="0085282E">
      <w:pPr>
        <w:pStyle w:val="31"/>
        <w:spacing w:before="240" w:after="120" w:line="400" w:lineRule="exact"/>
        <w:contextualSpacing/>
        <w:jc w:val="both"/>
        <w:rPr>
          <w:rFonts w:eastAsia="黑体"/>
          <w:b w:val="0"/>
          <w:sz w:val="26"/>
          <w:szCs w:val="26"/>
        </w:rPr>
      </w:pPr>
      <w:bookmarkStart w:id="194" w:name="_Toc417553302"/>
      <w:bookmarkStart w:id="195" w:name="_Toc417861616"/>
      <w:bookmarkStart w:id="196" w:name="_Toc510695023"/>
      <w:r w:rsidRPr="000D5EDD">
        <w:rPr>
          <w:rFonts w:eastAsia="黑体"/>
          <w:b w:val="0"/>
          <w:sz w:val="26"/>
          <w:szCs w:val="26"/>
        </w:rPr>
        <w:t>2.3.6</w:t>
      </w:r>
      <w:r w:rsidRPr="000D5EDD">
        <w:rPr>
          <w:rFonts w:eastAsia="黑体"/>
          <w:b w:val="0"/>
          <w:sz w:val="26"/>
          <w:szCs w:val="26"/>
        </w:rPr>
        <w:t xml:space="preserve">　</w:t>
      </w:r>
      <w:bookmarkEnd w:id="194"/>
      <w:bookmarkEnd w:id="195"/>
      <w:r w:rsidR="00417245" w:rsidRPr="00417245">
        <w:rPr>
          <w:rFonts w:eastAsia="黑体" w:hint="eastAsia"/>
          <w:b w:val="0"/>
          <w:sz w:val="26"/>
          <w:szCs w:val="26"/>
        </w:rPr>
        <w:t>免疫组化观察治疗后肿瘤细胞的增殖凋亡情况</w:t>
      </w:r>
      <w:bookmarkEnd w:id="196"/>
    </w:p>
    <w:p w14:paraId="5CDBA951" w14:textId="04717F3E" w:rsidR="00417245" w:rsidRPr="000D5EDD" w:rsidRDefault="00417245" w:rsidP="00417245">
      <w:pPr>
        <w:contextualSpacing/>
        <w:jc w:val="center"/>
        <w:rPr>
          <w:sz w:val="24"/>
        </w:rPr>
      </w:pPr>
      <w:r w:rsidRPr="00FB76EC">
        <w:rPr>
          <w:noProof/>
        </w:rPr>
        <w:drawing>
          <wp:inline distT="0" distB="0" distL="0" distR="0" wp14:anchorId="112B0F52" wp14:editId="028AB49E">
            <wp:extent cx="5274310" cy="241109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411095"/>
                    </a:xfrm>
                    <a:prstGeom prst="rect">
                      <a:avLst/>
                    </a:prstGeom>
                    <a:noFill/>
                    <a:ln>
                      <a:noFill/>
                    </a:ln>
                  </pic:spPr>
                </pic:pic>
              </a:graphicData>
            </a:graphic>
          </wp:inline>
        </w:drawing>
      </w:r>
    </w:p>
    <w:p w14:paraId="71FB6A6E" w14:textId="568284B1" w:rsidR="00417245" w:rsidRDefault="00417245" w:rsidP="00417245">
      <w:pPr>
        <w:spacing w:line="400" w:lineRule="exact"/>
        <w:contextualSpacing/>
        <w:jc w:val="both"/>
        <w:rPr>
          <w:bCs/>
          <w:i/>
          <w:iCs/>
          <w:szCs w:val="21"/>
          <w:lang w:val="de-DE"/>
        </w:rPr>
      </w:pPr>
      <w:r w:rsidRPr="00417245">
        <w:rPr>
          <w:b/>
          <w:szCs w:val="21"/>
        </w:rPr>
        <w:t>Figure 2.14</w:t>
      </w:r>
      <w:r w:rsidRPr="000D5EDD">
        <w:rPr>
          <w:b/>
          <w:szCs w:val="21"/>
        </w:rPr>
        <w:t xml:space="preserve"> </w:t>
      </w:r>
      <w:r w:rsidRPr="00417245">
        <w:rPr>
          <w:kern w:val="0"/>
          <w:szCs w:val="21"/>
          <w:lang w:val="de-DE" w:eastAsia="ja-JP"/>
        </w:rPr>
        <w:t>Representative H&amp;E (scale bar = 50 μm), TUNEL (scale bar = 40 μm) and PCNA (scale bar = 50 μm) staining images of tumor tissue after different treatments. PCNA-positive proliferating cells were stained brown and TUNEL-positive apoptosis cells were stained green. Ce</w:t>
      </w:r>
      <w:r>
        <w:rPr>
          <w:kern w:val="0"/>
          <w:szCs w:val="21"/>
          <w:lang w:val="de-DE" w:eastAsia="ja-JP"/>
        </w:rPr>
        <w:t>ll nuclei were constrained blue</w:t>
      </w:r>
      <w:r w:rsidRPr="00435472">
        <w:rPr>
          <w:kern w:val="0"/>
          <w:szCs w:val="21"/>
          <w:lang w:val="de-DE" w:eastAsia="ja-JP"/>
        </w:rPr>
        <w:t>.</w:t>
      </w:r>
    </w:p>
    <w:p w14:paraId="552EEE47" w14:textId="77777777" w:rsidR="00417245" w:rsidRPr="000D5EDD" w:rsidRDefault="00417245" w:rsidP="00417245">
      <w:pPr>
        <w:spacing w:line="400" w:lineRule="exact"/>
        <w:contextualSpacing/>
        <w:jc w:val="both"/>
        <w:rPr>
          <w:szCs w:val="21"/>
          <w:lang w:val="de-DE"/>
        </w:rPr>
      </w:pPr>
    </w:p>
    <w:p w14:paraId="52B8D0A3" w14:textId="5175A53A" w:rsidR="0085282E" w:rsidRPr="00417245" w:rsidRDefault="00417245" w:rsidP="00417245">
      <w:pPr>
        <w:spacing w:before="120" w:line="400" w:lineRule="exact"/>
        <w:ind w:firstLineChars="177" w:firstLine="425"/>
        <w:contextualSpacing/>
        <w:jc w:val="both"/>
        <w:rPr>
          <w:sz w:val="24"/>
          <w:lang w:val="de-DE"/>
        </w:rPr>
      </w:pPr>
      <w:r w:rsidRPr="00417245">
        <w:rPr>
          <w:rFonts w:hint="eastAsia"/>
          <w:sz w:val="24"/>
        </w:rPr>
        <w:t>采用免疫组化和免疫荧光的方法检测治疗实验结束后肿瘤组织内肿瘤细胞增殖和凋亡的情况。如</w:t>
      </w:r>
      <w:r w:rsidRPr="00417245">
        <w:rPr>
          <w:rFonts w:hint="eastAsia"/>
          <w:sz w:val="24"/>
        </w:rPr>
        <w:t>Figure 2.14</w:t>
      </w:r>
      <w:r w:rsidRPr="00417245">
        <w:rPr>
          <w:rFonts w:hint="eastAsia"/>
          <w:sz w:val="24"/>
        </w:rPr>
        <w:t>所示，经过</w:t>
      </w:r>
      <w:r w:rsidRPr="00417245">
        <w:rPr>
          <w:rFonts w:hint="eastAsia"/>
          <w:sz w:val="24"/>
        </w:rPr>
        <w:t>CLAN-1%</w:t>
      </w:r>
      <w:r w:rsidRPr="00417245">
        <w:rPr>
          <w:rFonts w:hint="eastAsia"/>
          <w:sz w:val="24"/>
        </w:rPr>
        <w:t>、</w:t>
      </w:r>
      <w:r w:rsidRPr="00417245">
        <w:rPr>
          <w:rFonts w:hint="eastAsia"/>
          <w:sz w:val="24"/>
        </w:rPr>
        <w:t>CLAN-3%</w:t>
      </w:r>
      <w:r w:rsidRPr="00417245">
        <w:rPr>
          <w:rFonts w:hint="eastAsia"/>
          <w:sz w:val="24"/>
        </w:rPr>
        <w:t>治疗后，肿瘤组织中的增殖信号</w:t>
      </w:r>
      <w:r w:rsidRPr="00417245">
        <w:rPr>
          <w:rFonts w:hint="eastAsia"/>
          <w:sz w:val="24"/>
        </w:rPr>
        <w:t>PCNA</w:t>
      </w:r>
      <w:r w:rsidRPr="00417245">
        <w:rPr>
          <w:rFonts w:hint="eastAsia"/>
          <w:sz w:val="24"/>
        </w:rPr>
        <w:t>明显减弱，而代表细胞凋亡的</w:t>
      </w:r>
      <w:r w:rsidRPr="00417245">
        <w:rPr>
          <w:rFonts w:hint="eastAsia"/>
          <w:sz w:val="24"/>
        </w:rPr>
        <w:t>TUNEL</w:t>
      </w:r>
      <w:r w:rsidRPr="00417245">
        <w:rPr>
          <w:rFonts w:hint="eastAsia"/>
          <w:sz w:val="24"/>
        </w:rPr>
        <w:t>抗体的绿色荧光信号显著增强，可以肯定的是，</w:t>
      </w:r>
      <w:r w:rsidRPr="00417245">
        <w:rPr>
          <w:rFonts w:hint="eastAsia"/>
          <w:sz w:val="24"/>
        </w:rPr>
        <w:t>CLAN</w:t>
      </w:r>
      <w:r w:rsidRPr="00417245">
        <w:rPr>
          <w:rFonts w:hint="eastAsia"/>
          <w:sz w:val="24"/>
        </w:rPr>
        <w:t>抑制了原有肿瘤细胞的增殖同时促进其凋亡，实现肿瘤顺铂耐药性的克服</w:t>
      </w:r>
      <w:r w:rsidRPr="000D5EDD">
        <w:rPr>
          <w:rFonts w:eastAsiaTheme="minorEastAsia"/>
          <w:kern w:val="0"/>
          <w:sz w:val="24"/>
          <w:lang w:val="de-DE"/>
        </w:rPr>
        <w:t>。</w:t>
      </w:r>
    </w:p>
    <w:p w14:paraId="1728E418" w14:textId="77777777" w:rsidR="0085282E" w:rsidRPr="000D5EDD" w:rsidRDefault="0085282E" w:rsidP="0085282E">
      <w:pPr>
        <w:pStyle w:val="TAMainText"/>
        <w:spacing w:before="120" w:line="240" w:lineRule="auto"/>
        <w:ind w:firstLine="0"/>
        <w:contextualSpacing/>
        <w:jc w:val="both"/>
        <w:rPr>
          <w:rFonts w:ascii="Times New Roman" w:hAnsi="Times New Roman"/>
          <w:kern w:val="2"/>
          <w:szCs w:val="24"/>
          <w:lang w:eastAsia="zh-CN"/>
        </w:rPr>
      </w:pPr>
    </w:p>
    <w:p w14:paraId="16C32F42" w14:textId="7C9B7368" w:rsidR="0085282E" w:rsidRDefault="0085282E" w:rsidP="0085282E">
      <w:pPr>
        <w:pStyle w:val="31"/>
        <w:spacing w:before="240" w:after="120" w:line="240" w:lineRule="auto"/>
        <w:contextualSpacing/>
        <w:jc w:val="both"/>
        <w:rPr>
          <w:rFonts w:eastAsia="黑体"/>
          <w:b w:val="0"/>
          <w:sz w:val="26"/>
          <w:szCs w:val="26"/>
        </w:rPr>
      </w:pPr>
      <w:bookmarkStart w:id="197" w:name="_Toc369349156"/>
      <w:bookmarkStart w:id="198" w:name="_Toc417553303"/>
      <w:bookmarkStart w:id="199" w:name="_Toc417861617"/>
      <w:bookmarkStart w:id="200" w:name="_Toc510695024"/>
      <w:r w:rsidRPr="000D5EDD">
        <w:rPr>
          <w:rFonts w:eastAsia="黑体"/>
          <w:b w:val="0"/>
          <w:sz w:val="26"/>
          <w:szCs w:val="26"/>
        </w:rPr>
        <w:lastRenderedPageBreak/>
        <w:t>2.3.7</w:t>
      </w:r>
      <w:r w:rsidRPr="000D5EDD">
        <w:rPr>
          <w:rFonts w:eastAsia="黑体"/>
          <w:b w:val="0"/>
          <w:sz w:val="26"/>
          <w:szCs w:val="26"/>
        </w:rPr>
        <w:t xml:space="preserve">　</w:t>
      </w:r>
      <w:bookmarkEnd w:id="197"/>
      <w:bookmarkEnd w:id="198"/>
      <w:bookmarkEnd w:id="199"/>
      <w:r w:rsidR="00417245" w:rsidRPr="00417245">
        <w:rPr>
          <w:rFonts w:eastAsia="黑体" w:hint="eastAsia"/>
          <w:b w:val="0"/>
          <w:sz w:val="26"/>
          <w:szCs w:val="26"/>
        </w:rPr>
        <w:t>纳米颗粒不引起脏器损伤</w:t>
      </w:r>
      <w:bookmarkEnd w:id="200"/>
    </w:p>
    <w:p w14:paraId="15275D3D" w14:textId="09250870" w:rsidR="00417245" w:rsidRPr="000D5EDD" w:rsidRDefault="00417245" w:rsidP="00417245">
      <w:pPr>
        <w:contextualSpacing/>
        <w:jc w:val="center"/>
        <w:rPr>
          <w:sz w:val="24"/>
        </w:rPr>
      </w:pPr>
      <w:r w:rsidRPr="00C55A4B">
        <w:rPr>
          <w:noProof/>
        </w:rPr>
        <w:drawing>
          <wp:inline distT="0" distB="0" distL="0" distR="0" wp14:anchorId="6CC17984" wp14:editId="131A290B">
            <wp:extent cx="5274310" cy="23590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359025"/>
                    </a:xfrm>
                    <a:prstGeom prst="rect">
                      <a:avLst/>
                    </a:prstGeom>
                    <a:noFill/>
                    <a:ln>
                      <a:noFill/>
                    </a:ln>
                  </pic:spPr>
                </pic:pic>
              </a:graphicData>
            </a:graphic>
          </wp:inline>
        </w:drawing>
      </w:r>
    </w:p>
    <w:p w14:paraId="2230B2FF" w14:textId="3BA74B09" w:rsidR="00417245" w:rsidRDefault="00417245" w:rsidP="00417245">
      <w:pPr>
        <w:spacing w:line="400" w:lineRule="exact"/>
        <w:contextualSpacing/>
        <w:jc w:val="both"/>
        <w:rPr>
          <w:bCs/>
          <w:i/>
          <w:iCs/>
          <w:szCs w:val="21"/>
          <w:lang w:val="de-DE"/>
        </w:rPr>
      </w:pPr>
      <w:r w:rsidRPr="00417245">
        <w:rPr>
          <w:b/>
          <w:szCs w:val="21"/>
        </w:rPr>
        <w:t>Figure 2.15</w:t>
      </w:r>
      <w:r w:rsidRPr="000D5EDD">
        <w:rPr>
          <w:b/>
          <w:szCs w:val="21"/>
        </w:rPr>
        <w:t xml:space="preserve"> </w:t>
      </w:r>
      <w:r w:rsidRPr="00417245">
        <w:rPr>
          <w:kern w:val="0"/>
          <w:szCs w:val="21"/>
          <w:lang w:val="de-DE" w:eastAsia="ja-JP"/>
        </w:rPr>
        <w:t>Representative HE staining images (scale bar = 100 μm) of kidneys, livers and spleens from various treatment groups</w:t>
      </w:r>
      <w:r w:rsidRPr="00435472">
        <w:rPr>
          <w:kern w:val="0"/>
          <w:szCs w:val="21"/>
          <w:lang w:val="de-DE" w:eastAsia="ja-JP"/>
        </w:rPr>
        <w:t>.</w:t>
      </w:r>
    </w:p>
    <w:p w14:paraId="414F9F34" w14:textId="77777777" w:rsidR="00417245" w:rsidRPr="000D5EDD" w:rsidRDefault="00417245" w:rsidP="00417245">
      <w:pPr>
        <w:spacing w:line="400" w:lineRule="exact"/>
        <w:contextualSpacing/>
        <w:jc w:val="both"/>
        <w:rPr>
          <w:szCs w:val="21"/>
          <w:lang w:val="de-DE"/>
        </w:rPr>
      </w:pPr>
    </w:p>
    <w:p w14:paraId="269B5B12" w14:textId="13BBAA40" w:rsidR="00417245" w:rsidRPr="00686CC8" w:rsidRDefault="00417245" w:rsidP="00417245">
      <w:pPr>
        <w:spacing w:before="120" w:line="400" w:lineRule="exact"/>
        <w:ind w:firstLineChars="177" w:firstLine="425"/>
        <w:contextualSpacing/>
        <w:jc w:val="both"/>
        <w:rPr>
          <w:sz w:val="24"/>
          <w:lang w:val="de-DE"/>
        </w:rPr>
      </w:pPr>
      <w:r w:rsidRPr="00417245">
        <w:rPr>
          <w:rFonts w:hint="eastAsia"/>
          <w:sz w:val="24"/>
        </w:rPr>
        <w:t>荧光倒置显微镜观察治疗结束后各实验组清除性器官肝脏、脾脏和肾脏的</w:t>
      </w:r>
      <w:r w:rsidRPr="00417245">
        <w:rPr>
          <w:rFonts w:hint="eastAsia"/>
          <w:sz w:val="24"/>
        </w:rPr>
        <w:t>H&amp;E</w:t>
      </w:r>
      <w:r w:rsidRPr="00417245">
        <w:rPr>
          <w:rFonts w:hint="eastAsia"/>
          <w:sz w:val="24"/>
        </w:rPr>
        <w:t>切片，如图</w:t>
      </w:r>
      <w:r w:rsidRPr="00417245">
        <w:rPr>
          <w:rFonts w:hint="eastAsia"/>
          <w:sz w:val="24"/>
        </w:rPr>
        <w:t>Figure 2.15</w:t>
      </w:r>
      <w:r w:rsidRPr="00417245">
        <w:rPr>
          <w:rFonts w:hint="eastAsia"/>
          <w:sz w:val="24"/>
        </w:rPr>
        <w:t>所示，</w:t>
      </w:r>
      <w:r w:rsidRPr="00417245">
        <w:rPr>
          <w:rFonts w:hint="eastAsia"/>
          <w:sz w:val="24"/>
        </w:rPr>
        <w:t>Cisplatin</w:t>
      </w:r>
      <w:r w:rsidRPr="00417245">
        <w:rPr>
          <w:rFonts w:hint="eastAsia"/>
          <w:sz w:val="24"/>
        </w:rPr>
        <w:t>的肾脏切片出现了大量的管状损伤，标志着肾脏的损伤</w:t>
      </w:r>
      <w:r w:rsidRPr="000D5EDD">
        <w:rPr>
          <w:rFonts w:eastAsiaTheme="minorEastAsia"/>
          <w:kern w:val="0"/>
          <w:sz w:val="24"/>
          <w:lang w:val="de-DE"/>
        </w:rPr>
        <w:t>。</w:t>
      </w:r>
    </w:p>
    <w:p w14:paraId="31017876" w14:textId="77777777" w:rsidR="00417245" w:rsidRPr="00435472" w:rsidRDefault="00417245" w:rsidP="00417245">
      <w:pPr>
        <w:rPr>
          <w:lang w:val="de-DE"/>
        </w:rPr>
      </w:pPr>
    </w:p>
    <w:p w14:paraId="28A20E02" w14:textId="159B48E1" w:rsidR="00417245" w:rsidRPr="000D5EDD" w:rsidRDefault="00417245" w:rsidP="00417245">
      <w:pPr>
        <w:contextualSpacing/>
        <w:jc w:val="center"/>
        <w:rPr>
          <w:sz w:val="24"/>
        </w:rPr>
      </w:pPr>
      <w:r w:rsidRPr="00FF3050">
        <w:rPr>
          <w:rFonts w:hint="eastAsia"/>
          <w:noProof/>
        </w:rPr>
        <w:drawing>
          <wp:inline distT="0" distB="0" distL="0" distR="0" wp14:anchorId="01478E93" wp14:editId="31353EAC">
            <wp:extent cx="4202582" cy="20984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11183" cy="2102765"/>
                    </a:xfrm>
                    <a:prstGeom prst="rect">
                      <a:avLst/>
                    </a:prstGeom>
                    <a:noFill/>
                    <a:ln>
                      <a:noFill/>
                    </a:ln>
                  </pic:spPr>
                </pic:pic>
              </a:graphicData>
            </a:graphic>
          </wp:inline>
        </w:drawing>
      </w:r>
    </w:p>
    <w:p w14:paraId="6C0025EF" w14:textId="06ABE7E2" w:rsidR="00417245" w:rsidRDefault="00417245" w:rsidP="00417245">
      <w:pPr>
        <w:spacing w:line="400" w:lineRule="exact"/>
        <w:contextualSpacing/>
        <w:jc w:val="both"/>
        <w:rPr>
          <w:bCs/>
          <w:i/>
          <w:iCs/>
          <w:szCs w:val="21"/>
          <w:lang w:val="de-DE"/>
        </w:rPr>
      </w:pPr>
      <w:r w:rsidRPr="00417245">
        <w:rPr>
          <w:b/>
          <w:szCs w:val="21"/>
        </w:rPr>
        <w:t>Figure 2.16</w:t>
      </w:r>
      <w:r w:rsidRPr="000D5EDD">
        <w:rPr>
          <w:b/>
          <w:szCs w:val="21"/>
        </w:rPr>
        <w:t xml:space="preserve"> </w:t>
      </w:r>
      <w:r w:rsidRPr="00417245">
        <w:rPr>
          <w:kern w:val="0"/>
          <w:szCs w:val="21"/>
          <w:lang w:val="de-DE" w:eastAsia="ja-JP"/>
        </w:rPr>
        <w:t>Liver function parameters, mouse alanine aminotransferase (ALT, UL/L), aspartate transaminase (AST, UL/L) in the serum after receiving injection of PBS, cisplatin, CLAN-0%, CLAN-1%, CLAN-3%</w:t>
      </w:r>
      <w:r w:rsidRPr="00435472">
        <w:rPr>
          <w:kern w:val="0"/>
          <w:szCs w:val="21"/>
          <w:lang w:val="de-DE" w:eastAsia="ja-JP"/>
        </w:rPr>
        <w:t>.</w:t>
      </w:r>
    </w:p>
    <w:p w14:paraId="5CBC3F67" w14:textId="77777777" w:rsidR="00417245" w:rsidRPr="000D5EDD" w:rsidRDefault="00417245" w:rsidP="00417245">
      <w:pPr>
        <w:spacing w:line="400" w:lineRule="exact"/>
        <w:contextualSpacing/>
        <w:jc w:val="both"/>
        <w:rPr>
          <w:szCs w:val="21"/>
          <w:lang w:val="de-DE"/>
        </w:rPr>
      </w:pPr>
    </w:p>
    <w:p w14:paraId="3CD93CBE" w14:textId="3F19D719" w:rsidR="00417245" w:rsidRPr="00686CC8" w:rsidRDefault="00417245" w:rsidP="00417245">
      <w:pPr>
        <w:spacing w:before="120" w:line="400" w:lineRule="exact"/>
        <w:ind w:firstLineChars="177" w:firstLine="425"/>
        <w:contextualSpacing/>
        <w:jc w:val="both"/>
        <w:rPr>
          <w:sz w:val="24"/>
          <w:lang w:val="de-DE"/>
        </w:rPr>
      </w:pPr>
      <w:r w:rsidRPr="00417245">
        <w:rPr>
          <w:rFonts w:hint="eastAsia"/>
          <w:sz w:val="24"/>
        </w:rPr>
        <w:t>另外，肝脏血清中相关因子检测结果如图</w:t>
      </w:r>
      <w:r w:rsidRPr="00417245">
        <w:rPr>
          <w:rFonts w:hint="eastAsia"/>
          <w:sz w:val="24"/>
        </w:rPr>
        <w:t>Figure 2.16</w:t>
      </w:r>
      <w:r w:rsidRPr="00417245">
        <w:rPr>
          <w:rFonts w:hint="eastAsia"/>
          <w:sz w:val="24"/>
        </w:rPr>
        <w:t>所示，结果表明纳米颗粒的治疗并未引起肝脏的功能性损伤，这一现象与</w:t>
      </w:r>
      <w:r w:rsidRPr="00417245">
        <w:rPr>
          <w:rFonts w:hint="eastAsia"/>
          <w:sz w:val="24"/>
        </w:rPr>
        <w:t>HE</w:t>
      </w:r>
      <w:r w:rsidRPr="00417245">
        <w:rPr>
          <w:rFonts w:hint="eastAsia"/>
          <w:sz w:val="24"/>
        </w:rPr>
        <w:t>切片结果相符</w:t>
      </w:r>
      <w:r w:rsidRPr="000D5EDD">
        <w:rPr>
          <w:rFonts w:eastAsiaTheme="minorEastAsia"/>
          <w:kern w:val="0"/>
          <w:sz w:val="24"/>
          <w:lang w:val="de-DE"/>
        </w:rPr>
        <w:t>。</w:t>
      </w:r>
    </w:p>
    <w:p w14:paraId="74FC1532" w14:textId="77777777" w:rsidR="00417245" w:rsidRPr="00435472" w:rsidRDefault="00417245" w:rsidP="00417245">
      <w:pPr>
        <w:rPr>
          <w:lang w:val="de-DE"/>
        </w:rPr>
      </w:pPr>
    </w:p>
    <w:p w14:paraId="24F66D5D" w14:textId="77777777" w:rsidR="00417245" w:rsidRPr="00417245" w:rsidRDefault="00417245" w:rsidP="00417245">
      <w:pPr>
        <w:rPr>
          <w:lang w:val="de-DE"/>
        </w:rPr>
      </w:pPr>
    </w:p>
    <w:p w14:paraId="2EF05913"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01" w:name="_Toc369349161"/>
      <w:bookmarkStart w:id="202" w:name="_Toc417553308"/>
      <w:bookmarkStart w:id="203" w:name="_Toc417861622"/>
      <w:bookmarkStart w:id="204" w:name="_Toc510695025"/>
      <w:r w:rsidRPr="000D5EDD">
        <w:rPr>
          <w:rFonts w:ascii="Times New Roman" w:hAnsi="Times New Roman"/>
          <w:b w:val="0"/>
          <w:sz w:val="28"/>
          <w:szCs w:val="28"/>
        </w:rPr>
        <w:lastRenderedPageBreak/>
        <w:t>2.4</w:t>
      </w:r>
      <w:r w:rsidRPr="000D5EDD">
        <w:rPr>
          <w:rFonts w:ascii="Times New Roman" w:hAnsi="Times New Roman"/>
          <w:b w:val="0"/>
          <w:sz w:val="28"/>
          <w:szCs w:val="28"/>
        </w:rPr>
        <w:t xml:space="preserve">　本章小结</w:t>
      </w:r>
      <w:bookmarkEnd w:id="201"/>
      <w:bookmarkEnd w:id="202"/>
      <w:bookmarkEnd w:id="203"/>
      <w:bookmarkEnd w:id="204"/>
    </w:p>
    <w:p w14:paraId="5595E845" w14:textId="377DD27D" w:rsidR="0085282E" w:rsidRPr="000D5EDD" w:rsidRDefault="00417245" w:rsidP="0085282E">
      <w:pPr>
        <w:spacing w:line="400" w:lineRule="exact"/>
        <w:ind w:firstLineChars="200" w:firstLine="480"/>
        <w:contextualSpacing/>
        <w:jc w:val="both"/>
        <w:rPr>
          <w:sz w:val="24"/>
        </w:rPr>
      </w:pPr>
      <w:r w:rsidRPr="00417245">
        <w:rPr>
          <w:rFonts w:hint="eastAsia"/>
          <w:sz w:val="24"/>
        </w:rPr>
        <w:t>在本章工作中，我们设计合成了键合顺铂的均聚物</w:t>
      </w:r>
      <w:r w:rsidRPr="00417245">
        <w:rPr>
          <w:rFonts w:hint="eastAsia"/>
          <w:sz w:val="24"/>
        </w:rPr>
        <w:t>PLA-Pt</w:t>
      </w:r>
      <w:r w:rsidRPr="00417245">
        <w:rPr>
          <w:rFonts w:hint="eastAsia"/>
          <w:sz w:val="24"/>
        </w:rPr>
        <w:t>，通过单乳化方法构建了阳离子脂质辅助的携载</w:t>
      </w:r>
      <w:r w:rsidRPr="00417245">
        <w:rPr>
          <w:rFonts w:hint="eastAsia"/>
          <w:sz w:val="24"/>
        </w:rPr>
        <w:t>PLA-Pt</w:t>
      </w:r>
      <w:r w:rsidRPr="00417245">
        <w:rPr>
          <w:rFonts w:hint="eastAsia"/>
          <w:sz w:val="24"/>
        </w:rPr>
        <w:t>前药的</w:t>
      </w:r>
      <w:r w:rsidRPr="00417245">
        <w:rPr>
          <w:rFonts w:hint="eastAsia"/>
          <w:sz w:val="24"/>
        </w:rPr>
        <w:t>PEG-PLA</w:t>
      </w:r>
      <w:r w:rsidRPr="00417245">
        <w:rPr>
          <w:rFonts w:hint="eastAsia"/>
          <w:sz w:val="24"/>
        </w:rPr>
        <w:t>纳米载药系统。键合顺铂前药纳米颗粒可以响应胞内的还原环境迅速释放药物，并转换为具有活性的低价态药物。正电性纳米颗粒显著增加的细胞摄取和胞内药物释放提高了胞内药物浓度，增加了顺铂和</w:t>
      </w:r>
      <w:r w:rsidRPr="00417245">
        <w:rPr>
          <w:rFonts w:hint="eastAsia"/>
          <w:sz w:val="24"/>
        </w:rPr>
        <w:t>DNA</w:t>
      </w:r>
      <w:r w:rsidRPr="00417245">
        <w:rPr>
          <w:rFonts w:hint="eastAsia"/>
          <w:sz w:val="24"/>
        </w:rPr>
        <w:t>结合最终导致</w:t>
      </w:r>
      <w:r w:rsidRPr="00417245">
        <w:rPr>
          <w:rFonts w:hint="eastAsia"/>
          <w:sz w:val="24"/>
        </w:rPr>
        <w:t>DNA</w:t>
      </w:r>
      <w:r w:rsidRPr="00417245">
        <w:rPr>
          <w:rFonts w:hint="eastAsia"/>
          <w:sz w:val="24"/>
        </w:rPr>
        <w:t>损伤，诱导细胞凋亡。阳离子脂质的掺入在没有明显减少纳米颗粒的长循环时间的前提下显著增强了</w:t>
      </w:r>
      <w:r w:rsidRPr="00417245">
        <w:rPr>
          <w:rFonts w:hint="eastAsia"/>
          <w:sz w:val="24"/>
        </w:rPr>
        <w:t>CLAN</w:t>
      </w:r>
      <w:r w:rsidRPr="00417245">
        <w:rPr>
          <w:rFonts w:hint="eastAsia"/>
          <w:sz w:val="24"/>
        </w:rPr>
        <w:t>体系的跨膜转运和细胞内化。因此，</w:t>
      </w:r>
      <w:r w:rsidRPr="00417245">
        <w:rPr>
          <w:rFonts w:hint="eastAsia"/>
          <w:sz w:val="24"/>
        </w:rPr>
        <w:t>CLAN</w:t>
      </w:r>
      <w:r w:rsidRPr="00417245">
        <w:rPr>
          <w:rFonts w:hint="eastAsia"/>
          <w:sz w:val="24"/>
        </w:rPr>
        <w:t>体系能通过在体内增加肿瘤细胞的药物富集，提高有效的胞内药物浓度，从而产生优异的杀伤耐药肿瘤细胞的效果，最终克服肺癌的顺铂耐药性</w:t>
      </w:r>
      <w:r w:rsidR="0085282E" w:rsidRPr="000D5EDD">
        <w:rPr>
          <w:sz w:val="24"/>
        </w:rPr>
        <w:t>。</w:t>
      </w:r>
    </w:p>
    <w:p w14:paraId="72FC8C02" w14:textId="77777777" w:rsidR="0085282E" w:rsidRPr="000D5EDD" w:rsidRDefault="0085282E" w:rsidP="0085282E">
      <w:pPr>
        <w:contextualSpacing/>
        <w:jc w:val="both"/>
        <w:rPr>
          <w:b/>
          <w:sz w:val="32"/>
          <w:szCs w:val="32"/>
        </w:rPr>
      </w:pPr>
      <w:r w:rsidRPr="000D5EDD">
        <w:rPr>
          <w:sz w:val="24"/>
        </w:rPr>
        <w:br w:type="page"/>
      </w:r>
    </w:p>
    <w:p w14:paraId="5D942CF9" w14:textId="77777777" w:rsidR="0085282E" w:rsidRPr="000D5EDD" w:rsidRDefault="0085282E" w:rsidP="0085282E">
      <w:pPr>
        <w:spacing w:before="480" w:after="360"/>
        <w:contextualSpacing/>
        <w:jc w:val="center"/>
        <w:outlineLvl w:val="1"/>
        <w:rPr>
          <w:b/>
          <w:sz w:val="32"/>
          <w:szCs w:val="32"/>
        </w:rPr>
      </w:pPr>
      <w:bookmarkStart w:id="205" w:name="_Toc369349162"/>
      <w:bookmarkStart w:id="206" w:name="_Toc417553309"/>
      <w:bookmarkStart w:id="207" w:name="_Toc417861623"/>
      <w:bookmarkStart w:id="208" w:name="_Toc510695026"/>
      <w:r w:rsidRPr="000D5EDD">
        <w:rPr>
          <w:b/>
          <w:sz w:val="32"/>
          <w:szCs w:val="32"/>
        </w:rPr>
        <w:lastRenderedPageBreak/>
        <w:t>参考文献</w:t>
      </w:r>
      <w:bookmarkEnd w:id="205"/>
      <w:bookmarkEnd w:id="206"/>
      <w:bookmarkEnd w:id="207"/>
      <w:bookmarkEnd w:id="208"/>
    </w:p>
    <w:p w14:paraId="361120D2" w14:textId="3012E7F2" w:rsidR="00A74652" w:rsidRPr="00A74652" w:rsidRDefault="0085282E" w:rsidP="00A74652">
      <w:pPr>
        <w:spacing w:line="400" w:lineRule="exact"/>
        <w:ind w:left="420" w:hangingChars="200" w:hanging="420"/>
        <w:jc w:val="both"/>
        <w:rPr>
          <w:noProof/>
          <w:szCs w:val="21"/>
        </w:rPr>
      </w:pPr>
      <w:r w:rsidRPr="00D863FD">
        <w:rPr>
          <w:noProof/>
          <w:szCs w:val="21"/>
        </w:rPr>
        <w:t>[1]</w:t>
      </w:r>
      <w:r w:rsidRPr="00D863FD">
        <w:rPr>
          <w:noProof/>
          <w:szCs w:val="21"/>
        </w:rPr>
        <w:tab/>
      </w:r>
      <w:r w:rsidR="00A74652" w:rsidRPr="00A74652">
        <w:rPr>
          <w:noProof/>
          <w:szCs w:val="21"/>
        </w:rPr>
        <w:t>Siegel RL, Miller KD, Jemal A. Cancer statistics, 2015. Ca-Cancer J Clin. 2015;65:5-29.</w:t>
      </w:r>
    </w:p>
    <w:p w14:paraId="4A24EF95" w14:textId="77777777" w:rsidR="00A74652" w:rsidRPr="00A74652" w:rsidRDefault="00A74652" w:rsidP="00A74652">
      <w:pPr>
        <w:spacing w:line="400" w:lineRule="exact"/>
        <w:ind w:left="420" w:hangingChars="200" w:hanging="420"/>
        <w:jc w:val="both"/>
        <w:rPr>
          <w:noProof/>
          <w:szCs w:val="21"/>
        </w:rPr>
      </w:pPr>
      <w:r w:rsidRPr="00A74652">
        <w:rPr>
          <w:noProof/>
          <w:szCs w:val="21"/>
        </w:rPr>
        <w:t>[2]</w:t>
      </w:r>
      <w:r w:rsidRPr="00A74652">
        <w:rPr>
          <w:noProof/>
          <w:szCs w:val="21"/>
        </w:rPr>
        <w:tab/>
        <w:t>Kelland LR. The resurgence of platinum-based cancer chemotherapy. Nat Rev Cancer. 2007;7:573-84.</w:t>
      </w:r>
    </w:p>
    <w:p w14:paraId="0607F210" w14:textId="77777777" w:rsidR="00A74652" w:rsidRPr="00A74652" w:rsidRDefault="00A74652" w:rsidP="00A74652">
      <w:pPr>
        <w:spacing w:line="400" w:lineRule="exact"/>
        <w:ind w:left="420" w:hangingChars="200" w:hanging="420"/>
        <w:jc w:val="both"/>
        <w:rPr>
          <w:noProof/>
          <w:szCs w:val="21"/>
        </w:rPr>
      </w:pPr>
      <w:r w:rsidRPr="00A74652">
        <w:rPr>
          <w:noProof/>
          <w:szCs w:val="21"/>
        </w:rPr>
        <w:t>[3]</w:t>
      </w:r>
      <w:r w:rsidRPr="00A74652">
        <w:rPr>
          <w:noProof/>
          <w:szCs w:val="21"/>
        </w:rPr>
        <w:tab/>
        <w:t>Malfetano J, Keys H, Kredentser D, Cunningham M, Kotlove D, Weiss L. Weekly cisplatin and radical radiation-therapy for advanced, recurrent, and poor-prognosis cervical-carcinoma. Cancer. 1993;71:3703-6.</w:t>
      </w:r>
    </w:p>
    <w:p w14:paraId="79DDF580" w14:textId="77777777" w:rsidR="00A74652" w:rsidRPr="00A74652" w:rsidRDefault="00A74652" w:rsidP="00A74652">
      <w:pPr>
        <w:spacing w:line="400" w:lineRule="exact"/>
        <w:ind w:left="420" w:hangingChars="200" w:hanging="420"/>
        <w:jc w:val="both"/>
        <w:rPr>
          <w:noProof/>
          <w:szCs w:val="21"/>
        </w:rPr>
      </w:pPr>
      <w:r w:rsidRPr="00A74652">
        <w:rPr>
          <w:noProof/>
          <w:szCs w:val="21"/>
        </w:rPr>
        <w:t>[4]</w:t>
      </w:r>
      <w:r w:rsidRPr="00A74652">
        <w:rPr>
          <w:noProof/>
          <w:szCs w:val="21"/>
        </w:rPr>
        <w:tab/>
        <w:t>Siddik ZH. Cisplatin: mode of cytotoxic action and molecular basis of resistance. Oncogene. 2003;22:7265-79.</w:t>
      </w:r>
    </w:p>
    <w:p w14:paraId="5320175A" w14:textId="77777777" w:rsidR="00A74652" w:rsidRPr="00A74652" w:rsidRDefault="00A74652" w:rsidP="00A74652">
      <w:pPr>
        <w:spacing w:line="400" w:lineRule="exact"/>
        <w:ind w:left="420" w:hangingChars="200" w:hanging="420"/>
        <w:jc w:val="both"/>
        <w:rPr>
          <w:noProof/>
          <w:szCs w:val="21"/>
        </w:rPr>
      </w:pPr>
      <w:r w:rsidRPr="00A74652">
        <w:rPr>
          <w:noProof/>
          <w:szCs w:val="21"/>
        </w:rPr>
        <w:t>[5]</w:t>
      </w:r>
      <w:r w:rsidRPr="00A74652">
        <w:rPr>
          <w:noProof/>
          <w:szCs w:val="21"/>
        </w:rPr>
        <w:tab/>
        <w:t>Godwin AK, Meister A, O’dwyer PJ, Huang CS, Hamilton TC, Anderson ME. High resistance to cisplatin in human ovarian cancer cell lines is associated with marked increase of glutathione synthesis. Proc Natl Acad Sci USA. 1992;89:3070-4.</w:t>
      </w:r>
    </w:p>
    <w:p w14:paraId="112CA83F" w14:textId="77777777" w:rsidR="00A74652" w:rsidRPr="00A74652" w:rsidRDefault="00A74652" w:rsidP="00A74652">
      <w:pPr>
        <w:spacing w:line="400" w:lineRule="exact"/>
        <w:ind w:left="420" w:hangingChars="200" w:hanging="420"/>
        <w:jc w:val="both"/>
        <w:rPr>
          <w:noProof/>
          <w:szCs w:val="21"/>
        </w:rPr>
      </w:pPr>
      <w:r w:rsidRPr="00A74652">
        <w:rPr>
          <w:noProof/>
          <w:szCs w:val="21"/>
        </w:rPr>
        <w:t>[6]</w:t>
      </w:r>
      <w:r w:rsidRPr="00A74652">
        <w:rPr>
          <w:noProof/>
          <w:szCs w:val="21"/>
        </w:rPr>
        <w:tab/>
        <w:t>Grant CE, Valdimarsson G, Hipfner DR, Almquist KC, Cole SPC, Deeley RG. Overexpression of multidrug resistance-associated protein (MRP) increases resistance to natural product drugs. Cancer Res. 1994;54:357-61.</w:t>
      </w:r>
    </w:p>
    <w:p w14:paraId="793F367A" w14:textId="77777777" w:rsidR="00A74652" w:rsidRPr="00A74652" w:rsidRDefault="00A74652" w:rsidP="00A74652">
      <w:pPr>
        <w:spacing w:line="400" w:lineRule="exact"/>
        <w:ind w:left="420" w:hangingChars="200" w:hanging="420"/>
        <w:jc w:val="both"/>
        <w:rPr>
          <w:noProof/>
          <w:szCs w:val="21"/>
        </w:rPr>
      </w:pPr>
      <w:r w:rsidRPr="00A74652">
        <w:rPr>
          <w:noProof/>
          <w:szCs w:val="21"/>
        </w:rPr>
        <w:t>[7]</w:t>
      </w:r>
      <w:r w:rsidRPr="00A74652">
        <w:rPr>
          <w:noProof/>
          <w:szCs w:val="21"/>
        </w:rPr>
        <w:tab/>
        <w:t>Johnstone TC, Suntharalingam K, Lippard SJ. The next generation of platinum drugs: targeted Pt (II) agents, nanoparticle delivery, and Pt (IV) prodrugs. Chem Rev. 2016;116:3436-86.</w:t>
      </w:r>
    </w:p>
    <w:p w14:paraId="0919CC00" w14:textId="77777777" w:rsidR="00A74652" w:rsidRPr="00A74652" w:rsidRDefault="00A74652" w:rsidP="00A74652">
      <w:pPr>
        <w:spacing w:line="400" w:lineRule="exact"/>
        <w:ind w:left="420" w:hangingChars="200" w:hanging="420"/>
        <w:jc w:val="both"/>
        <w:rPr>
          <w:noProof/>
          <w:szCs w:val="21"/>
        </w:rPr>
      </w:pPr>
      <w:r w:rsidRPr="00A74652">
        <w:rPr>
          <w:noProof/>
          <w:szCs w:val="21"/>
        </w:rPr>
        <w:t>[8]</w:t>
      </w:r>
      <w:r w:rsidRPr="00A74652">
        <w:rPr>
          <w:noProof/>
          <w:szCs w:val="21"/>
        </w:rPr>
        <w:tab/>
        <w:t>Twentyman PR, Wright KA, Mistry P, Kelland LR, Murrer BA. Sensitivity to novel platinum compounds of panels of human lung cancer cell lines with acquired and inherent resistance to cisplatin. Cancer Res. 1992;52:5674-80.</w:t>
      </w:r>
    </w:p>
    <w:p w14:paraId="3DB3E235" w14:textId="77777777" w:rsidR="00A74652" w:rsidRPr="00A74652" w:rsidRDefault="00A74652" w:rsidP="00A74652">
      <w:pPr>
        <w:spacing w:line="400" w:lineRule="exact"/>
        <w:ind w:left="420" w:hangingChars="200" w:hanging="420"/>
        <w:jc w:val="both"/>
        <w:rPr>
          <w:noProof/>
          <w:szCs w:val="21"/>
        </w:rPr>
      </w:pPr>
      <w:r w:rsidRPr="00A74652">
        <w:rPr>
          <w:noProof/>
          <w:szCs w:val="21"/>
        </w:rPr>
        <w:t>[9]</w:t>
      </w:r>
      <w:r w:rsidRPr="00A74652">
        <w:rPr>
          <w:noProof/>
          <w:szCs w:val="21"/>
        </w:rPr>
        <w:tab/>
        <w:t>Boulikas T, Vougiouka M. Cisplatin and platinum drugs at the molecular level. Oncol Rep. 2003;10:1663-82.</w:t>
      </w:r>
    </w:p>
    <w:p w14:paraId="38F9ECA9" w14:textId="77777777" w:rsidR="00A74652" w:rsidRPr="00A74652" w:rsidRDefault="00A74652" w:rsidP="00A74652">
      <w:pPr>
        <w:spacing w:line="400" w:lineRule="exact"/>
        <w:ind w:left="420" w:hangingChars="200" w:hanging="420"/>
        <w:jc w:val="both"/>
        <w:rPr>
          <w:noProof/>
          <w:szCs w:val="21"/>
        </w:rPr>
      </w:pPr>
      <w:r w:rsidRPr="00A74652">
        <w:rPr>
          <w:noProof/>
          <w:szCs w:val="21"/>
        </w:rPr>
        <w:t>[10]</w:t>
      </w:r>
      <w:r w:rsidRPr="00A74652">
        <w:rPr>
          <w:noProof/>
          <w:szCs w:val="21"/>
        </w:rPr>
        <w:tab/>
        <w:t>Hall MD, Hambley TW. Platinum (IV) antitumour compounds: their bioinorganic chemistry. Coord Chem Rev. 2002;232: 49-67.</w:t>
      </w:r>
    </w:p>
    <w:p w14:paraId="66F8EE54" w14:textId="77777777" w:rsidR="00A74652" w:rsidRPr="00A74652" w:rsidRDefault="00A74652" w:rsidP="00A74652">
      <w:pPr>
        <w:spacing w:line="400" w:lineRule="exact"/>
        <w:ind w:left="420" w:hangingChars="200" w:hanging="420"/>
        <w:jc w:val="both"/>
        <w:rPr>
          <w:noProof/>
          <w:szCs w:val="21"/>
        </w:rPr>
      </w:pPr>
      <w:r w:rsidRPr="00A74652">
        <w:rPr>
          <w:noProof/>
          <w:szCs w:val="21"/>
        </w:rPr>
        <w:t>[11]</w:t>
      </w:r>
      <w:r w:rsidRPr="00A74652">
        <w:rPr>
          <w:noProof/>
          <w:szCs w:val="21"/>
        </w:rPr>
        <w:tab/>
        <w:t>Song IS, Savaraj N, Siddik ZH, Liu PM, Wei YJ, Wu CJ, et al. Role of human copper transporter Ctr1 in the transport of platinum-based antitumor agents in cisplatin-sensitive and cisplatin-resistant cells. Mol Cancer Ther. 2004;3:1543-9.</w:t>
      </w:r>
    </w:p>
    <w:p w14:paraId="76DBEBAC" w14:textId="77777777" w:rsidR="00A74652" w:rsidRPr="00A74652" w:rsidRDefault="00A74652" w:rsidP="00A74652">
      <w:pPr>
        <w:spacing w:line="400" w:lineRule="exact"/>
        <w:ind w:left="420" w:hangingChars="200" w:hanging="420"/>
        <w:jc w:val="both"/>
        <w:rPr>
          <w:noProof/>
          <w:szCs w:val="21"/>
        </w:rPr>
      </w:pPr>
      <w:r w:rsidRPr="00A74652">
        <w:rPr>
          <w:noProof/>
          <w:szCs w:val="21"/>
        </w:rPr>
        <w:t>[12]</w:t>
      </w:r>
      <w:r w:rsidRPr="00A74652">
        <w:rPr>
          <w:noProof/>
          <w:szCs w:val="21"/>
        </w:rPr>
        <w:tab/>
        <w:t>Yao X, Panichpisal K, Kurtzman N, Nugent K. Cisplatin nephrotoxicity: a review. Am J Med Sci. 2007;334:115-24.</w:t>
      </w:r>
    </w:p>
    <w:p w14:paraId="6DED198C" w14:textId="77777777" w:rsidR="00A74652" w:rsidRPr="00A74652" w:rsidRDefault="00A74652" w:rsidP="00A74652">
      <w:pPr>
        <w:spacing w:line="400" w:lineRule="exact"/>
        <w:ind w:left="420" w:hangingChars="200" w:hanging="420"/>
        <w:jc w:val="both"/>
        <w:rPr>
          <w:noProof/>
          <w:szCs w:val="21"/>
        </w:rPr>
      </w:pPr>
      <w:r w:rsidRPr="00A74652">
        <w:rPr>
          <w:noProof/>
          <w:szCs w:val="21"/>
        </w:rPr>
        <w:t>[13]</w:t>
      </w:r>
      <w:r w:rsidRPr="00A74652">
        <w:rPr>
          <w:noProof/>
          <w:szCs w:val="21"/>
        </w:rPr>
        <w:tab/>
        <w:t>Aryal S, Hu CMJ, Zhang LF. Polymer-cisplatin conjugate nanoparticles for acid-responsive drug delivery. ACS Nano. 2010;4:251-8.</w:t>
      </w:r>
    </w:p>
    <w:p w14:paraId="3BF9F7A3" w14:textId="77777777" w:rsidR="00A74652" w:rsidRPr="00A74652" w:rsidRDefault="00A74652" w:rsidP="00A74652">
      <w:pPr>
        <w:spacing w:line="400" w:lineRule="exact"/>
        <w:ind w:left="420" w:hangingChars="200" w:hanging="420"/>
        <w:jc w:val="both"/>
        <w:rPr>
          <w:noProof/>
          <w:szCs w:val="21"/>
        </w:rPr>
      </w:pPr>
      <w:r w:rsidRPr="00A74652">
        <w:rPr>
          <w:noProof/>
          <w:szCs w:val="21"/>
        </w:rPr>
        <w:t>[14]</w:t>
      </w:r>
      <w:r w:rsidRPr="00A74652">
        <w:rPr>
          <w:noProof/>
          <w:szCs w:val="21"/>
        </w:rPr>
        <w:tab/>
        <w:t>Dhar S, Daniel WL, Giljohann DA, Mirkin CA, Lippard SJ. Polyvalent oligonucleotide gold nanoparticle conjugates as delivery vehicles for platinum(IV) warheads. J Am Chem Soc. 2009;131:14652-3.</w:t>
      </w:r>
    </w:p>
    <w:p w14:paraId="7F9DF1B7" w14:textId="77777777" w:rsidR="00A74652" w:rsidRPr="00A74652" w:rsidRDefault="00A74652" w:rsidP="00A74652">
      <w:pPr>
        <w:spacing w:line="400" w:lineRule="exact"/>
        <w:ind w:left="420" w:hangingChars="200" w:hanging="420"/>
        <w:jc w:val="both"/>
        <w:rPr>
          <w:noProof/>
          <w:szCs w:val="21"/>
        </w:rPr>
      </w:pPr>
      <w:r w:rsidRPr="00A74652">
        <w:rPr>
          <w:noProof/>
          <w:szCs w:val="21"/>
        </w:rPr>
        <w:lastRenderedPageBreak/>
        <w:t>[15]</w:t>
      </w:r>
      <w:r w:rsidRPr="00A74652">
        <w:rPr>
          <w:noProof/>
          <w:szCs w:val="21"/>
        </w:rPr>
        <w:tab/>
        <w:t>Dhar S, Kolishetti N, Lippard SJ, Farokhzad OC. Targeted delivery of a cisplatin prodrug for safer and more effective prostate cancer therapy in vivo. Proc Natl Acad Sci USA. 2011;108:1850-5.</w:t>
      </w:r>
    </w:p>
    <w:p w14:paraId="694F00F3" w14:textId="77777777" w:rsidR="00A74652" w:rsidRPr="00A74652" w:rsidRDefault="00A74652" w:rsidP="00A74652">
      <w:pPr>
        <w:spacing w:line="400" w:lineRule="exact"/>
        <w:ind w:left="420" w:hangingChars="200" w:hanging="420"/>
        <w:jc w:val="both"/>
        <w:rPr>
          <w:noProof/>
          <w:szCs w:val="21"/>
        </w:rPr>
      </w:pPr>
      <w:r w:rsidRPr="00A74652">
        <w:rPr>
          <w:noProof/>
          <w:szCs w:val="21"/>
        </w:rPr>
        <w:t>[16]</w:t>
      </w:r>
      <w:r w:rsidRPr="00A74652">
        <w:rPr>
          <w:noProof/>
          <w:szCs w:val="21"/>
        </w:rPr>
        <w:tab/>
        <w:t>Oberoi HS, Nukolova NV, Kabanov AV, Bronich TK. Nanocarriers for delivery of platinum anticancer drugs. Adv Drug Delivery Rev. 2013;65:1667-85.</w:t>
      </w:r>
    </w:p>
    <w:p w14:paraId="16E453B4" w14:textId="77777777" w:rsidR="00A74652" w:rsidRPr="00A74652" w:rsidRDefault="00A74652" w:rsidP="00A74652">
      <w:pPr>
        <w:spacing w:line="400" w:lineRule="exact"/>
        <w:ind w:left="420" w:hangingChars="200" w:hanging="420"/>
        <w:jc w:val="both"/>
        <w:rPr>
          <w:noProof/>
          <w:szCs w:val="21"/>
        </w:rPr>
      </w:pPr>
      <w:r w:rsidRPr="00A74652">
        <w:rPr>
          <w:noProof/>
          <w:szCs w:val="21"/>
        </w:rPr>
        <w:t>[17]</w:t>
      </w:r>
      <w:r w:rsidRPr="00A74652">
        <w:rPr>
          <w:noProof/>
          <w:szCs w:val="21"/>
        </w:rPr>
        <w:tab/>
        <w:t>Dhar S, Gu FX, Langer R, Farokhzad OC, Lippard SJ. Targeted delivery of cisplatin to prostate cancer cells by aptamer functionalized Pt(IV) prodrug-PLGA-PEG nanoparticles. Proc Natl Acad Sci USA. 2008;105:17356-61.</w:t>
      </w:r>
    </w:p>
    <w:p w14:paraId="506BE9AB" w14:textId="77777777" w:rsidR="00A74652" w:rsidRPr="00A74652" w:rsidRDefault="00A74652" w:rsidP="00A74652">
      <w:pPr>
        <w:spacing w:line="400" w:lineRule="exact"/>
        <w:ind w:left="420" w:hangingChars="200" w:hanging="420"/>
        <w:jc w:val="both"/>
        <w:rPr>
          <w:noProof/>
          <w:szCs w:val="21"/>
        </w:rPr>
      </w:pPr>
      <w:r w:rsidRPr="00A74652">
        <w:rPr>
          <w:noProof/>
          <w:szCs w:val="21"/>
        </w:rPr>
        <w:t>[18]</w:t>
      </w:r>
      <w:r w:rsidRPr="00A74652">
        <w:rPr>
          <w:noProof/>
          <w:szCs w:val="21"/>
        </w:rPr>
        <w:tab/>
        <w:t>Marrache S, Pathak RK, Dhar S. Detouring of cisplatin to access mitochondrial genome for overcoming resistance. Proc Natl Acad Sci USA. 2014;111:10444-9.</w:t>
      </w:r>
    </w:p>
    <w:p w14:paraId="56F037AF" w14:textId="77777777" w:rsidR="00A74652" w:rsidRPr="00A74652" w:rsidRDefault="00A74652" w:rsidP="00A74652">
      <w:pPr>
        <w:spacing w:line="400" w:lineRule="exact"/>
        <w:ind w:left="420" w:hangingChars="200" w:hanging="420"/>
        <w:jc w:val="both"/>
        <w:rPr>
          <w:noProof/>
          <w:szCs w:val="21"/>
        </w:rPr>
      </w:pPr>
      <w:r w:rsidRPr="00A74652">
        <w:rPr>
          <w:noProof/>
          <w:szCs w:val="21"/>
        </w:rPr>
        <w:t>[19]</w:t>
      </w:r>
      <w:r w:rsidRPr="00A74652">
        <w:rPr>
          <w:noProof/>
          <w:szCs w:val="21"/>
        </w:rPr>
        <w:tab/>
        <w:t>Plummer R, Wilson RH, Calvert H, Boddy AV, Griffin M, Sludden J, et al. A Phase I clinical study of cisplatin-incorporated polymeric micelles (NC-6004) in patients with solid tumours. Br J Cancer. 2011;104:593-8.</w:t>
      </w:r>
    </w:p>
    <w:p w14:paraId="58952A5C" w14:textId="77777777" w:rsidR="00A74652" w:rsidRPr="00A74652" w:rsidRDefault="00A74652" w:rsidP="00A74652">
      <w:pPr>
        <w:spacing w:line="400" w:lineRule="exact"/>
        <w:ind w:left="420" w:hangingChars="200" w:hanging="420"/>
        <w:jc w:val="both"/>
        <w:rPr>
          <w:noProof/>
          <w:szCs w:val="21"/>
        </w:rPr>
      </w:pPr>
      <w:r w:rsidRPr="00A74652">
        <w:rPr>
          <w:noProof/>
          <w:szCs w:val="21"/>
        </w:rPr>
        <w:t>[20]</w:t>
      </w:r>
      <w:r w:rsidRPr="00A74652">
        <w:rPr>
          <w:noProof/>
          <w:szCs w:val="21"/>
        </w:rPr>
        <w:tab/>
        <w:t>Uchino H, Matsumura Y, Negishi T, Koizumi F, Hayashi T, Honda T, et al. Cisplatin-incorporating polymeric micelles (NC-6004) can reduce nephrotoxicity and neurotoxicity of cisplatin in rats. Br J Cancer. 2005;93:678-87.</w:t>
      </w:r>
    </w:p>
    <w:p w14:paraId="6D86F9F0" w14:textId="77777777" w:rsidR="00A74652" w:rsidRPr="00A74652" w:rsidRDefault="00A74652" w:rsidP="00A74652">
      <w:pPr>
        <w:spacing w:line="400" w:lineRule="exact"/>
        <w:ind w:left="420" w:hangingChars="200" w:hanging="420"/>
        <w:jc w:val="both"/>
        <w:rPr>
          <w:noProof/>
          <w:szCs w:val="21"/>
        </w:rPr>
      </w:pPr>
      <w:r w:rsidRPr="00A74652">
        <w:rPr>
          <w:noProof/>
          <w:szCs w:val="21"/>
        </w:rPr>
        <w:t>[21]</w:t>
      </w:r>
      <w:r w:rsidRPr="00A74652">
        <w:rPr>
          <w:noProof/>
          <w:szCs w:val="21"/>
        </w:rPr>
        <w:tab/>
        <w:t>Ueno T, Endo K, Hori K, Ozaki N, Tsuji A, Kondo S, et al. Assessment of antitumor activity and acute peripheral neuropathy of 1,2-diaminocyclohexane platinum (II)-incorporating micelles (NC-4016). Int J Nanomed. 2014;9:3005-12.</w:t>
      </w:r>
    </w:p>
    <w:p w14:paraId="6E2F6951" w14:textId="77777777" w:rsidR="00A74652" w:rsidRPr="00A74652" w:rsidRDefault="00A74652" w:rsidP="00A74652">
      <w:pPr>
        <w:spacing w:line="400" w:lineRule="exact"/>
        <w:ind w:left="420" w:hangingChars="200" w:hanging="420"/>
        <w:jc w:val="both"/>
        <w:rPr>
          <w:noProof/>
          <w:szCs w:val="21"/>
        </w:rPr>
      </w:pPr>
      <w:r w:rsidRPr="00A74652">
        <w:rPr>
          <w:noProof/>
          <w:szCs w:val="21"/>
        </w:rPr>
        <w:t>[22]</w:t>
      </w:r>
      <w:r w:rsidRPr="00A74652">
        <w:rPr>
          <w:noProof/>
          <w:szCs w:val="21"/>
        </w:rPr>
        <w:tab/>
        <w:t>Ishida S, Lee J, Thiele DJ, Herskowitz I. Uptake of the anticancer drug cisplatin mediated by the copper transporter Ctr1 in yeast and mammals. Proc Natl Acad Sci USA. 2002;99:14298-302.</w:t>
      </w:r>
    </w:p>
    <w:p w14:paraId="2BE82F74" w14:textId="77777777" w:rsidR="00A74652" w:rsidRPr="00A74652" w:rsidRDefault="00A74652" w:rsidP="00A74652">
      <w:pPr>
        <w:spacing w:line="400" w:lineRule="exact"/>
        <w:ind w:left="420" w:hangingChars="200" w:hanging="420"/>
        <w:jc w:val="both"/>
        <w:rPr>
          <w:noProof/>
          <w:szCs w:val="21"/>
        </w:rPr>
      </w:pPr>
      <w:r w:rsidRPr="00A74652">
        <w:rPr>
          <w:noProof/>
          <w:szCs w:val="21"/>
        </w:rPr>
        <w:t>[23]</w:t>
      </w:r>
      <w:r w:rsidRPr="00A74652">
        <w:rPr>
          <w:noProof/>
          <w:szCs w:val="21"/>
        </w:rPr>
        <w:tab/>
        <w:t>Ma PA, Xiao HH, Li XX, Li CX, Dai YL, Cheng ZY, et al. Rational design of multifunctional upconversion nanocrystals/polymer nanocomposites for cisplatin (IV) delivery and biomedical imaging. Adv Mater. 2013;25:4898-905.</w:t>
      </w:r>
    </w:p>
    <w:p w14:paraId="057145B1" w14:textId="77777777" w:rsidR="00A74652" w:rsidRPr="00A74652" w:rsidRDefault="00A74652" w:rsidP="00A74652">
      <w:pPr>
        <w:spacing w:line="400" w:lineRule="exact"/>
        <w:ind w:left="420" w:hangingChars="200" w:hanging="420"/>
        <w:jc w:val="both"/>
        <w:rPr>
          <w:noProof/>
          <w:szCs w:val="21"/>
        </w:rPr>
      </w:pPr>
      <w:r w:rsidRPr="00A74652">
        <w:rPr>
          <w:noProof/>
          <w:szCs w:val="21"/>
        </w:rPr>
        <w:t>[24]</w:t>
      </w:r>
      <w:r w:rsidRPr="00A74652">
        <w:rPr>
          <w:noProof/>
          <w:szCs w:val="21"/>
        </w:rPr>
        <w:tab/>
        <w:t>Yang XZ, Du XJ, Liu Y, Zhu YH, Liu YZ, Li YP, et al. Rational design of polyion complex nanoparticles to overcome cisplatin resistance in cancer therapy. Adv Mater. 2014;26:931-6.</w:t>
      </w:r>
    </w:p>
    <w:p w14:paraId="658B54E4" w14:textId="77777777" w:rsidR="00A74652" w:rsidRPr="00A74652" w:rsidRDefault="00A74652" w:rsidP="00A74652">
      <w:pPr>
        <w:spacing w:line="400" w:lineRule="exact"/>
        <w:ind w:left="420" w:hangingChars="200" w:hanging="420"/>
        <w:jc w:val="both"/>
        <w:rPr>
          <w:noProof/>
          <w:szCs w:val="21"/>
        </w:rPr>
      </w:pPr>
      <w:r w:rsidRPr="00A74652">
        <w:rPr>
          <w:noProof/>
          <w:szCs w:val="21"/>
        </w:rPr>
        <w:t>[25]</w:t>
      </w:r>
      <w:r w:rsidRPr="00A74652">
        <w:rPr>
          <w:noProof/>
          <w:szCs w:val="21"/>
        </w:rPr>
        <w:tab/>
        <w:t>Ke CJ, Chiang WL, Liao ZX, Chen HL, Lai PS, Sun JS, et al. Real-time visualization of pH-responsive PLGA hollow particles containing a gas-generating agent targeted for acidic organelles for overcoming multi-drug resistance. Biomaterials. 2013;34:1-10.</w:t>
      </w:r>
    </w:p>
    <w:p w14:paraId="2D449482" w14:textId="77777777" w:rsidR="00A74652" w:rsidRPr="00A74652" w:rsidRDefault="00A74652" w:rsidP="00A74652">
      <w:pPr>
        <w:spacing w:line="400" w:lineRule="exact"/>
        <w:ind w:left="420" w:hangingChars="200" w:hanging="420"/>
        <w:jc w:val="both"/>
        <w:rPr>
          <w:noProof/>
          <w:szCs w:val="21"/>
        </w:rPr>
      </w:pPr>
      <w:r w:rsidRPr="00A74652">
        <w:rPr>
          <w:noProof/>
          <w:szCs w:val="21"/>
        </w:rPr>
        <w:t>[26]</w:t>
      </w:r>
      <w:r w:rsidRPr="00A74652">
        <w:rPr>
          <w:noProof/>
          <w:szCs w:val="21"/>
        </w:rPr>
        <w:tab/>
        <w:t>He QJ, Gao Y, Zhang LX, Zhang ZW, Gao F, Ji XF, et al. A pH-responsive mesoporous silica nanoparticles-based multi-drug delivery system for overcoming multi-drug resistance. Biomaterials. 2011;32:7711-20.</w:t>
      </w:r>
    </w:p>
    <w:p w14:paraId="3B02055C" w14:textId="77777777" w:rsidR="00A74652" w:rsidRPr="00A74652" w:rsidRDefault="00A74652" w:rsidP="00A74652">
      <w:pPr>
        <w:spacing w:line="400" w:lineRule="exact"/>
        <w:ind w:left="420" w:hangingChars="200" w:hanging="420"/>
        <w:jc w:val="both"/>
        <w:rPr>
          <w:noProof/>
          <w:szCs w:val="21"/>
        </w:rPr>
      </w:pPr>
      <w:r w:rsidRPr="00A74652">
        <w:rPr>
          <w:noProof/>
          <w:szCs w:val="21"/>
        </w:rPr>
        <w:lastRenderedPageBreak/>
        <w:t>[27]</w:t>
      </w:r>
      <w:r w:rsidRPr="00A74652">
        <w:rPr>
          <w:noProof/>
          <w:szCs w:val="21"/>
        </w:rPr>
        <w:tab/>
        <w:t>Wang YC, Wang F, Sun TM, Wang J. Redox-responsive nanoparticles from the single disulfide bond-bridged block copolymer as drug carriers for overcoming multidrug resistance in cancer cells. Bioconjugate Chem. 2011;22:1939-45.</w:t>
      </w:r>
    </w:p>
    <w:p w14:paraId="579474DC" w14:textId="77777777" w:rsidR="00A74652" w:rsidRPr="00A74652" w:rsidRDefault="00A74652" w:rsidP="00A74652">
      <w:pPr>
        <w:spacing w:line="400" w:lineRule="exact"/>
        <w:ind w:left="420" w:hangingChars="200" w:hanging="420"/>
        <w:jc w:val="both"/>
        <w:rPr>
          <w:noProof/>
          <w:szCs w:val="21"/>
        </w:rPr>
      </w:pPr>
      <w:r w:rsidRPr="00A74652">
        <w:rPr>
          <w:noProof/>
          <w:szCs w:val="21"/>
        </w:rPr>
        <w:t>[28]</w:t>
      </w:r>
      <w:r w:rsidRPr="00A74652">
        <w:rPr>
          <w:noProof/>
          <w:szCs w:val="21"/>
        </w:rPr>
        <w:tab/>
        <w:t>Liang XJ, Meng H, Wang YZ, He HY, Meng J, Lu J, et al. Metallofullerene nanoparticles circumvent tumor resistance to cisplatin by reactivating endocytosis. Proc Natl Acad Sci USA. 2010;107:7449-54.</w:t>
      </w:r>
    </w:p>
    <w:p w14:paraId="7553FEF9" w14:textId="77777777" w:rsidR="00A74652" w:rsidRPr="00A74652" w:rsidRDefault="00A74652" w:rsidP="00A74652">
      <w:pPr>
        <w:spacing w:line="400" w:lineRule="exact"/>
        <w:ind w:left="420" w:hangingChars="200" w:hanging="420"/>
        <w:jc w:val="both"/>
        <w:rPr>
          <w:noProof/>
          <w:szCs w:val="21"/>
        </w:rPr>
      </w:pPr>
      <w:r w:rsidRPr="00A74652">
        <w:rPr>
          <w:noProof/>
          <w:szCs w:val="21"/>
        </w:rPr>
        <w:t>[29]</w:t>
      </w:r>
      <w:r w:rsidRPr="00A74652">
        <w:rPr>
          <w:noProof/>
          <w:szCs w:val="21"/>
        </w:rPr>
        <w:tab/>
        <w:t>Shi Y, Liu SA, Kerwood DJ, Goodisman J, Dabrowiak JC. Pt(IV) complexes as prodrugs for cisplatin. J Inorg Biochem. 2012;107:6-14.</w:t>
      </w:r>
    </w:p>
    <w:p w14:paraId="32699B9B" w14:textId="77777777" w:rsidR="00A74652" w:rsidRPr="00A74652" w:rsidRDefault="00A74652" w:rsidP="00A74652">
      <w:pPr>
        <w:spacing w:line="400" w:lineRule="exact"/>
        <w:ind w:left="420" w:hangingChars="200" w:hanging="420"/>
        <w:jc w:val="both"/>
        <w:rPr>
          <w:noProof/>
          <w:szCs w:val="21"/>
        </w:rPr>
      </w:pPr>
      <w:r w:rsidRPr="00A74652">
        <w:rPr>
          <w:noProof/>
          <w:szCs w:val="21"/>
        </w:rPr>
        <w:t>[30]</w:t>
      </w:r>
      <w:r w:rsidRPr="00A74652">
        <w:rPr>
          <w:noProof/>
          <w:szCs w:val="21"/>
        </w:rPr>
        <w:tab/>
        <w:t>Min YZ, Mao CQ, Chen SM, Ma GL, Wang J, Liu YZ. Combating the drug resistance of cisplatin using a platinum prodrug based delivery system. Angew Chem Int Ed. 2012;51:6742-7.</w:t>
      </w:r>
    </w:p>
    <w:p w14:paraId="18835A9C" w14:textId="77777777" w:rsidR="00A74652" w:rsidRPr="00A74652" w:rsidRDefault="00A74652" w:rsidP="00A74652">
      <w:pPr>
        <w:spacing w:line="400" w:lineRule="exact"/>
        <w:ind w:left="420" w:hangingChars="200" w:hanging="420"/>
        <w:jc w:val="both"/>
        <w:rPr>
          <w:noProof/>
          <w:szCs w:val="21"/>
        </w:rPr>
      </w:pPr>
      <w:r w:rsidRPr="00A74652">
        <w:rPr>
          <w:noProof/>
          <w:szCs w:val="21"/>
        </w:rPr>
        <w:t>[31]</w:t>
      </w:r>
      <w:r w:rsidRPr="00A74652">
        <w:rPr>
          <w:noProof/>
          <w:szCs w:val="21"/>
        </w:rPr>
        <w:tab/>
        <w:t>Xiao HH, Qi RG, Liu S, Hu XL, Duan TC, Zheng YH, et al. Biodegradable polymer - cisplatin(IV) conjugate as a pro-drug of cisplatin(II). Biomaterials. 2011;32:7732-9.</w:t>
      </w:r>
    </w:p>
    <w:p w14:paraId="0237C939" w14:textId="77777777" w:rsidR="00A74652" w:rsidRPr="00A74652" w:rsidRDefault="00A74652" w:rsidP="00A74652">
      <w:pPr>
        <w:spacing w:line="400" w:lineRule="exact"/>
        <w:ind w:left="420" w:hangingChars="200" w:hanging="420"/>
        <w:jc w:val="both"/>
        <w:rPr>
          <w:noProof/>
          <w:szCs w:val="21"/>
        </w:rPr>
      </w:pPr>
      <w:r w:rsidRPr="00A74652">
        <w:rPr>
          <w:noProof/>
          <w:szCs w:val="21"/>
        </w:rPr>
        <w:t>[32]</w:t>
      </w:r>
      <w:r w:rsidRPr="00A74652">
        <w:rPr>
          <w:noProof/>
          <w:szCs w:val="21"/>
        </w:rPr>
        <w:tab/>
        <w:t>Dreher MR, Liu WG, Michelich CR, Dewhirst MW, Yuan F, Chilkoti A. Tumor vascular permeability, accumulation, and penetration of macromolecular drug carriers. J Natl Cancer Inst. 2006;98:335-44.</w:t>
      </w:r>
    </w:p>
    <w:p w14:paraId="312F4C2D" w14:textId="77777777" w:rsidR="00A74652" w:rsidRPr="00A74652" w:rsidRDefault="00A74652" w:rsidP="00A74652">
      <w:pPr>
        <w:spacing w:line="400" w:lineRule="exact"/>
        <w:ind w:left="420" w:hangingChars="200" w:hanging="420"/>
        <w:jc w:val="both"/>
        <w:rPr>
          <w:noProof/>
          <w:szCs w:val="21"/>
        </w:rPr>
      </w:pPr>
      <w:r w:rsidRPr="00A74652">
        <w:rPr>
          <w:noProof/>
          <w:szCs w:val="21"/>
        </w:rPr>
        <w:t>[33]</w:t>
      </w:r>
      <w:r w:rsidRPr="00A74652">
        <w:rPr>
          <w:noProof/>
          <w:szCs w:val="21"/>
        </w:rPr>
        <w:tab/>
        <w:t>Chauhan VP, Jain RK. Strategies for advancing cancer nanomedicine. Nat Mater. 2013;12:958-62.</w:t>
      </w:r>
    </w:p>
    <w:p w14:paraId="7E8A243A" w14:textId="77777777" w:rsidR="00A74652" w:rsidRPr="00A74652" w:rsidRDefault="00A74652" w:rsidP="00A74652">
      <w:pPr>
        <w:spacing w:line="400" w:lineRule="exact"/>
        <w:ind w:left="420" w:hangingChars="200" w:hanging="420"/>
        <w:jc w:val="both"/>
        <w:rPr>
          <w:noProof/>
          <w:szCs w:val="21"/>
        </w:rPr>
      </w:pPr>
      <w:r w:rsidRPr="00A74652">
        <w:rPr>
          <w:noProof/>
          <w:szCs w:val="21"/>
        </w:rPr>
        <w:t>[34]</w:t>
      </w:r>
      <w:r w:rsidRPr="00A74652">
        <w:rPr>
          <w:noProof/>
          <w:szCs w:val="21"/>
        </w:rPr>
        <w:tab/>
        <w:t>Li HJ, Du JZ, Du XJ, Xu CF, Sun CY, Wang HX, et al. Stimuli-responsive clustered nanoparticles for improved tumor penetration and therapeutic efficacy Proc Natl Acad Sci USA. 2016, Accepted.</w:t>
      </w:r>
    </w:p>
    <w:p w14:paraId="149CB9A9" w14:textId="77777777" w:rsidR="00A74652" w:rsidRPr="00A74652" w:rsidRDefault="00A74652" w:rsidP="00A74652">
      <w:pPr>
        <w:spacing w:line="400" w:lineRule="exact"/>
        <w:ind w:left="420" w:hangingChars="200" w:hanging="420"/>
        <w:jc w:val="both"/>
        <w:rPr>
          <w:noProof/>
          <w:szCs w:val="21"/>
        </w:rPr>
      </w:pPr>
      <w:r w:rsidRPr="00A74652">
        <w:rPr>
          <w:noProof/>
          <w:szCs w:val="21"/>
        </w:rPr>
        <w:t>[35]</w:t>
      </w:r>
      <w:r w:rsidRPr="00A74652">
        <w:rPr>
          <w:noProof/>
          <w:szCs w:val="21"/>
        </w:rPr>
        <w:tab/>
        <w:t>Cabral H, Matsumoto Y, Mizuno K, Chen Q, Murakami M, Kimura M, et al. Accumulation of sub-100 nm polymeric micelles in poorly permeable tumours depends on size. Nat Nanotechnol. 2011;6:815-23.</w:t>
      </w:r>
    </w:p>
    <w:p w14:paraId="5B8B5425" w14:textId="77777777" w:rsidR="00A74652" w:rsidRPr="00A74652" w:rsidRDefault="00A74652" w:rsidP="00A74652">
      <w:pPr>
        <w:spacing w:line="400" w:lineRule="exact"/>
        <w:ind w:left="420" w:hangingChars="200" w:hanging="420"/>
        <w:jc w:val="both"/>
        <w:rPr>
          <w:noProof/>
          <w:szCs w:val="21"/>
        </w:rPr>
      </w:pPr>
      <w:r w:rsidRPr="00A74652">
        <w:rPr>
          <w:noProof/>
          <w:szCs w:val="21"/>
        </w:rPr>
        <w:t>[36]</w:t>
      </w:r>
      <w:r w:rsidRPr="00A74652">
        <w:rPr>
          <w:noProof/>
          <w:szCs w:val="21"/>
        </w:rPr>
        <w:tab/>
        <w:t>Abu Lila AS, Ishida T, Kiwada H. Targeting anticancer drugs to tumor vasculature using cationic liposomes. Pharm Res. 2010;27:1171-83.</w:t>
      </w:r>
    </w:p>
    <w:p w14:paraId="0B2801C9" w14:textId="77777777" w:rsidR="00A74652" w:rsidRPr="00A74652" w:rsidRDefault="00A74652" w:rsidP="00A74652">
      <w:pPr>
        <w:spacing w:line="400" w:lineRule="exact"/>
        <w:ind w:left="420" w:hangingChars="200" w:hanging="420"/>
        <w:jc w:val="both"/>
        <w:rPr>
          <w:noProof/>
          <w:szCs w:val="21"/>
        </w:rPr>
      </w:pPr>
      <w:r w:rsidRPr="00A74652">
        <w:rPr>
          <w:noProof/>
          <w:szCs w:val="21"/>
        </w:rPr>
        <w:t>[37]</w:t>
      </w:r>
      <w:r w:rsidRPr="00A74652">
        <w:rPr>
          <w:noProof/>
          <w:szCs w:val="21"/>
        </w:rPr>
        <w:tab/>
        <w:t>Thurston G, McLean JW, Rizen M, Baluk P, Haskell A, Murphy TJ, et al. Cationic liposomes target angiogenic endothelial cells in tumors and chronic inflammation in mice. J Clin Invest. 1998;101:1401-13.</w:t>
      </w:r>
    </w:p>
    <w:p w14:paraId="18D9368B" w14:textId="77777777" w:rsidR="00A74652" w:rsidRPr="00A74652" w:rsidRDefault="00A74652" w:rsidP="00A74652">
      <w:pPr>
        <w:spacing w:line="400" w:lineRule="exact"/>
        <w:ind w:left="420" w:hangingChars="200" w:hanging="420"/>
        <w:jc w:val="both"/>
        <w:rPr>
          <w:noProof/>
          <w:szCs w:val="21"/>
        </w:rPr>
      </w:pPr>
      <w:r w:rsidRPr="00A74652">
        <w:rPr>
          <w:noProof/>
          <w:szCs w:val="21"/>
        </w:rPr>
        <w:t>[38]</w:t>
      </w:r>
      <w:r w:rsidRPr="00A74652">
        <w:rPr>
          <w:noProof/>
          <w:szCs w:val="21"/>
        </w:rPr>
        <w:tab/>
        <w:t>Huhn D, Kantner K, Geidel C, Brandholt S, De Cock I, Soenen SJH, et al. Polymer-coated nanoparticles interacting with proteins and cells: focusing on the sign of the net charge. ACS Nano. 2013;7:3253-63.</w:t>
      </w:r>
    </w:p>
    <w:p w14:paraId="600E20A6" w14:textId="77777777" w:rsidR="00A74652" w:rsidRPr="00A74652" w:rsidRDefault="00A74652" w:rsidP="00A74652">
      <w:pPr>
        <w:spacing w:line="400" w:lineRule="exact"/>
        <w:ind w:left="420" w:hangingChars="200" w:hanging="420"/>
        <w:jc w:val="both"/>
        <w:rPr>
          <w:noProof/>
          <w:szCs w:val="21"/>
        </w:rPr>
      </w:pPr>
      <w:r w:rsidRPr="00A74652">
        <w:rPr>
          <w:noProof/>
          <w:szCs w:val="21"/>
        </w:rPr>
        <w:t>[39]</w:t>
      </w:r>
      <w:r w:rsidRPr="00A74652">
        <w:rPr>
          <w:noProof/>
          <w:szCs w:val="21"/>
        </w:rPr>
        <w:tab/>
        <w:t>Frohlich E. The role of surface charge in cellular uptake and cytotoxicity of medical nanoparticles. Int J Nanomed. 2012;7:5577-91.</w:t>
      </w:r>
    </w:p>
    <w:p w14:paraId="19077C50" w14:textId="77777777" w:rsidR="00A74652" w:rsidRPr="00A74652" w:rsidRDefault="00A74652" w:rsidP="00A74652">
      <w:pPr>
        <w:spacing w:line="400" w:lineRule="exact"/>
        <w:ind w:left="420" w:hangingChars="200" w:hanging="420"/>
        <w:jc w:val="both"/>
        <w:rPr>
          <w:noProof/>
          <w:szCs w:val="21"/>
        </w:rPr>
      </w:pPr>
      <w:r w:rsidRPr="00A74652">
        <w:rPr>
          <w:noProof/>
          <w:szCs w:val="21"/>
        </w:rPr>
        <w:lastRenderedPageBreak/>
        <w:t>[40]</w:t>
      </w:r>
      <w:r w:rsidRPr="00A74652">
        <w:rPr>
          <w:noProof/>
          <w:szCs w:val="21"/>
        </w:rPr>
        <w:tab/>
        <w:t>He CB, Hu YP, Yin LC, Tang C, Yin CH. Effects of particle size and surface charge on cellular uptake and biodistribution of polymeric nanoparticles. Biomaterials. 2010;31:3657-66.</w:t>
      </w:r>
    </w:p>
    <w:p w14:paraId="4F38D424" w14:textId="77777777" w:rsidR="00A74652" w:rsidRPr="00A74652" w:rsidRDefault="00A74652" w:rsidP="00A74652">
      <w:pPr>
        <w:spacing w:line="400" w:lineRule="exact"/>
        <w:ind w:left="420" w:hangingChars="200" w:hanging="420"/>
        <w:jc w:val="both"/>
        <w:rPr>
          <w:noProof/>
          <w:szCs w:val="21"/>
        </w:rPr>
      </w:pPr>
      <w:r w:rsidRPr="00A74652">
        <w:rPr>
          <w:noProof/>
          <w:szCs w:val="21"/>
        </w:rPr>
        <w:t>[41]</w:t>
      </w:r>
      <w:r w:rsidRPr="00A74652">
        <w:rPr>
          <w:noProof/>
          <w:szCs w:val="21"/>
        </w:rPr>
        <w:tab/>
        <w:t>Lin JQ, Zhang HW, Chen Z, Zheng YG. Penetration of lipid membranes by gold nanoparticles: insights into cellular uptake, cytotoxicity, and their relationship. ACS Nano. 2010;4:5421-9.</w:t>
      </w:r>
    </w:p>
    <w:p w14:paraId="522F4311" w14:textId="77777777" w:rsidR="00A74652" w:rsidRPr="00A74652" w:rsidRDefault="00A74652" w:rsidP="00A74652">
      <w:pPr>
        <w:spacing w:line="400" w:lineRule="exact"/>
        <w:ind w:left="420" w:hangingChars="200" w:hanging="420"/>
        <w:jc w:val="both"/>
        <w:rPr>
          <w:noProof/>
          <w:szCs w:val="21"/>
        </w:rPr>
      </w:pPr>
      <w:r w:rsidRPr="00A74652">
        <w:rPr>
          <w:noProof/>
          <w:szCs w:val="21"/>
        </w:rPr>
        <w:t>[42]</w:t>
      </w:r>
      <w:r w:rsidRPr="00A74652">
        <w:rPr>
          <w:noProof/>
          <w:szCs w:val="21"/>
        </w:rPr>
        <w:tab/>
        <w:t>Zhu KJ, Lin XZ, Yang SL. Preparation, characterization, and properties of polylactide (PLA) - poly(ethylene glycol) (PEG) copolymers: a potential drug carrier. J Appl Polym Sci. 1990;39:1-9.</w:t>
      </w:r>
    </w:p>
    <w:p w14:paraId="7A2CC2C8" w14:textId="77777777" w:rsidR="00A74652" w:rsidRPr="00A74652" w:rsidRDefault="00A74652" w:rsidP="00A74652">
      <w:pPr>
        <w:spacing w:line="400" w:lineRule="exact"/>
        <w:ind w:left="420" w:hangingChars="200" w:hanging="420"/>
        <w:jc w:val="both"/>
        <w:rPr>
          <w:noProof/>
          <w:szCs w:val="21"/>
        </w:rPr>
      </w:pPr>
      <w:r w:rsidRPr="00A74652">
        <w:rPr>
          <w:noProof/>
          <w:szCs w:val="21"/>
        </w:rPr>
        <w:t>[43]</w:t>
      </w:r>
      <w:r w:rsidRPr="00A74652">
        <w:rPr>
          <w:noProof/>
          <w:szCs w:val="21"/>
        </w:rPr>
        <w:tab/>
        <w:t>Noga DE, Petrie TA, Kumar A, Weck M, Garcia AJ, Collard DM. Synthesis and modification of functional poly(lactide) copolymers: toward biofunctional materials. Biomacromolecules. 2008;9:2056-62.</w:t>
      </w:r>
    </w:p>
    <w:p w14:paraId="22396A2B" w14:textId="77777777" w:rsidR="00A74652" w:rsidRPr="00A74652" w:rsidRDefault="00A74652" w:rsidP="00A74652">
      <w:pPr>
        <w:spacing w:line="400" w:lineRule="exact"/>
        <w:ind w:left="420" w:hangingChars="200" w:hanging="420"/>
        <w:jc w:val="both"/>
        <w:rPr>
          <w:noProof/>
          <w:szCs w:val="21"/>
        </w:rPr>
      </w:pPr>
      <w:r w:rsidRPr="00A74652">
        <w:rPr>
          <w:noProof/>
          <w:szCs w:val="21"/>
        </w:rPr>
        <w:t>[44]</w:t>
      </w:r>
      <w:r w:rsidRPr="00A74652">
        <w:rPr>
          <w:noProof/>
          <w:szCs w:val="21"/>
        </w:rPr>
        <w:tab/>
        <w:t>Yuan YY, Mao CQ, Du XJ, Du JZ, Wang F, Wang J. Surface charge switchable nanoparticles based on zwitterionic polymer for enhanced drug delivery to tumor. Adv Mater. 2012;24:5476-80.</w:t>
      </w:r>
    </w:p>
    <w:p w14:paraId="0FAAC2AC" w14:textId="77777777" w:rsidR="00A74652" w:rsidRPr="00A74652" w:rsidRDefault="00A74652" w:rsidP="00A74652">
      <w:pPr>
        <w:spacing w:line="400" w:lineRule="exact"/>
        <w:ind w:left="420" w:hangingChars="200" w:hanging="420"/>
        <w:jc w:val="both"/>
        <w:rPr>
          <w:noProof/>
          <w:szCs w:val="21"/>
        </w:rPr>
      </w:pPr>
      <w:r w:rsidRPr="00A74652">
        <w:rPr>
          <w:noProof/>
          <w:szCs w:val="21"/>
        </w:rPr>
        <w:t>[45]</w:t>
      </w:r>
      <w:r w:rsidRPr="00A74652">
        <w:rPr>
          <w:noProof/>
          <w:szCs w:val="21"/>
        </w:rPr>
        <w:tab/>
        <w:t>Du XJ, Wang JL, Liu WW, Yang JX, Sun CY, Sun R, et al. Regulating the surface poly(ethylene glycol) density of polymeric nanoparticles and evaluating its role in drug delivery in vivo. Biomaterials. 2015;69:1-11.</w:t>
      </w:r>
    </w:p>
    <w:p w14:paraId="24FB0C2A" w14:textId="77777777" w:rsidR="00A74652" w:rsidRPr="00A74652" w:rsidRDefault="00A74652" w:rsidP="00A74652">
      <w:pPr>
        <w:spacing w:line="400" w:lineRule="exact"/>
        <w:ind w:left="420" w:hangingChars="200" w:hanging="420"/>
        <w:jc w:val="both"/>
        <w:rPr>
          <w:noProof/>
          <w:szCs w:val="21"/>
        </w:rPr>
      </w:pPr>
      <w:r w:rsidRPr="00A74652">
        <w:rPr>
          <w:noProof/>
          <w:szCs w:val="21"/>
        </w:rPr>
        <w:t>[46]</w:t>
      </w:r>
      <w:r w:rsidRPr="00A74652">
        <w:rPr>
          <w:noProof/>
          <w:szCs w:val="21"/>
        </w:rPr>
        <w:tab/>
        <w:t>Vinogradov SV, Bronich TK, Kabanov AV. Nanosized cationic hydrogels for drug delivery: preparation, properties and interactions with cells. Adv Drug Delivery Rev. 2002;54:135-47.</w:t>
      </w:r>
    </w:p>
    <w:p w14:paraId="4E0E6C44" w14:textId="77777777" w:rsidR="00A74652" w:rsidRPr="00A74652" w:rsidRDefault="00A74652" w:rsidP="00A74652">
      <w:pPr>
        <w:spacing w:line="400" w:lineRule="exact"/>
        <w:ind w:left="420" w:hangingChars="200" w:hanging="420"/>
        <w:jc w:val="both"/>
        <w:rPr>
          <w:noProof/>
          <w:szCs w:val="21"/>
        </w:rPr>
      </w:pPr>
      <w:r w:rsidRPr="00A74652">
        <w:rPr>
          <w:noProof/>
          <w:szCs w:val="21"/>
        </w:rPr>
        <w:t>[47]</w:t>
      </w:r>
      <w:r w:rsidRPr="00A74652">
        <w:rPr>
          <w:noProof/>
          <w:szCs w:val="21"/>
        </w:rPr>
        <w:tab/>
        <w:t>Alexis F, Pridgen E, Molnar LK, Farokhzad OC. Factors affecting the clearance and biodistribution of polymeric nanoparticles. Mol Pharmaceutics. 2008;5:505-15.</w:t>
      </w:r>
    </w:p>
    <w:p w14:paraId="1A5C51B6" w14:textId="77777777" w:rsidR="00A74652" w:rsidRPr="00A74652" w:rsidRDefault="00A74652" w:rsidP="00A74652">
      <w:pPr>
        <w:spacing w:line="400" w:lineRule="exact"/>
        <w:ind w:left="420" w:hangingChars="200" w:hanging="420"/>
        <w:jc w:val="both"/>
        <w:rPr>
          <w:noProof/>
          <w:szCs w:val="21"/>
        </w:rPr>
      </w:pPr>
      <w:r w:rsidRPr="00A74652">
        <w:rPr>
          <w:noProof/>
          <w:szCs w:val="21"/>
        </w:rPr>
        <w:t>[48]</w:t>
      </w:r>
      <w:r w:rsidRPr="00A74652">
        <w:rPr>
          <w:noProof/>
          <w:szCs w:val="21"/>
        </w:rPr>
        <w:tab/>
        <w:t>Graf N, Lippard SJ. Redox activation of metal-based prodrugs as a strategy for drug delivery. Adv Drug Delivery Rev. 2012;64:993-1004.</w:t>
      </w:r>
    </w:p>
    <w:p w14:paraId="62B760E6" w14:textId="77777777" w:rsidR="00A74652" w:rsidRPr="00A74652" w:rsidRDefault="00A74652" w:rsidP="00A74652">
      <w:pPr>
        <w:spacing w:line="400" w:lineRule="exact"/>
        <w:ind w:left="420" w:hangingChars="200" w:hanging="420"/>
        <w:jc w:val="both"/>
        <w:rPr>
          <w:noProof/>
          <w:szCs w:val="21"/>
        </w:rPr>
      </w:pPr>
      <w:r w:rsidRPr="00A74652">
        <w:rPr>
          <w:noProof/>
          <w:szCs w:val="21"/>
        </w:rPr>
        <w:t>[49]</w:t>
      </w:r>
      <w:r w:rsidRPr="00A74652">
        <w:rPr>
          <w:noProof/>
          <w:szCs w:val="21"/>
        </w:rPr>
        <w:tab/>
        <w:t>Kirtane AR, Kalscheuer SM, Panyam J. Exploiting nanotechnology to overcome tumor drug resistance: challenges and opportunities. Adv Drug Delivery Rev. 2013;65:1731-47.</w:t>
      </w:r>
    </w:p>
    <w:p w14:paraId="300D30B8" w14:textId="77777777" w:rsidR="00A74652" w:rsidRPr="00A74652" w:rsidRDefault="00A74652" w:rsidP="00A74652">
      <w:pPr>
        <w:spacing w:line="400" w:lineRule="exact"/>
        <w:ind w:left="420" w:hangingChars="200" w:hanging="420"/>
        <w:jc w:val="both"/>
        <w:rPr>
          <w:noProof/>
          <w:szCs w:val="21"/>
        </w:rPr>
      </w:pPr>
      <w:r w:rsidRPr="00A74652">
        <w:rPr>
          <w:noProof/>
          <w:szCs w:val="21"/>
        </w:rPr>
        <w:t>[50]</w:t>
      </w:r>
      <w:r w:rsidRPr="00A74652">
        <w:rPr>
          <w:noProof/>
          <w:szCs w:val="21"/>
        </w:rPr>
        <w:tab/>
        <w:t>Chen W, Xiao Y, Liu XY, Chen YH, Zhang JJ, Xu XR, et al. Overcoming cisplatin resistance in chemotherapy by biomineralization. Chem Commun. 2013;49:4932-4.</w:t>
      </w:r>
    </w:p>
    <w:p w14:paraId="0512E288" w14:textId="77777777" w:rsidR="00A74652" w:rsidRPr="00A74652" w:rsidRDefault="00A74652" w:rsidP="00A74652">
      <w:pPr>
        <w:spacing w:line="400" w:lineRule="exact"/>
        <w:ind w:left="420" w:hangingChars="200" w:hanging="420"/>
        <w:jc w:val="both"/>
        <w:rPr>
          <w:noProof/>
          <w:szCs w:val="21"/>
        </w:rPr>
      </w:pPr>
      <w:r w:rsidRPr="00A74652">
        <w:rPr>
          <w:noProof/>
          <w:szCs w:val="21"/>
        </w:rPr>
        <w:t>[51]</w:t>
      </w:r>
      <w:r w:rsidRPr="00A74652">
        <w:rPr>
          <w:noProof/>
          <w:szCs w:val="21"/>
        </w:rPr>
        <w:tab/>
        <w:t>Redon CE, Dickey JS, Bonner WM, Sedelnikova OA. γ-H2AX as a biomarker of DNA damage induced by ionizing radiation in human peripheral blood lymphocytes and artificial skin. Adv Space Res. 2009;43:1171-8.</w:t>
      </w:r>
    </w:p>
    <w:p w14:paraId="40892D29" w14:textId="77777777" w:rsidR="00A74652" w:rsidRPr="00A74652" w:rsidRDefault="00A74652" w:rsidP="00A74652">
      <w:pPr>
        <w:spacing w:line="400" w:lineRule="exact"/>
        <w:ind w:left="420" w:hangingChars="200" w:hanging="420"/>
        <w:jc w:val="both"/>
        <w:rPr>
          <w:noProof/>
          <w:szCs w:val="21"/>
        </w:rPr>
      </w:pPr>
      <w:r w:rsidRPr="00A74652">
        <w:rPr>
          <w:noProof/>
          <w:szCs w:val="21"/>
        </w:rPr>
        <w:t>[52]</w:t>
      </w:r>
      <w:r w:rsidRPr="00A74652">
        <w:rPr>
          <w:noProof/>
          <w:szCs w:val="21"/>
        </w:rPr>
        <w:tab/>
        <w:t>Blanco E, Shen H, Ferrari M. Principles of nanoparticle design for overcoming biological barriers to drug delivery. Nat Biotechnol. 2015;33:941-51.</w:t>
      </w:r>
    </w:p>
    <w:p w14:paraId="699648BF" w14:textId="77777777" w:rsidR="00A74652" w:rsidRPr="00A74652" w:rsidRDefault="00A74652" w:rsidP="00A74652">
      <w:pPr>
        <w:spacing w:line="400" w:lineRule="exact"/>
        <w:ind w:left="420" w:hangingChars="200" w:hanging="420"/>
        <w:jc w:val="both"/>
        <w:rPr>
          <w:noProof/>
          <w:szCs w:val="21"/>
        </w:rPr>
      </w:pPr>
      <w:r w:rsidRPr="00A74652">
        <w:rPr>
          <w:noProof/>
          <w:szCs w:val="21"/>
        </w:rPr>
        <w:t>[53]</w:t>
      </w:r>
      <w:r w:rsidRPr="00A74652">
        <w:rPr>
          <w:noProof/>
          <w:szCs w:val="21"/>
        </w:rPr>
        <w:tab/>
        <w:t>Himmelstein KJ, Patton TF, Belt RJ, Taylor S, Repta AJ, Sternson LA. Clinical kinetics of intact cisplatin and some related species. Clin Pharmacol Ther. 1981;29:658-64.</w:t>
      </w:r>
    </w:p>
    <w:p w14:paraId="4571B2D5" w14:textId="77777777" w:rsidR="00A74652" w:rsidRPr="00A74652" w:rsidRDefault="00A74652" w:rsidP="00A74652">
      <w:pPr>
        <w:spacing w:line="400" w:lineRule="exact"/>
        <w:ind w:left="420" w:hangingChars="200" w:hanging="420"/>
        <w:jc w:val="both"/>
        <w:rPr>
          <w:noProof/>
          <w:szCs w:val="21"/>
        </w:rPr>
      </w:pPr>
      <w:r w:rsidRPr="00A74652">
        <w:rPr>
          <w:noProof/>
          <w:szCs w:val="21"/>
        </w:rPr>
        <w:lastRenderedPageBreak/>
        <w:t>[54]</w:t>
      </w:r>
      <w:r w:rsidRPr="00A74652">
        <w:rPr>
          <w:noProof/>
          <w:szCs w:val="21"/>
        </w:rPr>
        <w:tab/>
        <w:t>Wu J, Lee A, Lu YH, Lee RJ. Vascular targeting of doxorubicin using cationic liposomes. Int J Pharm. 2007;337:329-35.</w:t>
      </w:r>
    </w:p>
    <w:p w14:paraId="188E3D3A" w14:textId="35E6815A" w:rsidR="0085282E" w:rsidRPr="00A74652" w:rsidRDefault="00A74652" w:rsidP="00A74652">
      <w:pPr>
        <w:spacing w:line="400" w:lineRule="exact"/>
        <w:ind w:left="420" w:hangingChars="200" w:hanging="420"/>
        <w:jc w:val="both"/>
        <w:rPr>
          <w:noProof/>
          <w:szCs w:val="21"/>
        </w:rPr>
      </w:pPr>
      <w:r w:rsidRPr="00A74652">
        <w:rPr>
          <w:noProof/>
          <w:szCs w:val="21"/>
        </w:rPr>
        <w:t>[55]</w:t>
      </w:r>
      <w:r w:rsidRPr="00A74652">
        <w:rPr>
          <w:noProof/>
          <w:szCs w:val="21"/>
        </w:rPr>
        <w:tab/>
        <w:t>Zhou DF, Cong YW, Qi YX, Xiong HJ, Wu YJ, Xie ZG, et al. Overcoming tumor resistance to cisplatin through micelle-mediated combination chemotherapy. Biomater Sci. 2015;3:182-91.</w:t>
      </w:r>
    </w:p>
    <w:p w14:paraId="23CF9BB6" w14:textId="6B670A17" w:rsidR="001A1B38" w:rsidRPr="00A74652" w:rsidRDefault="001A1B38" w:rsidP="00A74652">
      <w:pPr>
        <w:spacing w:line="400" w:lineRule="exact"/>
        <w:jc w:val="both"/>
        <w:rPr>
          <w:szCs w:val="21"/>
        </w:rPr>
      </w:pPr>
    </w:p>
    <w:p w14:paraId="7932F20F" w14:textId="6A75DA07" w:rsidR="0085282E" w:rsidRPr="00A74652" w:rsidRDefault="0085282E" w:rsidP="0085282E">
      <w:pPr>
        <w:spacing w:line="400" w:lineRule="exact"/>
        <w:ind w:left="420" w:hangingChars="200" w:hanging="420"/>
        <w:jc w:val="both"/>
        <w:rPr>
          <w:szCs w:val="21"/>
        </w:rPr>
      </w:pPr>
    </w:p>
    <w:p w14:paraId="327D0F6E" w14:textId="77777777" w:rsidR="0085282E" w:rsidRPr="00A74652" w:rsidRDefault="0085282E" w:rsidP="0085282E">
      <w:pPr>
        <w:ind w:left="420" w:hangingChars="200" w:hanging="420"/>
        <w:jc w:val="both"/>
        <w:rPr>
          <w:noProof/>
          <w:szCs w:val="21"/>
        </w:rPr>
      </w:pPr>
    </w:p>
    <w:p w14:paraId="02C5AAAF" w14:textId="77777777" w:rsidR="0085282E" w:rsidRPr="000D5EDD" w:rsidRDefault="0085282E" w:rsidP="0085282E">
      <w:pPr>
        <w:jc w:val="both"/>
        <w:rPr>
          <w:noProof/>
          <w:sz w:val="20"/>
        </w:rPr>
      </w:pPr>
    </w:p>
    <w:p w14:paraId="7431A621" w14:textId="77777777" w:rsidR="0085282E" w:rsidRPr="000D5EDD" w:rsidRDefault="0085282E" w:rsidP="0085282E">
      <w:pPr>
        <w:jc w:val="both"/>
        <w:rPr>
          <w:noProof/>
          <w:sz w:val="20"/>
        </w:rPr>
      </w:pPr>
    </w:p>
    <w:p w14:paraId="2FBF46CA" w14:textId="77777777" w:rsidR="0085282E" w:rsidRPr="000D5EDD" w:rsidRDefault="0085282E" w:rsidP="0085282E">
      <w:pPr>
        <w:jc w:val="both"/>
        <w:rPr>
          <w:noProof/>
          <w:sz w:val="20"/>
        </w:rPr>
      </w:pPr>
    </w:p>
    <w:p w14:paraId="580B7518" w14:textId="77777777" w:rsidR="0085282E" w:rsidRPr="000D5EDD" w:rsidRDefault="0085282E" w:rsidP="0085282E">
      <w:pPr>
        <w:jc w:val="both"/>
        <w:rPr>
          <w:noProof/>
          <w:sz w:val="20"/>
        </w:rPr>
      </w:pPr>
    </w:p>
    <w:p w14:paraId="4A97FF05" w14:textId="77777777" w:rsidR="0085282E" w:rsidRPr="000D5EDD" w:rsidRDefault="0085282E" w:rsidP="0085282E">
      <w:pPr>
        <w:jc w:val="both"/>
        <w:rPr>
          <w:noProof/>
          <w:sz w:val="20"/>
        </w:rPr>
      </w:pPr>
    </w:p>
    <w:p w14:paraId="441F52D6" w14:textId="77777777" w:rsidR="0085282E" w:rsidRDefault="0085282E" w:rsidP="0085282E">
      <w:pPr>
        <w:jc w:val="both"/>
        <w:rPr>
          <w:rFonts w:ascii="Calibri" w:hAnsi="Calibri" w:cs="Calibri"/>
          <w:noProof/>
          <w:sz w:val="20"/>
        </w:rPr>
      </w:pPr>
    </w:p>
    <w:p w14:paraId="00B9A46D" w14:textId="77777777" w:rsidR="0085282E" w:rsidRDefault="0085282E" w:rsidP="0085282E">
      <w:pPr>
        <w:jc w:val="both"/>
        <w:rPr>
          <w:rFonts w:ascii="Calibri" w:hAnsi="Calibri" w:cs="Calibri"/>
          <w:noProof/>
          <w:sz w:val="20"/>
        </w:rPr>
      </w:pPr>
    </w:p>
    <w:p w14:paraId="6CE5A46A" w14:textId="77777777" w:rsidR="0085282E" w:rsidRDefault="0085282E" w:rsidP="0085282E">
      <w:pPr>
        <w:jc w:val="both"/>
        <w:rPr>
          <w:rFonts w:ascii="Calibri" w:hAnsi="Calibri" w:cs="Calibri"/>
          <w:noProof/>
          <w:sz w:val="20"/>
        </w:rPr>
      </w:pPr>
    </w:p>
    <w:p w14:paraId="40E166E7" w14:textId="77777777" w:rsidR="0085282E" w:rsidRDefault="0085282E" w:rsidP="0085282E">
      <w:pPr>
        <w:jc w:val="both"/>
        <w:rPr>
          <w:rFonts w:ascii="Calibri" w:hAnsi="Calibri" w:cs="Calibri"/>
          <w:noProof/>
          <w:sz w:val="20"/>
        </w:rPr>
      </w:pPr>
    </w:p>
    <w:p w14:paraId="22357C9E" w14:textId="77777777" w:rsidR="0085282E" w:rsidRDefault="0085282E" w:rsidP="0085282E">
      <w:pPr>
        <w:jc w:val="both"/>
        <w:rPr>
          <w:rFonts w:ascii="Calibri" w:hAnsi="Calibri" w:cs="Calibri"/>
          <w:noProof/>
          <w:sz w:val="20"/>
        </w:rPr>
      </w:pPr>
    </w:p>
    <w:p w14:paraId="78FA84EC" w14:textId="77777777" w:rsidR="0085282E" w:rsidRDefault="0085282E" w:rsidP="0085282E">
      <w:pPr>
        <w:jc w:val="both"/>
        <w:rPr>
          <w:rFonts w:ascii="Calibri" w:hAnsi="Calibri" w:cs="Calibri"/>
          <w:noProof/>
          <w:sz w:val="20"/>
        </w:rPr>
      </w:pPr>
    </w:p>
    <w:p w14:paraId="3DCA5589" w14:textId="77777777" w:rsidR="0085282E" w:rsidRDefault="0085282E" w:rsidP="0085282E">
      <w:pPr>
        <w:jc w:val="both"/>
        <w:rPr>
          <w:rFonts w:ascii="Calibri" w:hAnsi="Calibri" w:cs="Calibri"/>
          <w:noProof/>
          <w:sz w:val="20"/>
        </w:rPr>
      </w:pPr>
    </w:p>
    <w:p w14:paraId="16402FBB" w14:textId="77777777" w:rsidR="0085282E" w:rsidRDefault="0085282E" w:rsidP="0085282E">
      <w:pPr>
        <w:jc w:val="both"/>
        <w:rPr>
          <w:rFonts w:ascii="Calibri" w:hAnsi="Calibri" w:cs="Calibri"/>
          <w:noProof/>
          <w:sz w:val="20"/>
        </w:rPr>
      </w:pPr>
    </w:p>
    <w:p w14:paraId="3773CCEF" w14:textId="77777777" w:rsidR="0085282E" w:rsidRDefault="0085282E" w:rsidP="0085282E">
      <w:pPr>
        <w:jc w:val="both"/>
        <w:rPr>
          <w:rFonts w:ascii="Calibri" w:hAnsi="Calibri" w:cs="Calibri"/>
          <w:noProof/>
          <w:sz w:val="20"/>
        </w:rPr>
      </w:pPr>
    </w:p>
    <w:p w14:paraId="7089C8E9" w14:textId="77777777" w:rsidR="0085282E" w:rsidRDefault="0085282E" w:rsidP="0085282E">
      <w:pPr>
        <w:jc w:val="both"/>
        <w:rPr>
          <w:rFonts w:ascii="Calibri" w:hAnsi="Calibri" w:cs="Calibri"/>
          <w:noProof/>
          <w:sz w:val="20"/>
        </w:rPr>
      </w:pPr>
    </w:p>
    <w:p w14:paraId="70ED758C" w14:textId="77777777" w:rsidR="0085282E" w:rsidRDefault="0085282E" w:rsidP="0085282E">
      <w:pPr>
        <w:jc w:val="both"/>
        <w:rPr>
          <w:rFonts w:ascii="Calibri" w:hAnsi="Calibri" w:cs="Calibri"/>
          <w:noProof/>
          <w:sz w:val="20"/>
        </w:rPr>
      </w:pPr>
    </w:p>
    <w:p w14:paraId="60C37312" w14:textId="77777777" w:rsidR="0085282E" w:rsidRDefault="0085282E" w:rsidP="0085282E">
      <w:pPr>
        <w:jc w:val="both"/>
        <w:rPr>
          <w:rFonts w:ascii="Calibri" w:hAnsi="Calibri" w:cs="Calibri"/>
          <w:noProof/>
          <w:sz w:val="20"/>
        </w:rPr>
      </w:pPr>
    </w:p>
    <w:p w14:paraId="45225314" w14:textId="77777777" w:rsidR="0085282E" w:rsidRDefault="0085282E" w:rsidP="0085282E">
      <w:pPr>
        <w:jc w:val="both"/>
        <w:rPr>
          <w:rFonts w:ascii="Calibri" w:hAnsi="Calibri" w:cs="Calibri"/>
          <w:noProof/>
          <w:sz w:val="20"/>
        </w:rPr>
      </w:pPr>
    </w:p>
    <w:p w14:paraId="50DA026D" w14:textId="77777777" w:rsidR="0085282E" w:rsidRDefault="0085282E" w:rsidP="0085282E">
      <w:pPr>
        <w:jc w:val="both"/>
        <w:rPr>
          <w:rFonts w:ascii="Calibri" w:hAnsi="Calibri" w:cs="Calibri"/>
          <w:noProof/>
          <w:sz w:val="20"/>
        </w:rPr>
      </w:pPr>
    </w:p>
    <w:p w14:paraId="569BF978" w14:textId="77777777" w:rsidR="0085282E" w:rsidRDefault="0085282E" w:rsidP="0085282E">
      <w:pPr>
        <w:jc w:val="both"/>
        <w:rPr>
          <w:rFonts w:ascii="Calibri" w:hAnsi="Calibri" w:cs="Calibri"/>
          <w:noProof/>
          <w:sz w:val="20"/>
        </w:rPr>
      </w:pPr>
    </w:p>
    <w:p w14:paraId="38BE63AF" w14:textId="77777777" w:rsidR="0085282E" w:rsidRDefault="0085282E" w:rsidP="0085282E">
      <w:pPr>
        <w:jc w:val="both"/>
        <w:rPr>
          <w:rFonts w:ascii="Calibri" w:hAnsi="Calibri" w:cs="Calibri"/>
          <w:noProof/>
          <w:sz w:val="20"/>
        </w:rPr>
      </w:pPr>
    </w:p>
    <w:p w14:paraId="7B030A69" w14:textId="77777777" w:rsidR="0085282E" w:rsidRDefault="0085282E" w:rsidP="0085282E">
      <w:pPr>
        <w:jc w:val="both"/>
        <w:rPr>
          <w:rFonts w:ascii="Calibri" w:hAnsi="Calibri" w:cs="Calibri"/>
          <w:noProof/>
          <w:sz w:val="20"/>
        </w:rPr>
      </w:pPr>
    </w:p>
    <w:p w14:paraId="3EB3562E" w14:textId="77777777" w:rsidR="0085282E" w:rsidRDefault="0085282E" w:rsidP="0085282E">
      <w:pPr>
        <w:jc w:val="both"/>
        <w:rPr>
          <w:rFonts w:ascii="Calibri" w:hAnsi="Calibri" w:cs="Calibri"/>
          <w:noProof/>
          <w:sz w:val="20"/>
        </w:rPr>
      </w:pPr>
    </w:p>
    <w:p w14:paraId="00FDFC41" w14:textId="77777777" w:rsidR="0085282E" w:rsidRDefault="0085282E" w:rsidP="0085282E">
      <w:pPr>
        <w:jc w:val="both"/>
        <w:rPr>
          <w:rFonts w:ascii="Calibri" w:hAnsi="Calibri" w:cs="Calibri"/>
          <w:noProof/>
          <w:sz w:val="20"/>
        </w:rPr>
      </w:pPr>
    </w:p>
    <w:p w14:paraId="2AC2FF6A" w14:textId="77777777" w:rsidR="0085282E" w:rsidRDefault="0085282E" w:rsidP="0085282E">
      <w:pPr>
        <w:jc w:val="both"/>
        <w:rPr>
          <w:rFonts w:ascii="Calibri" w:hAnsi="Calibri" w:cs="Calibri"/>
          <w:noProof/>
          <w:sz w:val="20"/>
        </w:rPr>
      </w:pPr>
    </w:p>
    <w:p w14:paraId="15CD4906" w14:textId="77777777" w:rsidR="0085282E" w:rsidRDefault="0085282E" w:rsidP="0085282E">
      <w:pPr>
        <w:jc w:val="both"/>
        <w:rPr>
          <w:rFonts w:ascii="Calibri" w:hAnsi="Calibri" w:cs="Calibri"/>
          <w:noProof/>
          <w:sz w:val="20"/>
        </w:rPr>
      </w:pPr>
    </w:p>
    <w:p w14:paraId="7F771D0A" w14:textId="77777777" w:rsidR="0085282E" w:rsidRDefault="0085282E" w:rsidP="0085282E">
      <w:pPr>
        <w:jc w:val="both"/>
        <w:rPr>
          <w:rFonts w:ascii="Calibri" w:hAnsi="Calibri" w:cs="Calibri"/>
          <w:noProof/>
          <w:sz w:val="20"/>
        </w:rPr>
      </w:pPr>
    </w:p>
    <w:p w14:paraId="17A2177D" w14:textId="77777777" w:rsidR="0085282E" w:rsidRDefault="0085282E" w:rsidP="0085282E">
      <w:pPr>
        <w:jc w:val="both"/>
        <w:rPr>
          <w:rFonts w:ascii="Calibri" w:hAnsi="Calibri" w:cs="Calibri"/>
          <w:noProof/>
          <w:sz w:val="20"/>
        </w:rPr>
      </w:pPr>
    </w:p>
    <w:p w14:paraId="406BC23E" w14:textId="77777777" w:rsidR="0085282E" w:rsidRDefault="0085282E" w:rsidP="0085282E">
      <w:pPr>
        <w:jc w:val="both"/>
        <w:rPr>
          <w:rFonts w:ascii="Calibri" w:hAnsi="Calibri" w:cs="Calibri"/>
          <w:noProof/>
          <w:sz w:val="20"/>
        </w:rPr>
      </w:pPr>
    </w:p>
    <w:p w14:paraId="0107A855" w14:textId="77777777" w:rsidR="0085282E" w:rsidRDefault="0085282E" w:rsidP="0085282E">
      <w:pPr>
        <w:jc w:val="both"/>
        <w:rPr>
          <w:rFonts w:ascii="Calibri" w:hAnsi="Calibri" w:cs="Calibri"/>
          <w:noProof/>
          <w:sz w:val="20"/>
        </w:rPr>
      </w:pPr>
    </w:p>
    <w:p w14:paraId="1DD17642" w14:textId="77777777" w:rsidR="0085282E" w:rsidRDefault="0085282E" w:rsidP="0085282E">
      <w:pPr>
        <w:jc w:val="both"/>
        <w:rPr>
          <w:rFonts w:ascii="Calibri" w:hAnsi="Calibri" w:cs="Calibri"/>
          <w:noProof/>
          <w:sz w:val="20"/>
        </w:rPr>
      </w:pPr>
    </w:p>
    <w:p w14:paraId="07B2905B" w14:textId="77777777" w:rsidR="0085282E" w:rsidRDefault="0085282E" w:rsidP="0085282E">
      <w:pPr>
        <w:jc w:val="both"/>
        <w:rPr>
          <w:rFonts w:ascii="Calibri" w:hAnsi="Calibri" w:cs="Calibri"/>
          <w:noProof/>
          <w:sz w:val="20"/>
        </w:rPr>
      </w:pPr>
    </w:p>
    <w:p w14:paraId="6858B1E2" w14:textId="77777777" w:rsidR="0085282E" w:rsidRDefault="0085282E" w:rsidP="0085282E">
      <w:pPr>
        <w:jc w:val="both"/>
        <w:rPr>
          <w:rFonts w:ascii="Calibri" w:hAnsi="Calibri" w:cs="Calibri"/>
          <w:noProof/>
          <w:sz w:val="20"/>
        </w:rPr>
      </w:pPr>
    </w:p>
    <w:p w14:paraId="2DAD23DA" w14:textId="77777777" w:rsidR="0085282E" w:rsidRDefault="0085282E" w:rsidP="0085282E">
      <w:pPr>
        <w:jc w:val="both"/>
        <w:rPr>
          <w:rFonts w:ascii="Calibri" w:hAnsi="Calibri" w:cs="Calibri"/>
          <w:noProof/>
          <w:sz w:val="20"/>
        </w:rPr>
      </w:pPr>
    </w:p>
    <w:p w14:paraId="66451DD6" w14:textId="77777777" w:rsidR="0085282E" w:rsidRDefault="0085282E" w:rsidP="0085282E">
      <w:pPr>
        <w:jc w:val="both"/>
        <w:rPr>
          <w:rFonts w:ascii="Calibri" w:hAnsi="Calibri" w:cs="Calibri"/>
          <w:noProof/>
          <w:sz w:val="20"/>
        </w:rPr>
      </w:pPr>
    </w:p>
    <w:p w14:paraId="04968B10" w14:textId="77777777" w:rsidR="0085282E" w:rsidRDefault="0085282E" w:rsidP="0085282E">
      <w:pPr>
        <w:jc w:val="both"/>
        <w:rPr>
          <w:rFonts w:ascii="Calibri" w:hAnsi="Calibri" w:cs="Calibri"/>
          <w:noProof/>
          <w:sz w:val="20"/>
        </w:rPr>
      </w:pPr>
    </w:p>
    <w:p w14:paraId="66F7A922" w14:textId="77777777" w:rsidR="0085282E" w:rsidRPr="000D5EDD" w:rsidRDefault="0085282E" w:rsidP="0085282E">
      <w:pPr>
        <w:contextualSpacing/>
        <w:jc w:val="both"/>
        <w:rPr>
          <w:noProof/>
          <w:sz w:val="20"/>
        </w:rPr>
        <w:sectPr w:rsidR="0085282E" w:rsidRPr="000D5EDD" w:rsidSect="0085282E">
          <w:headerReference w:type="default" r:id="rId54"/>
          <w:pgSz w:w="11906" w:h="16838"/>
          <w:pgMar w:top="1440" w:right="1800" w:bottom="1440" w:left="1800" w:header="851" w:footer="992" w:gutter="0"/>
          <w:cols w:space="425"/>
          <w:docGrid w:type="lines" w:linePitch="312"/>
        </w:sectPr>
      </w:pPr>
    </w:p>
    <w:p w14:paraId="4620748E" w14:textId="01E002B8" w:rsidR="0085282E" w:rsidRPr="000D5EDD" w:rsidRDefault="0085282E" w:rsidP="0085282E">
      <w:pPr>
        <w:spacing w:line="400" w:lineRule="exact"/>
        <w:contextualSpacing/>
        <w:jc w:val="center"/>
        <w:outlineLvl w:val="0"/>
        <w:rPr>
          <w:rFonts w:eastAsia="黑体"/>
          <w:b/>
          <w:sz w:val="32"/>
          <w:szCs w:val="32"/>
        </w:rPr>
      </w:pPr>
      <w:bookmarkStart w:id="209" w:name="_Toc417553310"/>
      <w:bookmarkStart w:id="210" w:name="_Toc417861624"/>
      <w:bookmarkStart w:id="211" w:name="_Toc510695027"/>
      <w:r w:rsidRPr="000D5EDD">
        <w:rPr>
          <w:rFonts w:eastAsia="黑体"/>
          <w:b/>
          <w:sz w:val="32"/>
          <w:szCs w:val="32"/>
        </w:rPr>
        <w:lastRenderedPageBreak/>
        <w:t xml:space="preserve">第三章　</w:t>
      </w:r>
      <w:bookmarkEnd w:id="209"/>
      <w:bookmarkEnd w:id="210"/>
      <w:r w:rsidR="00F33245" w:rsidRPr="00F33245">
        <w:rPr>
          <w:rFonts w:eastAsia="黑体" w:hint="eastAsia"/>
          <w:b/>
          <w:sz w:val="32"/>
          <w:szCs w:val="32"/>
        </w:rPr>
        <w:t>脂质辅助的纳米颗粒用于中性粒细胞相关炎症的优化治疗</w:t>
      </w:r>
      <w:bookmarkEnd w:id="211"/>
    </w:p>
    <w:p w14:paraId="662435C3"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12" w:name="_Toc417553311"/>
      <w:bookmarkStart w:id="213" w:name="_Toc417861625"/>
      <w:bookmarkStart w:id="214" w:name="_Toc510695028"/>
      <w:r w:rsidRPr="000D5EDD">
        <w:rPr>
          <w:rFonts w:ascii="Times New Roman" w:hAnsi="Times New Roman"/>
          <w:b w:val="0"/>
          <w:sz w:val="28"/>
          <w:szCs w:val="28"/>
        </w:rPr>
        <w:t>3.1</w:t>
      </w:r>
      <w:r w:rsidRPr="000D5EDD">
        <w:rPr>
          <w:rFonts w:ascii="Times New Roman" w:hAnsi="Times New Roman"/>
          <w:b w:val="0"/>
          <w:sz w:val="28"/>
          <w:szCs w:val="28"/>
        </w:rPr>
        <w:t xml:space="preserve">　引言</w:t>
      </w:r>
      <w:bookmarkEnd w:id="212"/>
      <w:bookmarkEnd w:id="213"/>
      <w:bookmarkEnd w:id="214"/>
    </w:p>
    <w:p w14:paraId="2B859E56" w14:textId="0E123996" w:rsidR="00F33245" w:rsidRPr="00F33245" w:rsidRDefault="00F33245" w:rsidP="00F33245">
      <w:pPr>
        <w:pStyle w:val="ae"/>
        <w:spacing w:line="400" w:lineRule="exact"/>
        <w:ind w:firstLineChars="200" w:firstLine="480"/>
        <w:contextualSpacing/>
        <w:jc w:val="both"/>
        <w:rPr>
          <w:rFonts w:ascii="Times New Roman" w:hAnsi="Times New Roman"/>
          <w:sz w:val="24"/>
        </w:rPr>
      </w:pPr>
      <w:r w:rsidRPr="00F33245">
        <w:rPr>
          <w:rFonts w:ascii="Times New Roman" w:hAnsi="Times New Roman" w:hint="eastAsia"/>
          <w:sz w:val="24"/>
        </w:rPr>
        <w:t>炎症是机体清除有害刺激同时进行损伤修复的免疫应答</w:t>
      </w:r>
      <w:r w:rsidR="00672B4B">
        <w:rPr>
          <w:rFonts w:ascii="Times New Roman" w:hAnsi="Times New Roman" w:hint="eastAsia"/>
          <w:sz w:val="24"/>
        </w:rPr>
        <w:t>[</w:t>
      </w:r>
      <w:r w:rsidR="00672B4B">
        <w:rPr>
          <w:rFonts w:ascii="Times New Roman" w:hAnsi="Times New Roman"/>
          <w:sz w:val="24"/>
        </w:rPr>
        <w:t>1,2]</w:t>
      </w:r>
      <w:r w:rsidRPr="00F33245">
        <w:rPr>
          <w:rFonts w:ascii="Times New Roman" w:hAnsi="Times New Roman" w:hint="eastAsia"/>
          <w:sz w:val="24"/>
        </w:rPr>
        <w:t>。然而，持续的慢性炎症通常导致二型糖尿病的发生（</w:t>
      </w:r>
      <w:r w:rsidRPr="00F33245">
        <w:rPr>
          <w:rFonts w:ascii="Times New Roman" w:hAnsi="Times New Roman" w:hint="eastAsia"/>
          <w:sz w:val="24"/>
        </w:rPr>
        <w:t>T2D</w:t>
      </w:r>
      <w:r w:rsidRPr="00F33245">
        <w:rPr>
          <w:rFonts w:ascii="Times New Roman" w:hAnsi="Times New Roman" w:hint="eastAsia"/>
          <w:sz w:val="24"/>
        </w:rPr>
        <w:t>）</w:t>
      </w:r>
      <w:r w:rsidRPr="00F33245">
        <w:rPr>
          <w:rFonts w:ascii="Times New Roman" w:hAnsi="Times New Roman" w:hint="eastAsia"/>
          <w:sz w:val="24"/>
        </w:rPr>
        <w:t>[</w:t>
      </w:r>
      <w:r w:rsidR="00672B4B">
        <w:rPr>
          <w:rFonts w:ascii="Times New Roman" w:hAnsi="Times New Roman"/>
          <w:sz w:val="24"/>
        </w:rPr>
        <w:t>3-5</w:t>
      </w:r>
      <w:r w:rsidRPr="00F33245">
        <w:rPr>
          <w:rFonts w:ascii="Times New Roman" w:hAnsi="Times New Roman" w:hint="eastAsia"/>
          <w:sz w:val="24"/>
        </w:rPr>
        <w:t>]</w:t>
      </w:r>
      <w:r w:rsidRPr="00F33245">
        <w:rPr>
          <w:rFonts w:ascii="Times New Roman" w:hAnsi="Times New Roman" w:hint="eastAsia"/>
          <w:sz w:val="24"/>
        </w:rPr>
        <w:t>，类风湿性关节炎（</w:t>
      </w:r>
      <w:r w:rsidRPr="00F33245">
        <w:rPr>
          <w:rFonts w:ascii="Times New Roman" w:hAnsi="Times New Roman" w:hint="eastAsia"/>
          <w:sz w:val="24"/>
        </w:rPr>
        <w:t>RA</w:t>
      </w:r>
      <w:r w:rsidRPr="00F33245">
        <w:rPr>
          <w:rFonts w:ascii="Times New Roman" w:hAnsi="Times New Roman" w:hint="eastAsia"/>
          <w:sz w:val="24"/>
        </w:rPr>
        <w:t>）</w:t>
      </w:r>
      <w:r w:rsidR="00672B4B">
        <w:rPr>
          <w:rFonts w:ascii="Times New Roman" w:hAnsi="Times New Roman" w:hint="eastAsia"/>
          <w:sz w:val="24"/>
        </w:rPr>
        <w:t>[</w:t>
      </w:r>
      <w:r w:rsidR="00672B4B">
        <w:rPr>
          <w:rFonts w:ascii="Times New Roman" w:hAnsi="Times New Roman"/>
          <w:sz w:val="24"/>
        </w:rPr>
        <w:t>6,7]</w:t>
      </w:r>
      <w:r w:rsidRPr="00F33245">
        <w:rPr>
          <w:rFonts w:ascii="Times New Roman" w:hAnsi="Times New Roman" w:hint="eastAsia"/>
          <w:sz w:val="24"/>
        </w:rPr>
        <w:t>，动脉粥样硬化</w:t>
      </w:r>
      <w:r w:rsidRPr="00F33245">
        <w:rPr>
          <w:rFonts w:ascii="Times New Roman" w:hAnsi="Times New Roman" w:hint="eastAsia"/>
          <w:sz w:val="24"/>
        </w:rPr>
        <w:t>[8,9]</w:t>
      </w:r>
      <w:r w:rsidRPr="00F33245">
        <w:rPr>
          <w:rFonts w:ascii="Times New Roman" w:hAnsi="Times New Roman" w:hint="eastAsia"/>
          <w:sz w:val="24"/>
        </w:rPr>
        <w:t>，心脏病</w:t>
      </w:r>
      <w:r w:rsidRPr="00F33245">
        <w:rPr>
          <w:rFonts w:ascii="Times New Roman" w:hAnsi="Times New Roman" w:hint="eastAsia"/>
          <w:sz w:val="24"/>
        </w:rPr>
        <w:t>[10,11]</w:t>
      </w:r>
      <w:r w:rsidRPr="00F33245">
        <w:rPr>
          <w:rFonts w:ascii="Times New Roman" w:hAnsi="Times New Roman" w:hint="eastAsia"/>
          <w:sz w:val="24"/>
        </w:rPr>
        <w:t>，阿尔茨海默病</w:t>
      </w:r>
      <w:r w:rsidRPr="00F33245">
        <w:rPr>
          <w:rFonts w:ascii="Times New Roman" w:hAnsi="Times New Roman" w:hint="eastAsia"/>
          <w:sz w:val="24"/>
        </w:rPr>
        <w:t>[12,13]</w:t>
      </w:r>
      <w:r w:rsidRPr="00F33245">
        <w:rPr>
          <w:rFonts w:ascii="Times New Roman" w:hAnsi="Times New Roman" w:hint="eastAsia"/>
          <w:sz w:val="24"/>
        </w:rPr>
        <w:t>，多发性硬化症（</w:t>
      </w:r>
      <w:r w:rsidRPr="00F33245">
        <w:rPr>
          <w:rFonts w:ascii="Times New Roman" w:hAnsi="Times New Roman" w:hint="eastAsia"/>
          <w:sz w:val="24"/>
        </w:rPr>
        <w:t>MS</w:t>
      </w:r>
      <w:r w:rsidRPr="00F33245">
        <w:rPr>
          <w:rFonts w:ascii="Times New Roman" w:hAnsi="Times New Roman" w:hint="eastAsia"/>
          <w:sz w:val="24"/>
        </w:rPr>
        <w:t>）</w:t>
      </w:r>
      <w:r w:rsidRPr="00F33245">
        <w:rPr>
          <w:rFonts w:ascii="Times New Roman" w:hAnsi="Times New Roman" w:hint="eastAsia"/>
          <w:sz w:val="24"/>
        </w:rPr>
        <w:t>[14,15]</w:t>
      </w:r>
      <w:r w:rsidRPr="00F33245">
        <w:rPr>
          <w:rFonts w:ascii="Times New Roman" w:hAnsi="Times New Roman" w:hint="eastAsia"/>
          <w:sz w:val="24"/>
        </w:rPr>
        <w:t>和癌症</w:t>
      </w:r>
      <w:r w:rsidRPr="00F33245">
        <w:rPr>
          <w:rFonts w:ascii="Times New Roman" w:hAnsi="Times New Roman" w:hint="eastAsia"/>
          <w:sz w:val="24"/>
        </w:rPr>
        <w:t>[16,17]</w:t>
      </w:r>
      <w:r w:rsidRPr="00F33245">
        <w:rPr>
          <w:rFonts w:ascii="Times New Roman" w:hAnsi="Times New Roman" w:hint="eastAsia"/>
          <w:sz w:val="24"/>
        </w:rPr>
        <w:t>。在炎症疾病微环境中，负责调控免疫细胞招募的促炎性细胞因子、趋化因子和粘附分子增加。这类疾病的发生也主要以免疫细胞的招募为特征</w:t>
      </w:r>
      <w:r w:rsidRPr="00F33245">
        <w:rPr>
          <w:rFonts w:ascii="Times New Roman" w:hAnsi="Times New Roman" w:hint="eastAsia"/>
          <w:sz w:val="24"/>
        </w:rPr>
        <w:t>[18,19]</w:t>
      </w:r>
      <w:r w:rsidRPr="00F33245">
        <w:rPr>
          <w:rFonts w:ascii="Times New Roman" w:hAnsi="Times New Roman" w:hint="eastAsia"/>
          <w:sz w:val="24"/>
        </w:rPr>
        <w:t>。</w:t>
      </w:r>
    </w:p>
    <w:p w14:paraId="40182614" w14:textId="77777777" w:rsidR="00F33245" w:rsidRPr="00F33245" w:rsidRDefault="00F33245" w:rsidP="00F33245">
      <w:pPr>
        <w:pStyle w:val="ae"/>
        <w:spacing w:line="400" w:lineRule="exact"/>
        <w:ind w:firstLineChars="200" w:firstLine="480"/>
        <w:contextualSpacing/>
        <w:jc w:val="both"/>
        <w:rPr>
          <w:rFonts w:ascii="Times New Roman" w:hAnsi="Times New Roman"/>
          <w:sz w:val="24"/>
        </w:rPr>
      </w:pPr>
      <w:r w:rsidRPr="00F33245">
        <w:rPr>
          <w:rFonts w:ascii="Times New Roman" w:hAnsi="Times New Roman" w:hint="eastAsia"/>
          <w:sz w:val="24"/>
        </w:rPr>
        <w:t>炎症相关疾病目前的治疗方法主要集中在调节促炎信号的功能上</w:t>
      </w:r>
      <w:r w:rsidRPr="00F33245">
        <w:rPr>
          <w:rFonts w:ascii="Times New Roman" w:hAnsi="Times New Roman" w:hint="eastAsia"/>
          <w:sz w:val="24"/>
        </w:rPr>
        <w:t>[20]</w:t>
      </w:r>
      <w:r w:rsidRPr="00F33245">
        <w:rPr>
          <w:rFonts w:ascii="Times New Roman" w:hAnsi="Times New Roman" w:hint="eastAsia"/>
          <w:sz w:val="24"/>
        </w:rPr>
        <w:t>。例如，非甾体抗炎药（</w:t>
      </w:r>
      <w:r w:rsidRPr="00F33245">
        <w:rPr>
          <w:rFonts w:ascii="Times New Roman" w:hAnsi="Times New Roman" w:hint="eastAsia"/>
          <w:sz w:val="24"/>
        </w:rPr>
        <w:t>NSAID</w:t>
      </w:r>
      <w:r w:rsidRPr="00F33245">
        <w:rPr>
          <w:rFonts w:ascii="Times New Roman" w:hAnsi="Times New Roman" w:hint="eastAsia"/>
          <w:sz w:val="24"/>
        </w:rPr>
        <w:t>）包括阿司匹林、布洛芬、塞来昔布、吲哚美辛和双氯芬酸的主要通过抑制环氧合酶（</w:t>
      </w:r>
      <w:r w:rsidRPr="00F33245">
        <w:rPr>
          <w:rFonts w:ascii="Times New Roman" w:hAnsi="Times New Roman" w:hint="eastAsia"/>
          <w:sz w:val="24"/>
        </w:rPr>
        <w:t>COX</w:t>
      </w:r>
      <w:r w:rsidRPr="00F33245">
        <w:rPr>
          <w:rFonts w:ascii="Times New Roman" w:hAnsi="Times New Roman" w:hint="eastAsia"/>
          <w:sz w:val="24"/>
        </w:rPr>
        <w:t>）来减轻炎症，但这种药物的使用通常会引起整个胃肠道的粘膜损伤，溃疡和溃疡并发症</w:t>
      </w:r>
      <w:r w:rsidRPr="00F33245">
        <w:rPr>
          <w:rFonts w:ascii="Times New Roman" w:hAnsi="Times New Roman" w:hint="eastAsia"/>
          <w:sz w:val="24"/>
        </w:rPr>
        <w:t>[21</w:t>
      </w:r>
      <w:r w:rsidRPr="00F33245">
        <w:rPr>
          <w:rFonts w:ascii="Times New Roman" w:hAnsi="Times New Roman" w:hint="eastAsia"/>
          <w:sz w:val="24"/>
        </w:rPr>
        <w:t>，</w:t>
      </w:r>
      <w:r w:rsidRPr="00F33245">
        <w:rPr>
          <w:rFonts w:ascii="Times New Roman" w:hAnsi="Times New Roman" w:hint="eastAsia"/>
          <w:sz w:val="24"/>
        </w:rPr>
        <w:t>22]</w:t>
      </w:r>
      <w:r w:rsidRPr="00F33245">
        <w:rPr>
          <w:rFonts w:ascii="Times New Roman" w:hAnsi="Times New Roman" w:hint="eastAsia"/>
          <w:sz w:val="24"/>
        </w:rPr>
        <w:t>。而其他全身施用的免疫抑制剂药物，如甲氨蝶呤、巴利昔单抗和泼尼松，通常会引起全身性免疫系统抑制，并且增加真正感染和因受伤或感染导致失控性出血的风险</w:t>
      </w:r>
      <w:r w:rsidRPr="00F33245">
        <w:rPr>
          <w:rFonts w:ascii="Times New Roman" w:hAnsi="Times New Roman" w:hint="eastAsia"/>
          <w:sz w:val="24"/>
        </w:rPr>
        <w:t>[23,24]</w:t>
      </w:r>
      <w:r w:rsidRPr="00F33245">
        <w:rPr>
          <w:rFonts w:ascii="Times New Roman" w:hAnsi="Times New Roman" w:hint="eastAsia"/>
          <w:sz w:val="24"/>
        </w:rPr>
        <w:t>。以上的治疗手段基本无法直接针对性的调节疾病相关的免疫细胞。基于对此类炎性疾病的分子和病理机制的全面了解，直接针对疾病相关免疫细胞中的关键信号通路更有可能在引起更少副作用的前提下治愈疾病</w:t>
      </w:r>
      <w:r w:rsidRPr="00F33245">
        <w:rPr>
          <w:rFonts w:ascii="Times New Roman" w:hAnsi="Times New Roman" w:hint="eastAsia"/>
          <w:sz w:val="24"/>
        </w:rPr>
        <w:t>[25]</w:t>
      </w:r>
      <w:r w:rsidRPr="00F33245">
        <w:rPr>
          <w:rFonts w:ascii="Times New Roman" w:hAnsi="Times New Roman" w:hint="eastAsia"/>
          <w:sz w:val="24"/>
        </w:rPr>
        <w:t>。</w:t>
      </w:r>
    </w:p>
    <w:p w14:paraId="7979A920" w14:textId="468F77B3" w:rsidR="00F33245" w:rsidRPr="00F33245" w:rsidRDefault="00F33245" w:rsidP="00F33245">
      <w:pPr>
        <w:pStyle w:val="ae"/>
        <w:spacing w:line="400" w:lineRule="exact"/>
        <w:ind w:firstLineChars="200" w:firstLine="480"/>
        <w:contextualSpacing/>
        <w:jc w:val="both"/>
        <w:rPr>
          <w:rFonts w:ascii="Times New Roman" w:hAnsi="Times New Roman"/>
          <w:sz w:val="24"/>
        </w:rPr>
      </w:pPr>
      <w:r w:rsidRPr="00F33245">
        <w:rPr>
          <w:rFonts w:ascii="Times New Roman" w:hAnsi="Times New Roman" w:hint="eastAsia"/>
          <w:sz w:val="24"/>
        </w:rPr>
        <w:t>肥胖相关二型糖尿病的发生和发展与慢性炎症密切相关</w:t>
      </w:r>
      <w:r w:rsidRPr="00F33245">
        <w:rPr>
          <w:rFonts w:ascii="Times New Roman" w:hAnsi="Times New Roman" w:hint="eastAsia"/>
          <w:sz w:val="24"/>
        </w:rPr>
        <w:t>[26]</w:t>
      </w:r>
      <w:r w:rsidRPr="00F33245">
        <w:rPr>
          <w:rFonts w:ascii="Times New Roman" w:hAnsi="Times New Roman" w:hint="eastAsia"/>
          <w:sz w:val="24"/>
        </w:rPr>
        <w:t>。功能失调的脂肪组织脂质代谢导致游离脂肪酸增加，从而引发炎症信号级联反应</w:t>
      </w:r>
      <w:r w:rsidRPr="00F33245">
        <w:rPr>
          <w:rFonts w:ascii="Times New Roman" w:hAnsi="Times New Roman" w:hint="eastAsia"/>
          <w:sz w:val="24"/>
        </w:rPr>
        <w:t>[27]</w:t>
      </w:r>
      <w:r w:rsidRPr="00F33245">
        <w:rPr>
          <w:rFonts w:ascii="Times New Roman" w:hAnsi="Times New Roman" w:hint="eastAsia"/>
          <w:sz w:val="24"/>
        </w:rPr>
        <w:t>。嗜中性粒细胞通常是第一个对炎症产生免疫应答的免疫细胞，可通过协助招募其他免疫细胞使得慢性炎症恶化</w:t>
      </w:r>
      <w:r w:rsidRPr="00F33245">
        <w:rPr>
          <w:rFonts w:ascii="Times New Roman" w:hAnsi="Times New Roman" w:hint="eastAsia"/>
          <w:sz w:val="24"/>
        </w:rPr>
        <w:t>[28,29]</w:t>
      </w:r>
      <w:r w:rsidRPr="00F33245">
        <w:rPr>
          <w:rFonts w:ascii="Times New Roman" w:hAnsi="Times New Roman" w:hint="eastAsia"/>
          <w:sz w:val="24"/>
        </w:rPr>
        <w:t>。因此，可以通过直接调节嗜中性粒细胞的功能治疗</w:t>
      </w:r>
      <w:r w:rsidRPr="00F33245">
        <w:rPr>
          <w:rFonts w:ascii="Times New Roman" w:hAnsi="Times New Roman" w:hint="eastAsia"/>
          <w:sz w:val="24"/>
        </w:rPr>
        <w:t>T2D</w:t>
      </w:r>
      <w:r w:rsidRPr="00F33245">
        <w:rPr>
          <w:rFonts w:ascii="Times New Roman" w:hAnsi="Times New Roman" w:hint="eastAsia"/>
          <w:sz w:val="24"/>
        </w:rPr>
        <w:t>，但是如何将药物有效递送至炎症相关的嗜中性粒细胞成为亟待解决的问题</w:t>
      </w:r>
      <w:r w:rsidRPr="00F33245">
        <w:rPr>
          <w:rFonts w:ascii="Times New Roman" w:hAnsi="Times New Roman" w:hint="eastAsia"/>
          <w:sz w:val="24"/>
        </w:rPr>
        <w:t>[30]</w:t>
      </w:r>
      <w:r w:rsidRPr="00F33245">
        <w:rPr>
          <w:rFonts w:ascii="Times New Roman" w:hAnsi="Times New Roman" w:hint="eastAsia"/>
          <w:sz w:val="24"/>
        </w:rPr>
        <w:t>。</w:t>
      </w:r>
      <w:r w:rsidR="00672B4B">
        <w:rPr>
          <w:rFonts w:ascii="Times New Roman" w:hAnsi="Times New Roman" w:hint="eastAsia"/>
          <w:sz w:val="24"/>
        </w:rPr>
        <w:t>纳米输送体系的应用可以很好的解决这一难题</w:t>
      </w:r>
      <w:r w:rsidR="00672B4B">
        <w:rPr>
          <w:rFonts w:ascii="Times New Roman" w:hAnsi="Times New Roman" w:hint="eastAsia"/>
          <w:sz w:val="24"/>
        </w:rPr>
        <w:t>[</w:t>
      </w:r>
      <w:r w:rsidR="00672B4B">
        <w:rPr>
          <w:rFonts w:ascii="Times New Roman" w:hAnsi="Times New Roman"/>
          <w:sz w:val="24"/>
        </w:rPr>
        <w:t>31,32]</w:t>
      </w:r>
      <w:r w:rsidR="00672B4B">
        <w:rPr>
          <w:rFonts w:ascii="Times New Roman" w:hAnsi="Times New Roman" w:hint="eastAsia"/>
          <w:sz w:val="24"/>
        </w:rPr>
        <w:t>。</w:t>
      </w:r>
      <w:r w:rsidRPr="00F33245">
        <w:rPr>
          <w:rFonts w:ascii="Times New Roman" w:hAnsi="Times New Roman" w:hint="eastAsia"/>
          <w:sz w:val="24"/>
        </w:rPr>
        <w:t>纳米输送体系粒径范围在</w:t>
      </w:r>
      <w:r w:rsidRPr="00F33245">
        <w:rPr>
          <w:rFonts w:ascii="Times New Roman" w:hAnsi="Times New Roman" w:hint="eastAsia"/>
          <w:sz w:val="24"/>
        </w:rPr>
        <w:t>10-1000 nm [33]</w:t>
      </w:r>
      <w:r w:rsidRPr="00F33245">
        <w:rPr>
          <w:rFonts w:ascii="Times New Roman" w:hAnsi="Times New Roman" w:hint="eastAsia"/>
          <w:sz w:val="24"/>
        </w:rPr>
        <w:t>，</w:t>
      </w:r>
      <w:r w:rsidR="00672B4B">
        <w:rPr>
          <w:rFonts w:ascii="Times New Roman" w:hAnsi="Times New Roman" w:hint="eastAsia"/>
          <w:sz w:val="24"/>
        </w:rPr>
        <w:t>其</w:t>
      </w:r>
      <w:r w:rsidRPr="00F33245">
        <w:rPr>
          <w:rFonts w:ascii="Times New Roman" w:hAnsi="Times New Roman" w:hint="eastAsia"/>
          <w:sz w:val="24"/>
        </w:rPr>
        <w:t>表面电荷、</w:t>
      </w:r>
      <w:r w:rsidRPr="00F33245">
        <w:rPr>
          <w:rFonts w:ascii="Times New Roman" w:hAnsi="Times New Roman" w:hint="eastAsia"/>
          <w:sz w:val="24"/>
        </w:rPr>
        <w:t>PEG</w:t>
      </w:r>
      <w:r w:rsidRPr="00F33245">
        <w:rPr>
          <w:rFonts w:ascii="Times New Roman" w:hAnsi="Times New Roman" w:hint="eastAsia"/>
          <w:sz w:val="24"/>
        </w:rPr>
        <w:t>密度和颗粒粒径显著影响着其与免疫细胞之间的相互作用</w:t>
      </w:r>
      <w:r w:rsidRPr="00F33245">
        <w:rPr>
          <w:rFonts w:ascii="Times New Roman" w:hAnsi="Times New Roman" w:hint="eastAsia"/>
          <w:sz w:val="24"/>
        </w:rPr>
        <w:t>[34-37]</w:t>
      </w:r>
      <w:r w:rsidRPr="00F33245">
        <w:rPr>
          <w:rFonts w:ascii="Times New Roman" w:hAnsi="Times New Roman" w:hint="eastAsia"/>
          <w:sz w:val="24"/>
        </w:rPr>
        <w:t>。</w:t>
      </w:r>
    </w:p>
    <w:p w14:paraId="4EA9445A" w14:textId="4B5A24FD" w:rsidR="0085282E" w:rsidRPr="000D5EDD" w:rsidRDefault="00F33245" w:rsidP="00F33245">
      <w:pPr>
        <w:pStyle w:val="ae"/>
        <w:spacing w:line="400" w:lineRule="exact"/>
        <w:ind w:firstLineChars="200" w:firstLine="480"/>
        <w:contextualSpacing/>
        <w:jc w:val="both"/>
        <w:rPr>
          <w:rFonts w:ascii="Times New Roman" w:hAnsi="Times New Roman"/>
          <w:sz w:val="24"/>
        </w:rPr>
      </w:pPr>
      <w:r w:rsidRPr="00F33245">
        <w:rPr>
          <w:rFonts w:ascii="Times New Roman" w:hAnsi="Times New Roman" w:hint="eastAsia"/>
          <w:sz w:val="24"/>
        </w:rPr>
        <w:t>因此，为了将药物有效地输送到嗜中性粒细胞中，在本章工作中，我们制备了具有多种表面</w:t>
      </w:r>
      <w:r w:rsidRPr="00F33245">
        <w:rPr>
          <w:rFonts w:ascii="Times New Roman" w:hAnsi="Times New Roman" w:hint="eastAsia"/>
          <w:sz w:val="24"/>
        </w:rPr>
        <w:t>PEG</w:t>
      </w:r>
      <w:r w:rsidRPr="00F33245">
        <w:rPr>
          <w:rFonts w:ascii="Times New Roman" w:hAnsi="Times New Roman" w:hint="eastAsia"/>
          <w:sz w:val="24"/>
        </w:rPr>
        <w:t>密度和表面电荷的正电性纳米颗粒库，命名为</w:t>
      </w:r>
      <w:r w:rsidRPr="00F33245">
        <w:rPr>
          <w:rFonts w:ascii="Times New Roman" w:hAnsi="Times New Roman" w:hint="eastAsia"/>
          <w:sz w:val="24"/>
        </w:rPr>
        <w:t>CLANs</w:t>
      </w:r>
      <w:r w:rsidRPr="00F33245">
        <w:rPr>
          <w:rFonts w:ascii="Times New Roman" w:hAnsi="Times New Roman" w:hint="eastAsia"/>
          <w:sz w:val="24"/>
        </w:rPr>
        <w:t>。如</w:t>
      </w:r>
      <w:r w:rsidRPr="00F33245">
        <w:rPr>
          <w:rFonts w:ascii="Times New Roman" w:hAnsi="Times New Roman" w:hint="eastAsia"/>
          <w:sz w:val="24"/>
        </w:rPr>
        <w:t>Scheme 1</w:t>
      </w:r>
      <w:r w:rsidRPr="00F33245">
        <w:rPr>
          <w:rFonts w:ascii="Times New Roman" w:hAnsi="Times New Roman" w:hint="eastAsia"/>
          <w:sz w:val="24"/>
        </w:rPr>
        <w:t>所示，纳米颗粒表面的</w:t>
      </w:r>
      <w:r w:rsidRPr="00F33245">
        <w:rPr>
          <w:rFonts w:ascii="Times New Roman" w:hAnsi="Times New Roman" w:hint="eastAsia"/>
          <w:sz w:val="24"/>
        </w:rPr>
        <w:t>PEG</w:t>
      </w:r>
      <w:r w:rsidRPr="00F33245">
        <w:rPr>
          <w:rFonts w:ascii="Times New Roman" w:hAnsi="Times New Roman" w:hint="eastAsia"/>
          <w:sz w:val="24"/>
        </w:rPr>
        <w:t>密度是通过调节聚合物中</w:t>
      </w:r>
      <w:r w:rsidRPr="00F33245">
        <w:rPr>
          <w:rFonts w:ascii="Times New Roman" w:hAnsi="Times New Roman" w:hint="eastAsia"/>
          <w:sz w:val="24"/>
        </w:rPr>
        <w:t>PEG-PLGA</w:t>
      </w:r>
      <w:r w:rsidRPr="00F33245">
        <w:rPr>
          <w:rFonts w:ascii="Times New Roman" w:hAnsi="Times New Roman" w:hint="eastAsia"/>
          <w:sz w:val="24"/>
        </w:rPr>
        <w:t>的质量分数来调节的，而纳米颗粒表面电荷则是通过调节阳离子脂质</w:t>
      </w:r>
      <w:r w:rsidRPr="00F33245">
        <w:rPr>
          <w:rFonts w:ascii="Times New Roman" w:hAnsi="Times New Roman" w:hint="eastAsia"/>
          <w:sz w:val="24"/>
        </w:rPr>
        <w:t>BHEM-Chol</w:t>
      </w:r>
      <w:r w:rsidRPr="00F33245">
        <w:rPr>
          <w:rFonts w:ascii="Times New Roman" w:hAnsi="Times New Roman" w:hint="eastAsia"/>
          <w:sz w:val="24"/>
        </w:rPr>
        <w:t>的掺入比例来调节的。然后，我们针对肥胖相关二型糖尿病的主要代谢器官附睾白色脂肪组织（</w:t>
      </w:r>
      <w:r w:rsidRPr="00F33245">
        <w:rPr>
          <w:rFonts w:ascii="Times New Roman" w:hAnsi="Times New Roman" w:hint="eastAsia"/>
          <w:sz w:val="24"/>
        </w:rPr>
        <w:t>eWAT</w:t>
      </w:r>
      <w:r w:rsidRPr="00F33245">
        <w:rPr>
          <w:rFonts w:ascii="Times New Roman" w:hAnsi="Times New Roman" w:hint="eastAsia"/>
          <w:sz w:val="24"/>
        </w:rPr>
        <w:t>）和炎性微环境肝脏进行研究，筛选组织中嗜中性粒细胞摄取量最高的</w:t>
      </w:r>
      <w:r w:rsidRPr="00F33245">
        <w:rPr>
          <w:rFonts w:ascii="Times New Roman" w:hAnsi="Times New Roman" w:hint="eastAsia"/>
          <w:sz w:val="24"/>
        </w:rPr>
        <w:t>CLAN[38]</w:t>
      </w:r>
      <w:r w:rsidRPr="00F33245">
        <w:rPr>
          <w:rFonts w:ascii="Times New Roman" w:hAnsi="Times New Roman" w:hint="eastAsia"/>
          <w:sz w:val="24"/>
        </w:rPr>
        <w:t>。由于嗜中性粒细胞弹性蛋白酶</w:t>
      </w:r>
      <w:r w:rsidRPr="00F33245">
        <w:rPr>
          <w:rFonts w:ascii="Times New Roman" w:hAnsi="Times New Roman" w:hint="eastAsia"/>
          <w:sz w:val="24"/>
        </w:rPr>
        <w:t xml:space="preserve">(neutrophil elastase, NE) </w:t>
      </w:r>
      <w:r w:rsidRPr="00F33245">
        <w:rPr>
          <w:rFonts w:ascii="Times New Roman" w:hAnsi="Times New Roman" w:hint="eastAsia"/>
          <w:sz w:val="24"/>
        </w:rPr>
        <w:t>在</w:t>
      </w:r>
      <w:r w:rsidRPr="00F33245">
        <w:rPr>
          <w:rFonts w:ascii="Times New Roman" w:hAnsi="Times New Roman" w:hint="eastAsia"/>
          <w:sz w:val="24"/>
        </w:rPr>
        <w:lastRenderedPageBreak/>
        <w:t>促进炎症反应中发挥着重要作用，因此我们选择分泌</w:t>
      </w:r>
      <w:r w:rsidRPr="00F33245">
        <w:rPr>
          <w:rFonts w:ascii="Times New Roman" w:hAnsi="Times New Roman" w:hint="eastAsia"/>
          <w:sz w:val="24"/>
        </w:rPr>
        <w:t>NE</w:t>
      </w:r>
      <w:r w:rsidRPr="00F33245">
        <w:rPr>
          <w:rFonts w:ascii="Times New Roman" w:hAnsi="Times New Roman" w:hint="eastAsia"/>
          <w:sz w:val="24"/>
        </w:rPr>
        <w:t>的嗜中性粒细胞作为药物靶点</w:t>
      </w:r>
      <w:r w:rsidRPr="00F33245">
        <w:rPr>
          <w:rFonts w:ascii="Times New Roman" w:hAnsi="Times New Roman" w:hint="eastAsia"/>
          <w:sz w:val="24"/>
        </w:rPr>
        <w:t>[28]</w:t>
      </w:r>
      <w:r w:rsidRPr="00F33245">
        <w:rPr>
          <w:rFonts w:ascii="Times New Roman" w:hAnsi="Times New Roman" w:hint="eastAsia"/>
          <w:sz w:val="24"/>
        </w:rPr>
        <w:t>。</w:t>
      </w:r>
      <w:r w:rsidRPr="00F33245">
        <w:rPr>
          <w:rFonts w:ascii="Times New Roman" w:hAnsi="Times New Roman" w:hint="eastAsia"/>
          <w:sz w:val="24"/>
        </w:rPr>
        <w:t>CRISPR-Cas9</w:t>
      </w:r>
      <w:r w:rsidRPr="00F33245">
        <w:rPr>
          <w:rFonts w:ascii="Times New Roman" w:hAnsi="Times New Roman" w:hint="eastAsia"/>
          <w:sz w:val="24"/>
        </w:rPr>
        <w:t>系统是目前最高效的基因编辑工具，已经针对多种疾病成功实现了基因编辑</w:t>
      </w:r>
      <w:r w:rsidRPr="00F33245">
        <w:rPr>
          <w:rFonts w:ascii="Times New Roman" w:hAnsi="Times New Roman" w:hint="eastAsia"/>
          <w:sz w:val="24"/>
        </w:rPr>
        <w:t>[39-46]</w:t>
      </w:r>
      <w:r w:rsidRPr="00F33245">
        <w:rPr>
          <w:rFonts w:ascii="Times New Roman" w:hAnsi="Times New Roman" w:hint="eastAsia"/>
          <w:sz w:val="24"/>
        </w:rPr>
        <w:t>，因此，我们选择此种基因编辑工具敲除嗜中性粒细胞中的</w:t>
      </w:r>
      <w:r w:rsidRPr="00F33245">
        <w:rPr>
          <w:rFonts w:ascii="Times New Roman" w:hAnsi="Times New Roman" w:hint="eastAsia"/>
          <w:sz w:val="24"/>
        </w:rPr>
        <w:t>NE</w:t>
      </w:r>
      <w:r w:rsidRPr="00F33245">
        <w:rPr>
          <w:rFonts w:ascii="Times New Roman" w:hAnsi="Times New Roman" w:hint="eastAsia"/>
          <w:sz w:val="24"/>
        </w:rPr>
        <w:t>基因，将具有靶向</w:t>
      </w:r>
      <w:r w:rsidRPr="00F33245">
        <w:rPr>
          <w:rFonts w:ascii="Times New Roman" w:hAnsi="Times New Roman" w:hint="eastAsia"/>
          <w:sz w:val="24"/>
        </w:rPr>
        <w:t>NE</w:t>
      </w:r>
      <w:r w:rsidRPr="00F33245">
        <w:rPr>
          <w:rFonts w:ascii="Times New Roman" w:hAnsi="Times New Roman" w:hint="eastAsia"/>
          <w:sz w:val="24"/>
        </w:rPr>
        <w:t>的</w:t>
      </w:r>
      <w:r w:rsidRPr="00F33245">
        <w:rPr>
          <w:rFonts w:ascii="Times New Roman" w:hAnsi="Times New Roman" w:hint="eastAsia"/>
          <w:sz w:val="24"/>
        </w:rPr>
        <w:t>gRNA</w:t>
      </w:r>
      <w:r w:rsidRPr="00F33245">
        <w:rPr>
          <w:rFonts w:ascii="Times New Roman" w:hAnsi="Times New Roman" w:hint="eastAsia"/>
          <w:sz w:val="24"/>
        </w:rPr>
        <w:t>（</w:t>
      </w:r>
      <w:r w:rsidRPr="00F33245">
        <w:rPr>
          <w:rFonts w:ascii="Times New Roman" w:hAnsi="Times New Roman" w:hint="eastAsia"/>
          <w:sz w:val="24"/>
        </w:rPr>
        <w:t>pCas9 / gNE</w:t>
      </w:r>
      <w:r w:rsidRPr="00F33245">
        <w:rPr>
          <w:rFonts w:ascii="Times New Roman" w:hAnsi="Times New Roman" w:hint="eastAsia"/>
          <w:sz w:val="24"/>
        </w:rPr>
        <w:t>）的</w:t>
      </w:r>
      <w:r w:rsidRPr="00F33245">
        <w:rPr>
          <w:rFonts w:ascii="Times New Roman" w:hAnsi="Times New Roman" w:hint="eastAsia"/>
          <w:sz w:val="24"/>
        </w:rPr>
        <w:t>CRISPR-Cas9</w:t>
      </w:r>
      <w:r w:rsidRPr="00F33245">
        <w:rPr>
          <w:rFonts w:ascii="Times New Roman" w:hAnsi="Times New Roman" w:hint="eastAsia"/>
          <w:sz w:val="24"/>
        </w:rPr>
        <w:t>质粒（</w:t>
      </w:r>
      <w:r w:rsidRPr="00F33245">
        <w:rPr>
          <w:rFonts w:ascii="Times New Roman" w:hAnsi="Times New Roman" w:hint="eastAsia"/>
          <w:sz w:val="24"/>
        </w:rPr>
        <w:t>pCas9</w:t>
      </w:r>
      <w:r w:rsidRPr="00F33245">
        <w:rPr>
          <w:rFonts w:ascii="Times New Roman" w:hAnsi="Times New Roman" w:hint="eastAsia"/>
          <w:sz w:val="24"/>
        </w:rPr>
        <w:t>）包载在</w:t>
      </w:r>
      <w:r w:rsidRPr="00F33245">
        <w:rPr>
          <w:rFonts w:ascii="Times New Roman" w:hAnsi="Times New Roman" w:hint="eastAsia"/>
          <w:sz w:val="24"/>
        </w:rPr>
        <w:t>CLANs</w:t>
      </w:r>
      <w:r w:rsidRPr="00F33245">
        <w:rPr>
          <w:rFonts w:ascii="Times New Roman" w:hAnsi="Times New Roman" w:hint="eastAsia"/>
          <w:sz w:val="24"/>
        </w:rPr>
        <w:t>中，通过尾静脉注射入经</w:t>
      </w:r>
      <w:r w:rsidRPr="00F33245">
        <w:rPr>
          <w:rFonts w:ascii="Times New Roman" w:hAnsi="Times New Roman" w:hint="eastAsia"/>
          <w:sz w:val="24"/>
        </w:rPr>
        <w:t>HFD</w:t>
      </w:r>
      <w:r w:rsidRPr="00F33245">
        <w:rPr>
          <w:rFonts w:ascii="Times New Roman" w:hAnsi="Times New Roman" w:hint="eastAsia"/>
          <w:sz w:val="24"/>
        </w:rPr>
        <w:t>诱导的</w:t>
      </w:r>
      <w:r w:rsidRPr="00F33245">
        <w:rPr>
          <w:rFonts w:ascii="Times New Roman" w:hAnsi="Times New Roman" w:hint="eastAsia"/>
          <w:sz w:val="24"/>
        </w:rPr>
        <w:t>T2D</w:t>
      </w:r>
      <w:r w:rsidRPr="00F33245">
        <w:rPr>
          <w:rFonts w:ascii="Times New Roman" w:hAnsi="Times New Roman" w:hint="eastAsia"/>
          <w:sz w:val="24"/>
        </w:rPr>
        <w:t>小鼠后，</w:t>
      </w:r>
      <w:r w:rsidRPr="00F33245">
        <w:rPr>
          <w:rFonts w:ascii="Times New Roman" w:hAnsi="Times New Roman" w:hint="eastAsia"/>
          <w:sz w:val="24"/>
        </w:rPr>
        <w:t>CLAN</w:t>
      </w:r>
      <w:r w:rsidRPr="001270E3">
        <w:rPr>
          <w:rFonts w:ascii="Times New Roman" w:hAnsi="Times New Roman" w:hint="eastAsia"/>
          <w:sz w:val="24"/>
          <w:vertAlign w:val="subscript"/>
        </w:rPr>
        <w:t>pCas9/gNE</w:t>
      </w:r>
      <w:r w:rsidRPr="00F33245">
        <w:rPr>
          <w:rFonts w:ascii="Times New Roman" w:hAnsi="Times New Roman" w:hint="eastAsia"/>
          <w:sz w:val="24"/>
        </w:rPr>
        <w:t>在</w:t>
      </w:r>
      <w:r w:rsidRPr="00F33245">
        <w:rPr>
          <w:rFonts w:ascii="Times New Roman" w:hAnsi="Times New Roman" w:hint="eastAsia"/>
          <w:sz w:val="24"/>
        </w:rPr>
        <w:t>eWAT</w:t>
      </w:r>
      <w:r w:rsidRPr="00F33245">
        <w:rPr>
          <w:rFonts w:ascii="Times New Roman" w:hAnsi="Times New Roman" w:hint="eastAsia"/>
          <w:sz w:val="24"/>
        </w:rPr>
        <w:t>和肝脏中被嗜中性粒细胞摄取，嗜中性粒细胞的</w:t>
      </w:r>
      <w:r w:rsidRPr="00F33245">
        <w:rPr>
          <w:rFonts w:ascii="Times New Roman" w:hAnsi="Times New Roman" w:hint="eastAsia"/>
          <w:sz w:val="24"/>
        </w:rPr>
        <w:t>NE</w:t>
      </w:r>
      <w:r w:rsidRPr="00F33245">
        <w:rPr>
          <w:rFonts w:ascii="Times New Roman" w:hAnsi="Times New Roman" w:hint="eastAsia"/>
          <w:sz w:val="24"/>
        </w:rPr>
        <w:t>基因被有效敲除，这显著降低了</w:t>
      </w:r>
      <w:r w:rsidRPr="00F33245">
        <w:rPr>
          <w:rFonts w:ascii="Times New Roman" w:hAnsi="Times New Roman" w:hint="eastAsia"/>
          <w:sz w:val="24"/>
        </w:rPr>
        <w:t>eWAT</w:t>
      </w:r>
      <w:r w:rsidRPr="00F33245">
        <w:rPr>
          <w:rFonts w:ascii="Times New Roman" w:hAnsi="Times New Roman" w:hint="eastAsia"/>
          <w:sz w:val="24"/>
        </w:rPr>
        <w:t>和肝脏中嗜中性粒细胞的浸润和胰岛素耐受。综上，我们通过优化的携载</w:t>
      </w:r>
      <w:r w:rsidRPr="00F33245">
        <w:rPr>
          <w:rFonts w:ascii="Times New Roman" w:hAnsi="Times New Roman" w:hint="eastAsia"/>
          <w:sz w:val="24"/>
        </w:rPr>
        <w:t>CRISPR/Cas9</w:t>
      </w:r>
      <w:r w:rsidRPr="00F33245">
        <w:rPr>
          <w:rFonts w:ascii="Times New Roman" w:hAnsi="Times New Roman" w:hint="eastAsia"/>
          <w:sz w:val="24"/>
        </w:rPr>
        <w:t>质粒的纳米粒子直接敲除嗜中性粒细胞的疾病基因，来干扰嗜中性粒细胞相关的炎症疾病。该策略通过直接调节免疫细胞的功能为其他炎性疾病治疗提供了很好的思路</w:t>
      </w:r>
      <w:r w:rsidR="0085282E" w:rsidRPr="000D5EDD">
        <w:rPr>
          <w:rFonts w:ascii="Times New Roman" w:hAnsi="Times New Roman"/>
          <w:sz w:val="24"/>
        </w:rPr>
        <w:t>。</w:t>
      </w:r>
    </w:p>
    <w:p w14:paraId="4EB00391" w14:textId="6F09B773" w:rsidR="0085282E" w:rsidRPr="000D5EDD" w:rsidRDefault="00F33245" w:rsidP="0085282E">
      <w:pPr>
        <w:pStyle w:val="ae"/>
        <w:contextualSpacing/>
        <w:jc w:val="center"/>
        <w:rPr>
          <w:rFonts w:ascii="Times New Roman" w:hAnsi="Times New Roman"/>
          <w:sz w:val="24"/>
        </w:rPr>
      </w:pPr>
      <w:r w:rsidRPr="007B1CA0">
        <w:rPr>
          <w:noProof/>
        </w:rPr>
        <w:drawing>
          <wp:inline distT="0" distB="0" distL="0" distR="0" wp14:anchorId="62CFA119" wp14:editId="373E5713">
            <wp:extent cx="5274310" cy="272859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5185A778" w14:textId="776EAC0D" w:rsidR="0085282E" w:rsidRPr="000D5EDD" w:rsidRDefault="00F33245" w:rsidP="0085282E">
      <w:pPr>
        <w:pStyle w:val="ae"/>
        <w:contextualSpacing/>
        <w:jc w:val="both"/>
        <w:rPr>
          <w:rFonts w:ascii="Times New Roman" w:hAnsi="Times New Roman"/>
          <w:szCs w:val="21"/>
        </w:rPr>
      </w:pPr>
      <w:r w:rsidRPr="00F33245">
        <w:rPr>
          <w:rFonts w:ascii="Times New Roman" w:hAnsi="Times New Roman"/>
          <w:b/>
          <w:szCs w:val="21"/>
        </w:rPr>
        <w:t>Scheme 1</w:t>
      </w:r>
      <w:r w:rsidR="0085282E" w:rsidRPr="000D5EDD">
        <w:rPr>
          <w:rFonts w:ascii="Times New Roman" w:hAnsi="Times New Roman"/>
          <w:b/>
          <w:szCs w:val="21"/>
        </w:rPr>
        <w:t>.</w:t>
      </w:r>
      <w:r w:rsidR="0085282E" w:rsidRPr="000D5EDD">
        <w:rPr>
          <w:rFonts w:ascii="Times New Roman" w:hAnsi="Times New Roman"/>
          <w:szCs w:val="21"/>
        </w:rPr>
        <w:t xml:space="preserve"> </w:t>
      </w:r>
      <w:r w:rsidRPr="00F33245">
        <w:rPr>
          <w:rFonts w:ascii="Times New Roman" w:hAnsi="Times New Roman"/>
          <w:b/>
          <w:szCs w:val="21"/>
        </w:rPr>
        <w:t>Screening CLAN to encapsulate pCas9/gNE for the treatment of HFD-induced T2D by knocking out the NE of neutrophils.</w:t>
      </w:r>
      <w:r w:rsidRPr="00F33245">
        <w:rPr>
          <w:rFonts w:ascii="Times New Roman" w:hAnsi="Times New Roman"/>
          <w:szCs w:val="21"/>
        </w:rPr>
        <w:t xml:space="preserve"> A library of CLANs with different surface PEG density and surface charge was fabricated by a double emulsion method. Then, the CLAN-carrying Cy5-siRNA (CLAN</w:t>
      </w:r>
      <w:r w:rsidRPr="001270E3">
        <w:rPr>
          <w:rFonts w:ascii="Times New Roman" w:hAnsi="Times New Roman"/>
          <w:szCs w:val="21"/>
          <w:vertAlign w:val="subscript"/>
        </w:rPr>
        <w:t>Cy5-siRNA</w:t>
      </w:r>
      <w:r w:rsidRPr="00F33245">
        <w:rPr>
          <w:rFonts w:ascii="Times New Roman" w:hAnsi="Times New Roman"/>
          <w:szCs w:val="21"/>
        </w:rPr>
        <w:t>) with the highest neutrophils uptake was screened and used for pCas9/gNE encapsulation. CLAN</w:t>
      </w:r>
      <w:r w:rsidRPr="001270E3">
        <w:rPr>
          <w:rFonts w:ascii="Times New Roman" w:hAnsi="Times New Roman"/>
          <w:szCs w:val="21"/>
          <w:vertAlign w:val="subscript"/>
        </w:rPr>
        <w:t>pCas9/gNE</w:t>
      </w:r>
      <w:r w:rsidRPr="00F33245">
        <w:rPr>
          <w:rFonts w:ascii="Times New Roman" w:hAnsi="Times New Roman"/>
          <w:szCs w:val="21"/>
        </w:rPr>
        <w:t xml:space="preserve"> was intravenously injected into HFD-induced T2D mice to knock out NE to reduce neutrophils infiltration and insulin resistance</w:t>
      </w:r>
      <w:r w:rsidR="0085282E" w:rsidRPr="000D5EDD">
        <w:rPr>
          <w:rFonts w:ascii="Times New Roman" w:hAnsi="Times New Roman"/>
          <w:szCs w:val="21"/>
        </w:rPr>
        <w:t>.</w:t>
      </w:r>
    </w:p>
    <w:p w14:paraId="0F767F9D"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15" w:name="_Toc417553312"/>
      <w:bookmarkStart w:id="216" w:name="_Toc417861626"/>
      <w:bookmarkStart w:id="217" w:name="_Toc510695029"/>
      <w:r w:rsidRPr="000D5EDD">
        <w:rPr>
          <w:rFonts w:ascii="Times New Roman" w:hAnsi="Times New Roman"/>
          <w:b w:val="0"/>
          <w:sz w:val="28"/>
          <w:szCs w:val="28"/>
        </w:rPr>
        <w:t>3.2</w:t>
      </w:r>
      <w:r w:rsidRPr="000D5EDD">
        <w:rPr>
          <w:rFonts w:ascii="Times New Roman" w:hAnsi="Times New Roman"/>
          <w:b w:val="0"/>
          <w:sz w:val="28"/>
          <w:szCs w:val="28"/>
        </w:rPr>
        <w:t xml:space="preserve">　实验材料及方法</w:t>
      </w:r>
      <w:bookmarkEnd w:id="215"/>
      <w:bookmarkEnd w:id="216"/>
      <w:bookmarkEnd w:id="217"/>
    </w:p>
    <w:p w14:paraId="500A556B"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218" w:name="_Toc417553313"/>
      <w:bookmarkStart w:id="219" w:name="_Toc417861627"/>
      <w:bookmarkStart w:id="220" w:name="_Toc510695030"/>
      <w:r w:rsidRPr="000D5EDD">
        <w:rPr>
          <w:rFonts w:eastAsia="黑体"/>
          <w:b w:val="0"/>
          <w:sz w:val="26"/>
          <w:szCs w:val="26"/>
        </w:rPr>
        <w:t>3.2.1</w:t>
      </w:r>
      <w:r w:rsidRPr="000D5EDD">
        <w:rPr>
          <w:rFonts w:eastAsia="黑体"/>
          <w:b w:val="0"/>
          <w:sz w:val="26"/>
          <w:szCs w:val="26"/>
        </w:rPr>
        <w:t xml:space="preserve">　实验材料</w:t>
      </w:r>
      <w:bookmarkEnd w:id="218"/>
      <w:bookmarkEnd w:id="219"/>
      <w:bookmarkEnd w:id="220"/>
    </w:p>
    <w:p w14:paraId="230A038A" w14:textId="40EC539E" w:rsidR="0085282E" w:rsidRPr="000D5EDD" w:rsidRDefault="00F33245" w:rsidP="0085282E">
      <w:pPr>
        <w:spacing w:line="400" w:lineRule="exact"/>
        <w:ind w:firstLineChars="200" w:firstLine="480"/>
        <w:contextualSpacing/>
        <w:jc w:val="both"/>
        <w:rPr>
          <w:color w:val="000000"/>
          <w:sz w:val="24"/>
        </w:rPr>
      </w:pPr>
      <w:r w:rsidRPr="00F33245">
        <w:rPr>
          <w:rFonts w:hint="eastAsia"/>
          <w:sz w:val="24"/>
        </w:rPr>
        <w:t>PEG</w:t>
      </w:r>
      <w:r w:rsidRPr="001270E3">
        <w:rPr>
          <w:rFonts w:hint="eastAsia"/>
          <w:sz w:val="24"/>
          <w:vertAlign w:val="subscript"/>
        </w:rPr>
        <w:t>5K</w:t>
      </w:r>
      <w:r w:rsidRPr="00F33245">
        <w:rPr>
          <w:rFonts w:hint="eastAsia"/>
          <w:sz w:val="24"/>
        </w:rPr>
        <w:t>-</w:t>
      </w:r>
      <w:r w:rsidRPr="001270E3">
        <w:rPr>
          <w:rFonts w:hint="eastAsia"/>
          <w:i/>
          <w:sz w:val="24"/>
        </w:rPr>
        <w:t>b</w:t>
      </w:r>
      <w:r w:rsidRPr="00F33245">
        <w:rPr>
          <w:rFonts w:hint="eastAsia"/>
          <w:sz w:val="24"/>
        </w:rPr>
        <w:t>-PLGA</w:t>
      </w:r>
      <w:r w:rsidRPr="001270E3">
        <w:rPr>
          <w:rFonts w:hint="eastAsia"/>
          <w:sz w:val="24"/>
          <w:vertAlign w:val="subscript"/>
        </w:rPr>
        <w:t>11K</w:t>
      </w:r>
      <w:r w:rsidRPr="00F33245">
        <w:rPr>
          <w:rFonts w:hint="eastAsia"/>
          <w:sz w:val="24"/>
        </w:rPr>
        <w:t>（</w:t>
      </w:r>
      <w:r w:rsidRPr="00F33245">
        <w:rPr>
          <w:rFonts w:hint="eastAsia"/>
          <w:sz w:val="24"/>
        </w:rPr>
        <w:t>LA/GA</w:t>
      </w:r>
      <w:r w:rsidRPr="00F33245">
        <w:rPr>
          <w:rFonts w:hint="eastAsia"/>
          <w:sz w:val="24"/>
        </w:rPr>
        <w:t>为</w:t>
      </w:r>
      <w:r w:rsidRPr="00F33245">
        <w:rPr>
          <w:rFonts w:hint="eastAsia"/>
          <w:sz w:val="24"/>
        </w:rPr>
        <w:t>75/25</w:t>
      </w:r>
      <w:r w:rsidRPr="00F33245">
        <w:rPr>
          <w:rFonts w:hint="eastAsia"/>
          <w:sz w:val="24"/>
        </w:rPr>
        <w:t>），</w:t>
      </w:r>
      <w:r w:rsidRPr="00F33245">
        <w:rPr>
          <w:rFonts w:hint="eastAsia"/>
          <w:sz w:val="24"/>
        </w:rPr>
        <w:t>PLAG</w:t>
      </w:r>
      <w:r w:rsidRPr="001270E3">
        <w:rPr>
          <w:rFonts w:hint="eastAsia"/>
          <w:sz w:val="24"/>
          <w:vertAlign w:val="subscript"/>
        </w:rPr>
        <w:t>8K</w:t>
      </w:r>
      <w:r w:rsidRPr="00F33245">
        <w:rPr>
          <w:rFonts w:hint="eastAsia"/>
          <w:sz w:val="24"/>
        </w:rPr>
        <w:t>和阳离子脂质</w:t>
      </w:r>
      <w:r w:rsidRPr="00F33245">
        <w:rPr>
          <w:rFonts w:hint="eastAsia"/>
          <w:sz w:val="24"/>
        </w:rPr>
        <w:t>N</w:t>
      </w:r>
      <w:r w:rsidRPr="00F33245">
        <w:rPr>
          <w:rFonts w:hint="eastAsia"/>
          <w:sz w:val="24"/>
        </w:rPr>
        <w:t>，</w:t>
      </w:r>
      <w:r w:rsidRPr="00F33245">
        <w:rPr>
          <w:rFonts w:hint="eastAsia"/>
          <w:sz w:val="24"/>
        </w:rPr>
        <w:t>N-</w:t>
      </w:r>
      <w:r w:rsidRPr="00F33245">
        <w:rPr>
          <w:rFonts w:hint="eastAsia"/>
          <w:sz w:val="24"/>
        </w:rPr>
        <w:t>双（</w:t>
      </w:r>
      <w:r w:rsidRPr="00F33245">
        <w:rPr>
          <w:rFonts w:hint="eastAsia"/>
          <w:sz w:val="24"/>
        </w:rPr>
        <w:t>2-</w:t>
      </w:r>
      <w:r w:rsidRPr="00F33245">
        <w:rPr>
          <w:rFonts w:hint="eastAsia"/>
          <w:sz w:val="24"/>
        </w:rPr>
        <w:t>羟乙基）</w:t>
      </w:r>
      <w:r w:rsidRPr="00F33245">
        <w:rPr>
          <w:rFonts w:hint="eastAsia"/>
          <w:sz w:val="24"/>
        </w:rPr>
        <w:t>-N-</w:t>
      </w:r>
      <w:r w:rsidRPr="00F33245">
        <w:rPr>
          <w:rFonts w:hint="eastAsia"/>
          <w:sz w:val="24"/>
        </w:rPr>
        <w:t>甲基</w:t>
      </w:r>
      <w:r w:rsidRPr="00F33245">
        <w:rPr>
          <w:rFonts w:hint="eastAsia"/>
          <w:sz w:val="24"/>
        </w:rPr>
        <w:t>-N-</w:t>
      </w:r>
      <w:r w:rsidRPr="00F33245">
        <w:rPr>
          <w:rFonts w:hint="eastAsia"/>
          <w:sz w:val="24"/>
        </w:rPr>
        <w:t>（</w:t>
      </w:r>
      <w:r w:rsidRPr="00F33245">
        <w:rPr>
          <w:rFonts w:hint="eastAsia"/>
          <w:sz w:val="24"/>
        </w:rPr>
        <w:t>2-</w:t>
      </w:r>
      <w:r w:rsidRPr="00F33245">
        <w:rPr>
          <w:rFonts w:hint="eastAsia"/>
          <w:sz w:val="24"/>
        </w:rPr>
        <w:t>胆素氧基羰基氨基乙基）溴化铵（</w:t>
      </w:r>
      <w:r w:rsidRPr="00F33245">
        <w:rPr>
          <w:rFonts w:hint="eastAsia"/>
          <w:sz w:val="24"/>
        </w:rPr>
        <w:t>BHEM-Chol</w:t>
      </w:r>
      <w:r w:rsidRPr="00F33245">
        <w:rPr>
          <w:rFonts w:hint="eastAsia"/>
          <w:sz w:val="24"/>
        </w:rPr>
        <w:t>）参考之前的文献合成；上海吉玛基因有限公司提供荧光标记的</w:t>
      </w:r>
      <w:r w:rsidRPr="00F33245">
        <w:rPr>
          <w:rFonts w:hint="eastAsia"/>
          <w:sz w:val="24"/>
        </w:rPr>
        <w:t>Cy5-siRNA</w:t>
      </w:r>
      <w:r w:rsidRPr="00F33245">
        <w:rPr>
          <w:rFonts w:hint="eastAsia"/>
          <w:sz w:val="24"/>
        </w:rPr>
        <w:t>和未标记的阴性对照</w:t>
      </w:r>
      <w:r w:rsidRPr="00F33245">
        <w:rPr>
          <w:rFonts w:hint="eastAsia"/>
          <w:sz w:val="24"/>
        </w:rPr>
        <w:t>siRNA</w:t>
      </w:r>
      <w:r w:rsidRPr="00F33245">
        <w:rPr>
          <w:rFonts w:hint="eastAsia"/>
          <w:sz w:val="24"/>
        </w:rPr>
        <w:t>。</w:t>
      </w:r>
      <w:r w:rsidRPr="00F33245">
        <w:rPr>
          <w:rFonts w:hint="eastAsia"/>
          <w:sz w:val="24"/>
        </w:rPr>
        <w:t>Cy5-siRNA</w:t>
      </w:r>
      <w:r w:rsidRPr="00F33245">
        <w:rPr>
          <w:rFonts w:hint="eastAsia"/>
          <w:sz w:val="24"/>
        </w:rPr>
        <w:t>或</w:t>
      </w:r>
      <w:r w:rsidRPr="00F33245">
        <w:rPr>
          <w:rFonts w:hint="eastAsia"/>
          <w:sz w:val="24"/>
        </w:rPr>
        <w:t>NC-siRNA</w:t>
      </w:r>
      <w:r w:rsidRPr="00F33245">
        <w:rPr>
          <w:rFonts w:hint="eastAsia"/>
          <w:sz w:val="24"/>
        </w:rPr>
        <w:t>是杂乱序列（反义链，</w:t>
      </w:r>
      <w:r w:rsidRPr="00F33245">
        <w:rPr>
          <w:rFonts w:hint="eastAsia"/>
          <w:sz w:val="24"/>
        </w:rPr>
        <w:t>5'-ACGUGACACGUUCGGAGAAdTdT-3'</w:t>
      </w:r>
      <w:r w:rsidRPr="00F33245">
        <w:rPr>
          <w:rFonts w:hint="eastAsia"/>
          <w:sz w:val="24"/>
        </w:rPr>
        <w:t>）。</w:t>
      </w:r>
      <w:r w:rsidRPr="00F33245">
        <w:rPr>
          <w:rFonts w:hint="eastAsia"/>
          <w:sz w:val="24"/>
        </w:rPr>
        <w:t>CRISPR/Cas9</w:t>
      </w:r>
      <w:r w:rsidRPr="00F33245">
        <w:rPr>
          <w:rFonts w:hint="eastAsia"/>
          <w:sz w:val="24"/>
        </w:rPr>
        <w:t>和</w:t>
      </w:r>
      <w:r w:rsidRPr="00F33245">
        <w:rPr>
          <w:rFonts w:hint="eastAsia"/>
          <w:sz w:val="24"/>
        </w:rPr>
        <w:t>gRNA</w:t>
      </w:r>
      <w:r w:rsidRPr="00F33245">
        <w:rPr>
          <w:rFonts w:hint="eastAsia"/>
          <w:sz w:val="24"/>
        </w:rPr>
        <w:t>表达质粒</w:t>
      </w:r>
      <w:r w:rsidRPr="00F33245">
        <w:rPr>
          <w:rFonts w:hint="eastAsia"/>
          <w:sz w:val="24"/>
        </w:rPr>
        <w:t>pCas9</w:t>
      </w:r>
      <w:r w:rsidRPr="00F33245">
        <w:rPr>
          <w:rFonts w:hint="eastAsia"/>
          <w:sz w:val="24"/>
        </w:rPr>
        <w:lastRenderedPageBreak/>
        <w:t>和</w:t>
      </w:r>
      <w:r w:rsidRPr="00F33245">
        <w:rPr>
          <w:rFonts w:hint="eastAsia"/>
          <w:sz w:val="24"/>
        </w:rPr>
        <w:t>pX330</w:t>
      </w:r>
      <w:r w:rsidRPr="00F33245">
        <w:rPr>
          <w:rFonts w:hint="eastAsia"/>
          <w:sz w:val="24"/>
        </w:rPr>
        <w:t>购自</w:t>
      </w:r>
      <w:r w:rsidRPr="00F33245">
        <w:rPr>
          <w:rFonts w:hint="eastAsia"/>
          <w:sz w:val="24"/>
        </w:rPr>
        <w:t>Addgene</w:t>
      </w:r>
      <w:r w:rsidRPr="00F33245">
        <w:rPr>
          <w:rFonts w:hint="eastAsia"/>
          <w:sz w:val="24"/>
        </w:rPr>
        <w:t>（</w:t>
      </w:r>
      <w:r w:rsidRPr="00F33245">
        <w:rPr>
          <w:rFonts w:hint="eastAsia"/>
          <w:sz w:val="24"/>
        </w:rPr>
        <w:t>Cambridge</w:t>
      </w:r>
      <w:r w:rsidRPr="00F33245">
        <w:rPr>
          <w:rFonts w:hint="eastAsia"/>
          <w:sz w:val="24"/>
        </w:rPr>
        <w:t>，</w:t>
      </w:r>
      <w:r w:rsidRPr="00F33245">
        <w:rPr>
          <w:rFonts w:hint="eastAsia"/>
          <w:sz w:val="24"/>
        </w:rPr>
        <w:t>MA</w:t>
      </w:r>
      <w:r w:rsidRPr="00F33245">
        <w:rPr>
          <w:rFonts w:hint="eastAsia"/>
          <w:sz w:val="24"/>
        </w:rPr>
        <w:t>）。本研究中使用的所有引物均由安徽通用生物系统公司合成，序列见附表。流式细胞术抗体（</w:t>
      </w:r>
      <w:r w:rsidRPr="00F33245">
        <w:rPr>
          <w:rFonts w:hint="eastAsia"/>
          <w:sz w:val="24"/>
        </w:rPr>
        <w:t>CD11b-FITC</w:t>
      </w:r>
      <w:r w:rsidRPr="00F33245">
        <w:rPr>
          <w:rFonts w:hint="eastAsia"/>
          <w:sz w:val="24"/>
        </w:rPr>
        <w:t>，</w:t>
      </w:r>
      <w:r w:rsidRPr="00F33245">
        <w:rPr>
          <w:rFonts w:hint="eastAsia"/>
          <w:sz w:val="24"/>
        </w:rPr>
        <w:t>Ly6G-PE</w:t>
      </w:r>
      <w:r w:rsidRPr="00F33245">
        <w:rPr>
          <w:rFonts w:hint="eastAsia"/>
          <w:sz w:val="24"/>
        </w:rPr>
        <w:t>）购自</w:t>
      </w:r>
      <w:r w:rsidRPr="00F33245">
        <w:rPr>
          <w:rFonts w:hint="eastAsia"/>
          <w:sz w:val="24"/>
        </w:rPr>
        <w:t>Biolegend</w:t>
      </w:r>
      <w:r w:rsidRPr="00F33245">
        <w:rPr>
          <w:rFonts w:hint="eastAsia"/>
          <w:sz w:val="24"/>
        </w:rPr>
        <w:t>（</w:t>
      </w:r>
      <w:r w:rsidRPr="00F33245">
        <w:rPr>
          <w:rFonts w:hint="eastAsia"/>
          <w:sz w:val="24"/>
        </w:rPr>
        <w:t>California</w:t>
      </w:r>
      <w:r w:rsidRPr="00F33245">
        <w:rPr>
          <w:rFonts w:hint="eastAsia"/>
          <w:sz w:val="24"/>
        </w:rPr>
        <w:t>，</w:t>
      </w:r>
      <w:r w:rsidRPr="00F33245">
        <w:rPr>
          <w:rFonts w:hint="eastAsia"/>
          <w:sz w:val="24"/>
        </w:rPr>
        <w:t>USA</w:t>
      </w:r>
      <w:r w:rsidRPr="00F33245">
        <w:rPr>
          <w:rFonts w:hint="eastAsia"/>
          <w:sz w:val="24"/>
        </w:rPr>
        <w:t>）。胎牛血清（</w:t>
      </w:r>
      <w:r w:rsidRPr="00F33245">
        <w:rPr>
          <w:rFonts w:hint="eastAsia"/>
          <w:sz w:val="24"/>
        </w:rPr>
        <w:t>FBS</w:t>
      </w:r>
      <w:r w:rsidRPr="00F33245">
        <w:rPr>
          <w:rFonts w:hint="eastAsia"/>
          <w:sz w:val="24"/>
        </w:rPr>
        <w:t>）购自</w:t>
      </w:r>
      <w:r w:rsidRPr="00F33245">
        <w:rPr>
          <w:rFonts w:hint="eastAsia"/>
          <w:sz w:val="24"/>
        </w:rPr>
        <w:t>Excell</w:t>
      </w:r>
      <w:r w:rsidRPr="00F33245">
        <w:rPr>
          <w:rFonts w:hint="eastAsia"/>
          <w:sz w:val="24"/>
        </w:rPr>
        <w:t>生物公司（中国上海）。</w:t>
      </w:r>
      <w:r w:rsidRPr="00F33245">
        <w:rPr>
          <w:rFonts w:hint="eastAsia"/>
          <w:sz w:val="24"/>
        </w:rPr>
        <w:t xml:space="preserve"> Roswell Park Memorial Institute</w:t>
      </w:r>
      <w:r w:rsidRPr="00F33245">
        <w:rPr>
          <w:rFonts w:hint="eastAsia"/>
          <w:sz w:val="24"/>
        </w:rPr>
        <w:t>（</w:t>
      </w:r>
      <w:r w:rsidRPr="00F33245">
        <w:rPr>
          <w:rFonts w:hint="eastAsia"/>
          <w:sz w:val="24"/>
        </w:rPr>
        <w:t>RPMI</w:t>
      </w:r>
      <w:r w:rsidRPr="00F33245">
        <w:rPr>
          <w:rFonts w:hint="eastAsia"/>
          <w:sz w:val="24"/>
        </w:rPr>
        <w:t>）</w:t>
      </w:r>
      <w:r w:rsidRPr="00F33245">
        <w:rPr>
          <w:rFonts w:hint="eastAsia"/>
          <w:sz w:val="24"/>
        </w:rPr>
        <w:t>1640</w:t>
      </w:r>
      <w:r w:rsidRPr="00F33245">
        <w:rPr>
          <w:rFonts w:hint="eastAsia"/>
          <w:sz w:val="24"/>
        </w:rPr>
        <w:t>培养基，</w:t>
      </w:r>
      <w:r w:rsidRPr="00F33245">
        <w:rPr>
          <w:rFonts w:hint="eastAsia"/>
          <w:sz w:val="24"/>
        </w:rPr>
        <w:t>Lipofectamine LTX</w:t>
      </w:r>
      <w:r w:rsidRPr="00F33245">
        <w:rPr>
          <w:rFonts w:hint="eastAsia"/>
          <w:sz w:val="24"/>
        </w:rPr>
        <w:t>试剂和</w:t>
      </w:r>
      <w:r w:rsidRPr="00F33245">
        <w:rPr>
          <w:rFonts w:hint="eastAsia"/>
          <w:sz w:val="24"/>
        </w:rPr>
        <w:t>Quant-iT TM PicoGreen dsDNA</w:t>
      </w:r>
      <w:r w:rsidRPr="00F33245">
        <w:rPr>
          <w:rFonts w:hint="eastAsia"/>
          <w:sz w:val="24"/>
        </w:rPr>
        <w:t>试剂盒获自</w:t>
      </w:r>
      <w:r w:rsidRPr="00F33245">
        <w:rPr>
          <w:rFonts w:hint="eastAsia"/>
          <w:sz w:val="24"/>
        </w:rPr>
        <w:t>Invitrogen</w:t>
      </w:r>
      <w:r w:rsidRPr="00F33245">
        <w:rPr>
          <w:rFonts w:hint="eastAsia"/>
          <w:sz w:val="24"/>
        </w:rPr>
        <w:t>（</w:t>
      </w:r>
      <w:r w:rsidRPr="00F33245">
        <w:rPr>
          <w:rFonts w:hint="eastAsia"/>
          <w:sz w:val="24"/>
        </w:rPr>
        <w:t>Carlsbad</w:t>
      </w:r>
      <w:r w:rsidRPr="00F33245">
        <w:rPr>
          <w:rFonts w:hint="eastAsia"/>
          <w:sz w:val="24"/>
        </w:rPr>
        <w:t>，</w:t>
      </w:r>
      <w:r w:rsidRPr="00F33245">
        <w:rPr>
          <w:rFonts w:hint="eastAsia"/>
          <w:sz w:val="24"/>
        </w:rPr>
        <w:t>CA</w:t>
      </w:r>
      <w:r w:rsidRPr="00F33245">
        <w:rPr>
          <w:rFonts w:hint="eastAsia"/>
          <w:sz w:val="24"/>
        </w:rPr>
        <w:t>）</w:t>
      </w:r>
      <w:r w:rsidR="0085282E" w:rsidRPr="000D5EDD">
        <w:rPr>
          <w:color w:val="000000"/>
          <w:sz w:val="24"/>
        </w:rPr>
        <w:t>。</w:t>
      </w:r>
    </w:p>
    <w:p w14:paraId="52369142" w14:textId="1D9D0129" w:rsidR="0085282E" w:rsidRPr="000D5EDD" w:rsidRDefault="0085282E" w:rsidP="0085282E">
      <w:pPr>
        <w:pStyle w:val="31"/>
        <w:spacing w:before="240" w:after="120" w:line="400" w:lineRule="exact"/>
        <w:contextualSpacing/>
        <w:jc w:val="both"/>
        <w:rPr>
          <w:rFonts w:eastAsia="黑体"/>
          <w:b w:val="0"/>
          <w:sz w:val="26"/>
          <w:szCs w:val="26"/>
        </w:rPr>
      </w:pPr>
      <w:bookmarkStart w:id="221" w:name="_Toc417553314"/>
      <w:bookmarkStart w:id="222" w:name="_Toc417861628"/>
      <w:bookmarkStart w:id="223" w:name="_Toc510695031"/>
      <w:r w:rsidRPr="000D5EDD">
        <w:rPr>
          <w:rFonts w:eastAsia="黑体"/>
          <w:b w:val="0"/>
          <w:sz w:val="26"/>
          <w:szCs w:val="26"/>
        </w:rPr>
        <w:t>3.2.2</w:t>
      </w:r>
      <w:r w:rsidRPr="000D5EDD">
        <w:rPr>
          <w:rFonts w:eastAsia="黑体"/>
          <w:b w:val="0"/>
          <w:sz w:val="26"/>
          <w:szCs w:val="26"/>
        </w:rPr>
        <w:t xml:space="preserve">　</w:t>
      </w:r>
      <w:bookmarkEnd w:id="221"/>
      <w:bookmarkEnd w:id="222"/>
      <w:r w:rsidR="00F33245" w:rsidRPr="00F33245">
        <w:rPr>
          <w:rFonts w:eastAsia="黑体" w:hint="eastAsia"/>
          <w:b w:val="0"/>
          <w:sz w:val="26"/>
          <w:szCs w:val="26"/>
        </w:rPr>
        <w:t>pCas9/gNE</w:t>
      </w:r>
      <w:r w:rsidR="00F33245" w:rsidRPr="00F33245">
        <w:rPr>
          <w:rFonts w:eastAsia="黑体" w:hint="eastAsia"/>
          <w:b w:val="0"/>
          <w:sz w:val="26"/>
          <w:szCs w:val="26"/>
        </w:rPr>
        <w:t>质粒的构建</w:t>
      </w:r>
      <w:bookmarkEnd w:id="223"/>
    </w:p>
    <w:p w14:paraId="126F7FCC" w14:textId="14F10B52" w:rsidR="0085282E" w:rsidRPr="000D5EDD" w:rsidRDefault="00F33245" w:rsidP="0085282E">
      <w:pPr>
        <w:spacing w:line="400" w:lineRule="exact"/>
        <w:ind w:firstLineChars="200" w:firstLine="480"/>
        <w:contextualSpacing/>
        <w:jc w:val="both"/>
        <w:rPr>
          <w:sz w:val="24"/>
        </w:rPr>
      </w:pPr>
      <w:r w:rsidRPr="00F33245">
        <w:rPr>
          <w:rFonts w:hint="eastAsia"/>
          <w:sz w:val="24"/>
        </w:rPr>
        <w:t>为了产生</w:t>
      </w:r>
      <w:r w:rsidRPr="00F33245">
        <w:rPr>
          <w:rFonts w:hint="eastAsia"/>
          <w:sz w:val="24"/>
        </w:rPr>
        <w:t>NE</w:t>
      </w:r>
      <w:r w:rsidRPr="00F33245">
        <w:rPr>
          <w:rFonts w:hint="eastAsia"/>
          <w:sz w:val="24"/>
        </w:rPr>
        <w:t>基因敲除的质粒，使用在线</w:t>
      </w:r>
      <w:r w:rsidRPr="00F33245">
        <w:rPr>
          <w:rFonts w:hint="eastAsia"/>
          <w:sz w:val="24"/>
        </w:rPr>
        <w:t>CRISPR</w:t>
      </w:r>
      <w:r w:rsidRPr="00F33245">
        <w:rPr>
          <w:rFonts w:hint="eastAsia"/>
          <w:sz w:val="24"/>
        </w:rPr>
        <w:t>设计工具（</w:t>
      </w:r>
      <w:r w:rsidRPr="00F33245">
        <w:rPr>
          <w:rFonts w:hint="eastAsia"/>
          <w:sz w:val="24"/>
        </w:rPr>
        <w:t>http://tools.genome-engineering.org</w:t>
      </w:r>
      <w:r w:rsidRPr="00F33245">
        <w:rPr>
          <w:rFonts w:hint="eastAsia"/>
          <w:sz w:val="24"/>
        </w:rPr>
        <w:t>）设计了</w:t>
      </w:r>
      <w:r w:rsidRPr="00F33245">
        <w:rPr>
          <w:rFonts w:hint="eastAsia"/>
          <w:sz w:val="24"/>
        </w:rPr>
        <w:t>CRISPR/Cas9</w:t>
      </w:r>
      <w:r w:rsidRPr="00F33245">
        <w:rPr>
          <w:rFonts w:hint="eastAsia"/>
          <w:sz w:val="24"/>
        </w:rPr>
        <w:t>靶位点。由通用生物系统公司（中国安徽）合成了一对具有</w:t>
      </w:r>
      <w:r w:rsidRPr="00F33245">
        <w:rPr>
          <w:rFonts w:hint="eastAsia"/>
          <w:sz w:val="24"/>
        </w:rPr>
        <w:t>20-bp</w:t>
      </w:r>
      <w:r w:rsidRPr="00F33245">
        <w:rPr>
          <w:rFonts w:hint="eastAsia"/>
          <w:sz w:val="24"/>
        </w:rPr>
        <w:t>靶序列的</w:t>
      </w:r>
      <w:r w:rsidRPr="00F33245">
        <w:rPr>
          <w:rFonts w:hint="eastAsia"/>
          <w:sz w:val="24"/>
        </w:rPr>
        <w:t>25-bp</w:t>
      </w:r>
      <w:r w:rsidRPr="00F33245">
        <w:rPr>
          <w:rFonts w:hint="eastAsia"/>
          <w:sz w:val="24"/>
        </w:rPr>
        <w:t>互补寡核苷酸（</w:t>
      </w:r>
      <w:r w:rsidRPr="00F33245">
        <w:rPr>
          <w:rFonts w:hint="eastAsia"/>
          <w:sz w:val="24"/>
        </w:rPr>
        <w:t>NE F1</w:t>
      </w:r>
      <w:r w:rsidRPr="00F33245">
        <w:rPr>
          <w:rFonts w:hint="eastAsia"/>
          <w:sz w:val="24"/>
        </w:rPr>
        <w:t>：</w:t>
      </w:r>
      <w:r w:rsidRPr="00F33245">
        <w:rPr>
          <w:rFonts w:hint="eastAsia"/>
          <w:sz w:val="24"/>
        </w:rPr>
        <w:t>5'-CACCGAGCCCATGACCTGCGGCGAC-3'; NE R1</w:t>
      </w:r>
      <w:r w:rsidRPr="00F33245">
        <w:rPr>
          <w:rFonts w:hint="eastAsia"/>
          <w:sz w:val="24"/>
        </w:rPr>
        <w:t>：</w:t>
      </w:r>
      <w:r w:rsidRPr="00F33245">
        <w:rPr>
          <w:rFonts w:hint="eastAsia"/>
          <w:sz w:val="24"/>
        </w:rPr>
        <w:t>5'-AAACGTCGCCGCAGGTCATGGGCTC-3'</w:t>
      </w:r>
      <w:r w:rsidRPr="00F33245">
        <w:rPr>
          <w:rFonts w:hint="eastAsia"/>
          <w:sz w:val="24"/>
        </w:rPr>
        <w:t>）。</w:t>
      </w:r>
      <w:r w:rsidRPr="00F33245">
        <w:rPr>
          <w:rFonts w:hint="eastAsia"/>
          <w:sz w:val="24"/>
        </w:rPr>
        <w:t xml:space="preserve"> </w:t>
      </w:r>
      <w:r w:rsidRPr="00F33245">
        <w:rPr>
          <w:rFonts w:hint="eastAsia"/>
          <w:sz w:val="24"/>
        </w:rPr>
        <w:t>然后，将互补寡核苷酸退火以产生具有</w:t>
      </w:r>
      <w:r w:rsidRPr="00F33245">
        <w:rPr>
          <w:rFonts w:hint="eastAsia"/>
          <w:sz w:val="24"/>
        </w:rPr>
        <w:t>4-bp</w:t>
      </w:r>
      <w:r w:rsidRPr="00F33245">
        <w:rPr>
          <w:rFonts w:hint="eastAsia"/>
          <w:sz w:val="24"/>
        </w:rPr>
        <w:t>突出端的双链</w:t>
      </w:r>
      <w:r w:rsidRPr="00F33245">
        <w:rPr>
          <w:rFonts w:hint="eastAsia"/>
          <w:sz w:val="24"/>
        </w:rPr>
        <w:t>DNA</w:t>
      </w:r>
      <w:r w:rsidRPr="00F33245">
        <w:rPr>
          <w:rFonts w:hint="eastAsia"/>
          <w:sz w:val="24"/>
        </w:rPr>
        <w:t>（</w:t>
      </w:r>
      <w:r w:rsidRPr="00F33245">
        <w:rPr>
          <w:rFonts w:hint="eastAsia"/>
          <w:sz w:val="24"/>
        </w:rPr>
        <w:t>dsDNA</w:t>
      </w:r>
      <w:r w:rsidRPr="00F33245">
        <w:rPr>
          <w:rFonts w:hint="eastAsia"/>
          <w:sz w:val="24"/>
        </w:rPr>
        <w:t>），将其连接到</w:t>
      </w:r>
      <w:r w:rsidRPr="00F33245">
        <w:rPr>
          <w:rFonts w:hint="eastAsia"/>
          <w:sz w:val="24"/>
        </w:rPr>
        <w:t>BbsI</w:t>
      </w:r>
      <w:r w:rsidRPr="00F33245">
        <w:rPr>
          <w:rFonts w:hint="eastAsia"/>
          <w:sz w:val="24"/>
        </w:rPr>
        <w:t>预消化的</w:t>
      </w:r>
      <w:r w:rsidRPr="00F33245">
        <w:rPr>
          <w:rFonts w:hint="eastAsia"/>
          <w:sz w:val="24"/>
        </w:rPr>
        <w:t>pX330</w:t>
      </w:r>
      <w:r w:rsidRPr="00F33245">
        <w:rPr>
          <w:rFonts w:hint="eastAsia"/>
          <w:sz w:val="24"/>
        </w:rPr>
        <w:t>以产生靶向</w:t>
      </w:r>
      <w:r w:rsidRPr="00F33245">
        <w:rPr>
          <w:rFonts w:hint="eastAsia"/>
          <w:sz w:val="24"/>
        </w:rPr>
        <w:t>gRNA</w:t>
      </w:r>
      <w:r w:rsidRPr="00F33245">
        <w:rPr>
          <w:rFonts w:hint="eastAsia"/>
          <w:sz w:val="24"/>
        </w:rPr>
        <w:t>的</w:t>
      </w:r>
      <w:r w:rsidRPr="00F33245">
        <w:rPr>
          <w:rFonts w:hint="eastAsia"/>
          <w:sz w:val="24"/>
        </w:rPr>
        <w:t>NE</w:t>
      </w:r>
      <w:r w:rsidRPr="00F33245">
        <w:rPr>
          <w:rFonts w:hint="eastAsia"/>
          <w:sz w:val="24"/>
        </w:rPr>
        <w:t>表达质粒（</w:t>
      </w:r>
      <w:r w:rsidRPr="00F33245">
        <w:rPr>
          <w:rFonts w:hint="eastAsia"/>
          <w:sz w:val="24"/>
        </w:rPr>
        <w:t>pCas9/gNE</w:t>
      </w:r>
      <w:r w:rsidRPr="00F33245">
        <w:rPr>
          <w:rFonts w:hint="eastAsia"/>
          <w:sz w:val="24"/>
        </w:rPr>
        <w:t>）。使用无靶序列的阴性对照寡核苷酸（</w:t>
      </w:r>
      <w:r w:rsidRPr="00F33245">
        <w:rPr>
          <w:rFonts w:hint="eastAsia"/>
          <w:sz w:val="24"/>
        </w:rPr>
        <w:t xml:space="preserve">Ctrl </w:t>
      </w:r>
      <w:r w:rsidRPr="00F33245">
        <w:rPr>
          <w:rFonts w:hint="eastAsia"/>
          <w:sz w:val="24"/>
        </w:rPr>
        <w:t>正向引物：</w:t>
      </w:r>
      <w:r w:rsidRPr="00F33245">
        <w:rPr>
          <w:rFonts w:hint="eastAsia"/>
          <w:sz w:val="24"/>
        </w:rPr>
        <w:t xml:space="preserve">5'-CACCGCACTACCAGAGCTAACTCA-3'; Ctrl </w:t>
      </w:r>
      <w:r w:rsidRPr="00F33245">
        <w:rPr>
          <w:rFonts w:hint="eastAsia"/>
          <w:sz w:val="24"/>
        </w:rPr>
        <w:t>反向引物：</w:t>
      </w:r>
      <w:r w:rsidRPr="00F33245">
        <w:rPr>
          <w:rFonts w:hint="eastAsia"/>
          <w:sz w:val="24"/>
        </w:rPr>
        <w:t>5'-AAACTGAGTTAGCTCTGGTAGTGC-3'</w:t>
      </w:r>
      <w:r w:rsidRPr="00F33245">
        <w:rPr>
          <w:rFonts w:hint="eastAsia"/>
          <w:sz w:val="24"/>
        </w:rPr>
        <w:t>）构建阴性对照</w:t>
      </w:r>
      <w:r w:rsidRPr="00F33245">
        <w:rPr>
          <w:rFonts w:hint="eastAsia"/>
          <w:sz w:val="24"/>
        </w:rPr>
        <w:t>CRISPR-Cas9</w:t>
      </w:r>
      <w:r w:rsidRPr="00F33245">
        <w:rPr>
          <w:rFonts w:hint="eastAsia"/>
          <w:sz w:val="24"/>
        </w:rPr>
        <w:t>质粒（</w:t>
      </w:r>
      <w:r w:rsidRPr="00F33245">
        <w:rPr>
          <w:rFonts w:hint="eastAsia"/>
          <w:sz w:val="24"/>
        </w:rPr>
        <w:t>pCas9/gCtrl</w:t>
      </w:r>
      <w:r w:rsidRPr="00F33245">
        <w:rPr>
          <w:rFonts w:hint="eastAsia"/>
          <w:sz w:val="24"/>
        </w:rPr>
        <w:t>）</w:t>
      </w:r>
      <w:r w:rsidR="0085282E" w:rsidRPr="000D5EDD">
        <w:rPr>
          <w:sz w:val="24"/>
        </w:rPr>
        <w:t>。</w:t>
      </w:r>
    </w:p>
    <w:p w14:paraId="5A868163" w14:textId="0BA2259B" w:rsidR="0085282E" w:rsidRPr="000D5EDD" w:rsidRDefault="0085282E" w:rsidP="0085282E">
      <w:pPr>
        <w:pStyle w:val="31"/>
        <w:spacing w:before="240" w:after="120" w:line="400" w:lineRule="exact"/>
        <w:contextualSpacing/>
        <w:jc w:val="both"/>
        <w:rPr>
          <w:rFonts w:eastAsia="黑体"/>
          <w:b w:val="0"/>
          <w:bCs w:val="0"/>
          <w:sz w:val="26"/>
          <w:szCs w:val="26"/>
        </w:rPr>
      </w:pPr>
      <w:bookmarkStart w:id="224" w:name="_Toc417553315"/>
      <w:bookmarkStart w:id="225" w:name="_Toc417861629"/>
      <w:bookmarkStart w:id="226" w:name="_Toc510695032"/>
      <w:r w:rsidRPr="000D5EDD">
        <w:rPr>
          <w:rFonts w:eastAsia="黑体"/>
          <w:b w:val="0"/>
          <w:sz w:val="26"/>
          <w:szCs w:val="26"/>
        </w:rPr>
        <w:t>3.2.3</w:t>
      </w:r>
      <w:r w:rsidRPr="000D5EDD">
        <w:rPr>
          <w:rFonts w:eastAsia="黑体"/>
          <w:b w:val="0"/>
          <w:sz w:val="26"/>
          <w:szCs w:val="26"/>
        </w:rPr>
        <w:t xml:space="preserve">　</w:t>
      </w:r>
      <w:bookmarkEnd w:id="224"/>
      <w:bookmarkEnd w:id="225"/>
      <w:r w:rsidR="00F33245" w:rsidRPr="00F33245">
        <w:rPr>
          <w:rFonts w:eastAsia="黑体" w:hint="eastAsia"/>
          <w:b w:val="0"/>
          <w:sz w:val="26"/>
          <w:szCs w:val="26"/>
        </w:rPr>
        <w:t>CLAN</w:t>
      </w:r>
      <w:r w:rsidR="00F33245" w:rsidRPr="00F33245">
        <w:rPr>
          <w:rFonts w:eastAsia="黑体" w:hint="eastAsia"/>
          <w:b w:val="0"/>
          <w:sz w:val="26"/>
          <w:szCs w:val="26"/>
        </w:rPr>
        <w:t>库的制备和表征</w:t>
      </w:r>
      <w:bookmarkEnd w:id="226"/>
    </w:p>
    <w:p w14:paraId="7FFBF1A4" w14:textId="77777777" w:rsidR="00672B4B" w:rsidRPr="00672B4B" w:rsidRDefault="00672B4B" w:rsidP="00672B4B">
      <w:pPr>
        <w:spacing w:line="400" w:lineRule="exact"/>
        <w:ind w:firstLineChars="200" w:firstLine="480"/>
        <w:contextualSpacing/>
        <w:jc w:val="both"/>
        <w:rPr>
          <w:sz w:val="24"/>
        </w:rPr>
      </w:pPr>
      <w:bookmarkStart w:id="227" w:name="_Hlk510685091"/>
      <w:r w:rsidRPr="00672B4B">
        <w:rPr>
          <w:rFonts w:hint="eastAsia"/>
          <w:sz w:val="24"/>
        </w:rPr>
        <w:t>通过双乳化的方法制备</w:t>
      </w:r>
      <w:r w:rsidRPr="00672B4B">
        <w:rPr>
          <w:rFonts w:hint="eastAsia"/>
          <w:sz w:val="24"/>
        </w:rPr>
        <w:t>CLAN</w:t>
      </w:r>
      <w:r w:rsidRPr="001270E3">
        <w:rPr>
          <w:rFonts w:hint="eastAsia"/>
          <w:sz w:val="24"/>
          <w:vertAlign w:val="subscript"/>
        </w:rPr>
        <w:t>Cy5-siRNA</w:t>
      </w:r>
      <w:r w:rsidRPr="00672B4B">
        <w:rPr>
          <w:rFonts w:hint="eastAsia"/>
          <w:sz w:val="24"/>
        </w:rPr>
        <w:t>，制备方法如下：</w:t>
      </w:r>
    </w:p>
    <w:p w14:paraId="7F721D8E" w14:textId="77777777" w:rsidR="00672B4B" w:rsidRPr="00672B4B" w:rsidRDefault="00672B4B" w:rsidP="006461C0">
      <w:pPr>
        <w:spacing w:line="400" w:lineRule="exact"/>
        <w:ind w:leftChars="200" w:left="660" w:hangingChars="100" w:hanging="240"/>
        <w:contextualSpacing/>
        <w:jc w:val="both"/>
        <w:rPr>
          <w:sz w:val="24"/>
        </w:rPr>
      </w:pPr>
      <w:r w:rsidRPr="00672B4B">
        <w:rPr>
          <w:rFonts w:hint="eastAsia"/>
          <w:sz w:val="24"/>
        </w:rPr>
        <w:t>1</w:t>
      </w:r>
      <w:r w:rsidRPr="00672B4B">
        <w:rPr>
          <w:rFonts w:hint="eastAsia"/>
          <w:sz w:val="24"/>
        </w:rPr>
        <w:t>）将</w:t>
      </w:r>
      <w:r w:rsidRPr="00672B4B">
        <w:rPr>
          <w:rFonts w:hint="eastAsia"/>
          <w:sz w:val="24"/>
        </w:rPr>
        <w:t>0.2 mg</w:t>
      </w:r>
      <w:r w:rsidRPr="00672B4B">
        <w:rPr>
          <w:rFonts w:hint="eastAsia"/>
          <w:sz w:val="24"/>
        </w:rPr>
        <w:t>的</w:t>
      </w:r>
      <w:r w:rsidRPr="00672B4B">
        <w:rPr>
          <w:rFonts w:hint="eastAsia"/>
          <w:sz w:val="24"/>
        </w:rPr>
        <w:t>Cy5-siRNA</w:t>
      </w:r>
      <w:r w:rsidRPr="00672B4B">
        <w:rPr>
          <w:rFonts w:hint="eastAsia"/>
          <w:sz w:val="24"/>
        </w:rPr>
        <w:t>溶解在</w:t>
      </w:r>
      <w:r w:rsidRPr="00672B4B">
        <w:rPr>
          <w:rFonts w:hint="eastAsia"/>
          <w:sz w:val="24"/>
        </w:rPr>
        <w:t xml:space="preserve">25 </w:t>
      </w:r>
      <w:r w:rsidRPr="006461C0">
        <w:rPr>
          <w:sz w:val="24"/>
        </w:rPr>
        <w:t>μL</w:t>
      </w:r>
      <w:r w:rsidRPr="00672B4B">
        <w:rPr>
          <w:rFonts w:hint="eastAsia"/>
          <w:sz w:val="24"/>
        </w:rPr>
        <w:t>不含</w:t>
      </w:r>
      <w:r w:rsidRPr="00672B4B">
        <w:rPr>
          <w:rFonts w:hint="eastAsia"/>
          <w:sz w:val="24"/>
        </w:rPr>
        <w:t>RNase</w:t>
      </w:r>
      <w:r w:rsidRPr="00672B4B">
        <w:rPr>
          <w:rFonts w:hint="eastAsia"/>
          <w:sz w:val="24"/>
        </w:rPr>
        <w:t>的水中，加入</w:t>
      </w:r>
      <w:r w:rsidRPr="00672B4B">
        <w:rPr>
          <w:rFonts w:hint="eastAsia"/>
          <w:sz w:val="24"/>
        </w:rPr>
        <w:t>0.5 m</w:t>
      </w:r>
      <w:r w:rsidRPr="00672B4B">
        <w:rPr>
          <w:rFonts w:hint="eastAsia"/>
          <w:sz w:val="24"/>
        </w:rPr>
        <w:t>的含有不同浓度的</w:t>
      </w:r>
      <w:r w:rsidRPr="00672B4B">
        <w:rPr>
          <w:rFonts w:hint="eastAsia"/>
          <w:sz w:val="24"/>
        </w:rPr>
        <w:t>BHEM-Chol</w:t>
      </w:r>
      <w:r w:rsidRPr="00672B4B">
        <w:rPr>
          <w:rFonts w:hint="eastAsia"/>
          <w:sz w:val="24"/>
        </w:rPr>
        <w:t>、</w:t>
      </w:r>
      <w:r w:rsidRPr="00672B4B">
        <w:rPr>
          <w:rFonts w:hint="eastAsia"/>
          <w:sz w:val="24"/>
        </w:rPr>
        <w:t>PEG</w:t>
      </w:r>
      <w:r w:rsidRPr="001270E3">
        <w:rPr>
          <w:rFonts w:hint="eastAsia"/>
          <w:sz w:val="24"/>
          <w:vertAlign w:val="subscript"/>
        </w:rPr>
        <w:t>5K</w:t>
      </w:r>
      <w:r w:rsidRPr="00672B4B">
        <w:rPr>
          <w:rFonts w:hint="eastAsia"/>
          <w:sz w:val="24"/>
        </w:rPr>
        <w:t>-</w:t>
      </w:r>
      <w:r w:rsidRPr="001270E3">
        <w:rPr>
          <w:rFonts w:hint="eastAsia"/>
          <w:i/>
          <w:sz w:val="24"/>
        </w:rPr>
        <w:t>b</w:t>
      </w:r>
      <w:r w:rsidRPr="00672B4B">
        <w:rPr>
          <w:rFonts w:hint="eastAsia"/>
          <w:sz w:val="24"/>
        </w:rPr>
        <w:t>-PLGA</w:t>
      </w:r>
      <w:r w:rsidRPr="001270E3">
        <w:rPr>
          <w:rFonts w:hint="eastAsia"/>
          <w:sz w:val="24"/>
          <w:vertAlign w:val="subscript"/>
        </w:rPr>
        <w:t>11K</w:t>
      </w:r>
      <w:r w:rsidRPr="00672B4B">
        <w:rPr>
          <w:rFonts w:hint="eastAsia"/>
          <w:sz w:val="24"/>
        </w:rPr>
        <w:t>和</w:t>
      </w:r>
      <w:r w:rsidRPr="00672B4B">
        <w:rPr>
          <w:rFonts w:hint="eastAsia"/>
          <w:sz w:val="24"/>
        </w:rPr>
        <w:t>PLGA</w:t>
      </w:r>
      <w:r w:rsidRPr="001270E3">
        <w:rPr>
          <w:rFonts w:hint="eastAsia"/>
          <w:sz w:val="24"/>
          <w:vertAlign w:val="subscript"/>
        </w:rPr>
        <w:t>8K</w:t>
      </w:r>
      <w:r w:rsidRPr="00672B4B">
        <w:rPr>
          <w:rFonts w:hint="eastAsia"/>
          <w:sz w:val="24"/>
        </w:rPr>
        <w:t>的氯仿溶液，超声功率为</w:t>
      </w:r>
      <w:r w:rsidRPr="00672B4B">
        <w:rPr>
          <w:rFonts w:hint="eastAsia"/>
          <w:sz w:val="24"/>
        </w:rPr>
        <w:t>80 W</w:t>
      </w:r>
      <w:r w:rsidRPr="00672B4B">
        <w:rPr>
          <w:rFonts w:hint="eastAsia"/>
          <w:sz w:val="24"/>
        </w:rPr>
        <w:t>，在冰浴上超声乳化</w:t>
      </w:r>
      <w:r w:rsidRPr="00672B4B">
        <w:rPr>
          <w:rFonts w:hint="eastAsia"/>
          <w:sz w:val="24"/>
        </w:rPr>
        <w:t>1 min</w:t>
      </w:r>
      <w:r w:rsidRPr="00672B4B">
        <w:rPr>
          <w:rFonts w:hint="eastAsia"/>
          <w:sz w:val="24"/>
        </w:rPr>
        <w:t>（如</w:t>
      </w:r>
      <w:r w:rsidRPr="00672B4B">
        <w:rPr>
          <w:rFonts w:hint="eastAsia"/>
          <w:sz w:val="24"/>
        </w:rPr>
        <w:t>Table 1</w:t>
      </w:r>
      <w:r w:rsidRPr="00672B4B">
        <w:rPr>
          <w:rFonts w:hint="eastAsia"/>
          <w:sz w:val="24"/>
        </w:rPr>
        <w:t>所示，</w:t>
      </w:r>
      <w:r w:rsidRPr="00672B4B">
        <w:rPr>
          <w:rFonts w:hint="eastAsia"/>
          <w:sz w:val="24"/>
        </w:rPr>
        <w:t>CLAN</w:t>
      </w:r>
      <w:r w:rsidRPr="00672B4B">
        <w:rPr>
          <w:rFonts w:hint="eastAsia"/>
          <w:sz w:val="24"/>
        </w:rPr>
        <w:t>库中</w:t>
      </w:r>
      <w:r w:rsidRPr="00672B4B">
        <w:rPr>
          <w:rFonts w:hint="eastAsia"/>
          <w:sz w:val="24"/>
        </w:rPr>
        <w:t>BHEM-Chol</w:t>
      </w:r>
      <w:r w:rsidRPr="00672B4B">
        <w:rPr>
          <w:rFonts w:hint="eastAsia"/>
          <w:sz w:val="24"/>
        </w:rPr>
        <w:t>的质量设计为</w:t>
      </w:r>
      <w:r w:rsidRPr="00672B4B">
        <w:rPr>
          <w:rFonts w:hint="eastAsia"/>
          <w:sz w:val="24"/>
        </w:rPr>
        <w:t>1 mg</w:t>
      </w:r>
      <w:r w:rsidRPr="00672B4B">
        <w:rPr>
          <w:rFonts w:hint="eastAsia"/>
          <w:sz w:val="24"/>
        </w:rPr>
        <w:t>、</w:t>
      </w:r>
      <w:r w:rsidRPr="00672B4B">
        <w:rPr>
          <w:rFonts w:hint="eastAsia"/>
          <w:sz w:val="24"/>
        </w:rPr>
        <w:t>1.5 mg</w:t>
      </w:r>
      <w:r w:rsidRPr="00672B4B">
        <w:rPr>
          <w:rFonts w:hint="eastAsia"/>
          <w:sz w:val="24"/>
        </w:rPr>
        <w:t>、</w:t>
      </w:r>
      <w:r w:rsidRPr="00672B4B">
        <w:rPr>
          <w:rFonts w:hint="eastAsia"/>
          <w:sz w:val="24"/>
        </w:rPr>
        <w:t>2 mg</w:t>
      </w:r>
      <w:r w:rsidRPr="00672B4B">
        <w:rPr>
          <w:rFonts w:hint="eastAsia"/>
          <w:sz w:val="24"/>
        </w:rPr>
        <w:t>和</w:t>
      </w:r>
      <w:r w:rsidRPr="00672B4B">
        <w:rPr>
          <w:rFonts w:hint="eastAsia"/>
          <w:sz w:val="24"/>
        </w:rPr>
        <w:t>3 mg</w:t>
      </w:r>
      <w:r w:rsidRPr="00672B4B">
        <w:rPr>
          <w:rFonts w:hint="eastAsia"/>
          <w:sz w:val="24"/>
        </w:rPr>
        <w:t>；</w:t>
      </w:r>
      <w:r w:rsidRPr="00672B4B">
        <w:rPr>
          <w:rFonts w:hint="eastAsia"/>
          <w:sz w:val="24"/>
        </w:rPr>
        <w:t>PEG</w:t>
      </w:r>
      <w:r w:rsidRPr="001270E3">
        <w:rPr>
          <w:rFonts w:hint="eastAsia"/>
          <w:sz w:val="24"/>
          <w:vertAlign w:val="subscript"/>
        </w:rPr>
        <w:t>5K</w:t>
      </w:r>
      <w:r w:rsidRPr="00672B4B">
        <w:rPr>
          <w:rFonts w:hint="eastAsia"/>
          <w:sz w:val="24"/>
        </w:rPr>
        <w:t>-</w:t>
      </w:r>
      <w:r w:rsidRPr="001270E3">
        <w:rPr>
          <w:rFonts w:hint="eastAsia"/>
          <w:i/>
          <w:sz w:val="24"/>
        </w:rPr>
        <w:t>b</w:t>
      </w:r>
      <w:r w:rsidRPr="00672B4B">
        <w:rPr>
          <w:rFonts w:hint="eastAsia"/>
          <w:sz w:val="24"/>
        </w:rPr>
        <w:t>-PLGA</w:t>
      </w:r>
      <w:r w:rsidRPr="001270E3">
        <w:rPr>
          <w:rFonts w:hint="eastAsia"/>
          <w:sz w:val="24"/>
          <w:vertAlign w:val="subscript"/>
        </w:rPr>
        <w:t>11K</w:t>
      </w:r>
      <w:r w:rsidRPr="00672B4B">
        <w:rPr>
          <w:rFonts w:hint="eastAsia"/>
          <w:sz w:val="24"/>
        </w:rPr>
        <w:t>的质量分数为</w:t>
      </w:r>
      <w:r w:rsidRPr="00672B4B">
        <w:rPr>
          <w:rFonts w:hint="eastAsia"/>
          <w:sz w:val="24"/>
        </w:rPr>
        <w:t>100%</w:t>
      </w:r>
      <w:r w:rsidRPr="00672B4B">
        <w:rPr>
          <w:rFonts w:hint="eastAsia"/>
          <w:sz w:val="24"/>
        </w:rPr>
        <w:t>、</w:t>
      </w:r>
      <w:r w:rsidRPr="00672B4B">
        <w:rPr>
          <w:rFonts w:hint="eastAsia"/>
          <w:sz w:val="24"/>
        </w:rPr>
        <w:t>93.0%</w:t>
      </w:r>
      <w:r w:rsidRPr="00672B4B">
        <w:rPr>
          <w:rFonts w:hint="eastAsia"/>
          <w:sz w:val="24"/>
        </w:rPr>
        <w:t>、</w:t>
      </w:r>
      <w:r w:rsidRPr="00672B4B">
        <w:rPr>
          <w:rFonts w:hint="eastAsia"/>
          <w:sz w:val="24"/>
        </w:rPr>
        <w:t>85.5%</w:t>
      </w:r>
      <w:r w:rsidRPr="00672B4B">
        <w:rPr>
          <w:rFonts w:hint="eastAsia"/>
          <w:sz w:val="24"/>
        </w:rPr>
        <w:t>、</w:t>
      </w:r>
      <w:r w:rsidRPr="00672B4B">
        <w:rPr>
          <w:rFonts w:hint="eastAsia"/>
          <w:sz w:val="24"/>
        </w:rPr>
        <w:t>77.1%</w:t>
      </w:r>
      <w:r w:rsidRPr="00672B4B">
        <w:rPr>
          <w:rFonts w:hint="eastAsia"/>
          <w:sz w:val="24"/>
        </w:rPr>
        <w:t>和</w:t>
      </w:r>
      <w:r w:rsidRPr="00672B4B">
        <w:rPr>
          <w:rFonts w:hint="eastAsia"/>
          <w:sz w:val="24"/>
        </w:rPr>
        <w:t>68.8%</w:t>
      </w:r>
      <w:r w:rsidRPr="00672B4B">
        <w:rPr>
          <w:rFonts w:hint="eastAsia"/>
          <w:sz w:val="24"/>
        </w:rPr>
        <w:t>）；</w:t>
      </w:r>
    </w:p>
    <w:p w14:paraId="3EF42B47" w14:textId="784D8676" w:rsidR="006461C0" w:rsidRDefault="00672B4B" w:rsidP="006461C0">
      <w:pPr>
        <w:spacing w:line="400" w:lineRule="exact"/>
        <w:ind w:leftChars="200" w:left="660" w:hangingChars="100" w:hanging="240"/>
        <w:contextualSpacing/>
        <w:jc w:val="both"/>
        <w:rPr>
          <w:sz w:val="24"/>
        </w:rPr>
      </w:pPr>
      <w:r w:rsidRPr="00672B4B">
        <w:rPr>
          <w:rFonts w:hint="eastAsia"/>
          <w:sz w:val="24"/>
        </w:rPr>
        <w:t>2</w:t>
      </w:r>
      <w:r w:rsidRPr="00672B4B">
        <w:rPr>
          <w:rFonts w:hint="eastAsia"/>
          <w:sz w:val="24"/>
        </w:rPr>
        <w:t>）向初级乳液中加入</w:t>
      </w:r>
      <w:r w:rsidRPr="00672B4B">
        <w:rPr>
          <w:rFonts w:hint="eastAsia"/>
          <w:sz w:val="24"/>
        </w:rPr>
        <w:t>5 mL</w:t>
      </w:r>
      <w:r w:rsidRPr="00672B4B">
        <w:rPr>
          <w:rFonts w:hint="eastAsia"/>
          <w:sz w:val="24"/>
        </w:rPr>
        <w:t>不含</w:t>
      </w:r>
      <w:r w:rsidRPr="00672B4B">
        <w:rPr>
          <w:rFonts w:hint="eastAsia"/>
          <w:sz w:val="24"/>
        </w:rPr>
        <w:t>RNase</w:t>
      </w:r>
      <w:r w:rsidRPr="00672B4B">
        <w:rPr>
          <w:rFonts w:hint="eastAsia"/>
          <w:sz w:val="24"/>
        </w:rPr>
        <w:t>的超纯水，继续超声</w:t>
      </w:r>
      <w:r w:rsidRPr="00672B4B">
        <w:rPr>
          <w:rFonts w:hint="eastAsia"/>
          <w:sz w:val="24"/>
        </w:rPr>
        <w:t>1 min</w:t>
      </w:r>
      <w:r w:rsidRPr="00672B4B">
        <w:rPr>
          <w:rFonts w:hint="eastAsia"/>
          <w:sz w:val="24"/>
        </w:rPr>
        <w:t>形成水包油包水的乳液</w:t>
      </w:r>
      <w:r w:rsidR="006461C0">
        <w:rPr>
          <w:rFonts w:hint="eastAsia"/>
          <w:sz w:val="24"/>
        </w:rPr>
        <w:t>；</w:t>
      </w:r>
    </w:p>
    <w:p w14:paraId="4082261A" w14:textId="653203A2" w:rsidR="00F33245" w:rsidRPr="00F33245" w:rsidRDefault="00672B4B" w:rsidP="006461C0">
      <w:pPr>
        <w:spacing w:line="400" w:lineRule="exact"/>
        <w:ind w:leftChars="200" w:left="660" w:hangingChars="100" w:hanging="240"/>
        <w:contextualSpacing/>
        <w:jc w:val="both"/>
        <w:rPr>
          <w:sz w:val="24"/>
        </w:rPr>
      </w:pPr>
      <w:r w:rsidRPr="00672B4B">
        <w:rPr>
          <w:rFonts w:hint="eastAsia"/>
          <w:sz w:val="24"/>
        </w:rPr>
        <w:t>3</w:t>
      </w:r>
      <w:r w:rsidRPr="00672B4B">
        <w:rPr>
          <w:rFonts w:hint="eastAsia"/>
          <w:sz w:val="24"/>
        </w:rPr>
        <w:t>）旋转蒸发仪旋蒸去除氯仿</w:t>
      </w:r>
      <w:r w:rsidR="006461C0">
        <w:rPr>
          <w:rFonts w:hint="eastAsia"/>
          <w:sz w:val="24"/>
        </w:rPr>
        <w:t>；</w:t>
      </w:r>
    </w:p>
    <w:bookmarkEnd w:id="227"/>
    <w:p w14:paraId="77A3E037" w14:textId="77777777" w:rsidR="00F33245" w:rsidRPr="00F33245" w:rsidRDefault="00F33245" w:rsidP="00F33245">
      <w:pPr>
        <w:spacing w:line="400" w:lineRule="exact"/>
        <w:ind w:firstLineChars="200" w:firstLine="480"/>
        <w:contextualSpacing/>
        <w:jc w:val="both"/>
        <w:rPr>
          <w:sz w:val="24"/>
        </w:rPr>
      </w:pPr>
      <w:r w:rsidRPr="00F33245">
        <w:rPr>
          <w:rFonts w:hint="eastAsia"/>
          <w:sz w:val="24"/>
        </w:rPr>
        <w:t>与</w:t>
      </w:r>
      <w:r w:rsidRPr="00F33245">
        <w:rPr>
          <w:rFonts w:hint="eastAsia"/>
          <w:sz w:val="24"/>
        </w:rPr>
        <w:t>CLAN</w:t>
      </w:r>
      <w:r w:rsidRPr="001270E3">
        <w:rPr>
          <w:rFonts w:hint="eastAsia"/>
          <w:sz w:val="24"/>
          <w:vertAlign w:val="subscript"/>
        </w:rPr>
        <w:t>Cy5-siRNA</w:t>
      </w:r>
      <w:r w:rsidRPr="00F33245">
        <w:rPr>
          <w:rFonts w:hint="eastAsia"/>
          <w:sz w:val="24"/>
        </w:rPr>
        <w:t>类似，</w:t>
      </w:r>
      <w:r w:rsidRPr="00F33245">
        <w:rPr>
          <w:rFonts w:hint="eastAsia"/>
          <w:sz w:val="24"/>
        </w:rPr>
        <w:t>CLAN</w:t>
      </w:r>
      <w:r w:rsidRPr="001270E3">
        <w:rPr>
          <w:rFonts w:hint="eastAsia"/>
          <w:sz w:val="24"/>
          <w:vertAlign w:val="subscript"/>
        </w:rPr>
        <w:t>pCas9/gNE</w:t>
      </w:r>
      <w:r w:rsidRPr="00F33245">
        <w:rPr>
          <w:rFonts w:hint="eastAsia"/>
          <w:sz w:val="24"/>
        </w:rPr>
        <w:t>和阴性对照</w:t>
      </w:r>
      <w:r w:rsidRPr="00F33245">
        <w:rPr>
          <w:rFonts w:hint="eastAsia"/>
          <w:sz w:val="24"/>
        </w:rPr>
        <w:t>CLAN</w:t>
      </w:r>
      <w:r w:rsidRPr="001270E3">
        <w:rPr>
          <w:rFonts w:hint="eastAsia"/>
          <w:sz w:val="24"/>
          <w:vertAlign w:val="subscript"/>
        </w:rPr>
        <w:t>pCas9/gCtrl</w:t>
      </w:r>
      <w:r w:rsidRPr="00F33245">
        <w:rPr>
          <w:rFonts w:hint="eastAsia"/>
          <w:sz w:val="24"/>
        </w:rPr>
        <w:t>颗粒的制备为将</w:t>
      </w:r>
      <w:r w:rsidRPr="00F33245">
        <w:rPr>
          <w:rFonts w:hint="eastAsia"/>
          <w:sz w:val="24"/>
        </w:rPr>
        <w:t>0.2 mg</w:t>
      </w:r>
      <w:r w:rsidRPr="00F33245">
        <w:rPr>
          <w:rFonts w:hint="eastAsia"/>
          <w:sz w:val="24"/>
        </w:rPr>
        <w:t>的</w:t>
      </w:r>
      <w:r w:rsidRPr="00F33245">
        <w:rPr>
          <w:rFonts w:hint="eastAsia"/>
          <w:sz w:val="24"/>
        </w:rPr>
        <w:t>pCas9/gNE</w:t>
      </w:r>
      <w:r w:rsidRPr="00F33245">
        <w:rPr>
          <w:rFonts w:hint="eastAsia"/>
          <w:sz w:val="24"/>
        </w:rPr>
        <w:t>或</w:t>
      </w:r>
      <w:r w:rsidRPr="00F33245">
        <w:rPr>
          <w:rFonts w:hint="eastAsia"/>
          <w:sz w:val="24"/>
        </w:rPr>
        <w:t>pCas9/gCtrl</w:t>
      </w:r>
      <w:r w:rsidRPr="00F33245">
        <w:rPr>
          <w:rFonts w:hint="eastAsia"/>
          <w:sz w:val="24"/>
        </w:rPr>
        <w:t>溶解于</w:t>
      </w:r>
      <w:r w:rsidRPr="00F33245">
        <w:rPr>
          <w:rFonts w:hint="eastAsia"/>
          <w:sz w:val="24"/>
        </w:rPr>
        <w:t xml:space="preserve">25 </w:t>
      </w:r>
      <w:r w:rsidRPr="00F33245">
        <w:rPr>
          <w:rFonts w:hint="eastAsia"/>
          <w:sz w:val="24"/>
        </w:rPr>
        <w:t>μ</w:t>
      </w:r>
      <w:r w:rsidRPr="00F33245">
        <w:rPr>
          <w:rFonts w:hint="eastAsia"/>
          <w:sz w:val="24"/>
        </w:rPr>
        <w:t>L</w:t>
      </w:r>
      <w:r w:rsidRPr="00F33245">
        <w:rPr>
          <w:rFonts w:hint="eastAsia"/>
          <w:sz w:val="24"/>
        </w:rPr>
        <w:t>不含</w:t>
      </w:r>
      <w:r w:rsidRPr="00F33245">
        <w:rPr>
          <w:rFonts w:hint="eastAsia"/>
          <w:sz w:val="24"/>
        </w:rPr>
        <w:t>RNase</w:t>
      </w:r>
      <w:r w:rsidRPr="00F33245">
        <w:rPr>
          <w:rFonts w:hint="eastAsia"/>
          <w:sz w:val="24"/>
        </w:rPr>
        <w:t>的水中，通过双乳化的方法制备；</w:t>
      </w:r>
    </w:p>
    <w:p w14:paraId="751E895B" w14:textId="64DD8FB9" w:rsidR="0085282E" w:rsidRPr="000D5EDD" w:rsidRDefault="00F33245" w:rsidP="00F33245">
      <w:pPr>
        <w:spacing w:line="400" w:lineRule="exact"/>
        <w:ind w:firstLineChars="200" w:firstLine="480"/>
        <w:contextualSpacing/>
        <w:jc w:val="both"/>
        <w:rPr>
          <w:b/>
        </w:rPr>
      </w:pPr>
      <w:r w:rsidRPr="00F33245">
        <w:rPr>
          <w:rFonts w:hint="eastAsia"/>
          <w:sz w:val="24"/>
        </w:rPr>
        <w:t>纳米颗粒的粒径和</w:t>
      </w:r>
      <w:r w:rsidRPr="00F33245">
        <w:rPr>
          <w:rFonts w:hint="eastAsia"/>
          <w:sz w:val="24"/>
        </w:rPr>
        <w:t>zeta</w:t>
      </w:r>
      <w:r w:rsidRPr="00F33245">
        <w:rPr>
          <w:rFonts w:hint="eastAsia"/>
          <w:sz w:val="24"/>
        </w:rPr>
        <w:t>电位采用动态光散射（</w:t>
      </w:r>
      <w:r w:rsidRPr="00F33245">
        <w:rPr>
          <w:rFonts w:hint="eastAsia"/>
          <w:sz w:val="24"/>
        </w:rPr>
        <w:t>Malvern Zetasizer Nano ZS90</w:t>
      </w:r>
      <w:r w:rsidRPr="00F33245">
        <w:rPr>
          <w:rFonts w:hint="eastAsia"/>
          <w:sz w:val="24"/>
        </w:rPr>
        <w:t>）（</w:t>
      </w:r>
      <w:r w:rsidRPr="00F33245">
        <w:rPr>
          <w:rFonts w:hint="eastAsia"/>
          <w:sz w:val="24"/>
        </w:rPr>
        <w:t>Worcestershire, UK</w:t>
      </w:r>
      <w:r w:rsidRPr="00F33245">
        <w:rPr>
          <w:rFonts w:hint="eastAsia"/>
          <w:sz w:val="24"/>
        </w:rPr>
        <w:t>）对</w:t>
      </w:r>
      <w:r w:rsidRPr="00F33245">
        <w:rPr>
          <w:rFonts w:hint="eastAsia"/>
          <w:sz w:val="24"/>
        </w:rPr>
        <w:t>CLAN</w:t>
      </w:r>
      <w:r w:rsidRPr="001270E3">
        <w:rPr>
          <w:rFonts w:hint="eastAsia"/>
          <w:sz w:val="24"/>
          <w:vertAlign w:val="subscript"/>
        </w:rPr>
        <w:t>Cy5-siRNA</w:t>
      </w:r>
      <w:r w:rsidRPr="00F33245">
        <w:rPr>
          <w:rFonts w:hint="eastAsia"/>
          <w:sz w:val="24"/>
        </w:rPr>
        <w:t>和</w:t>
      </w:r>
      <w:r w:rsidRPr="00F33245">
        <w:rPr>
          <w:rFonts w:hint="eastAsia"/>
          <w:sz w:val="24"/>
        </w:rPr>
        <w:t>CLAN</w:t>
      </w:r>
      <w:r w:rsidRPr="001270E3">
        <w:rPr>
          <w:rFonts w:hint="eastAsia"/>
          <w:sz w:val="24"/>
          <w:vertAlign w:val="subscript"/>
        </w:rPr>
        <w:t>pCas9/gNE</w:t>
      </w:r>
      <w:r w:rsidRPr="00F33245">
        <w:rPr>
          <w:rFonts w:hint="eastAsia"/>
          <w:sz w:val="24"/>
        </w:rPr>
        <w:t>进行表征。通过核磁共振氢谱（</w:t>
      </w:r>
      <w:r w:rsidRPr="001270E3">
        <w:rPr>
          <w:rFonts w:hint="eastAsia"/>
          <w:sz w:val="24"/>
          <w:vertAlign w:val="superscript"/>
        </w:rPr>
        <w:t>1</w:t>
      </w:r>
      <w:r w:rsidRPr="00F33245">
        <w:rPr>
          <w:rFonts w:hint="eastAsia"/>
          <w:sz w:val="24"/>
        </w:rPr>
        <w:t>HNMR</w:t>
      </w:r>
      <w:r w:rsidRPr="00F33245">
        <w:rPr>
          <w:rFonts w:hint="eastAsia"/>
          <w:sz w:val="24"/>
        </w:rPr>
        <w:t>）检测掺入</w:t>
      </w:r>
      <w:r w:rsidRPr="00F33245">
        <w:rPr>
          <w:rFonts w:hint="eastAsia"/>
          <w:sz w:val="24"/>
        </w:rPr>
        <w:t>CLAN</w:t>
      </w:r>
      <w:r w:rsidRPr="00F33245">
        <w:rPr>
          <w:rFonts w:hint="eastAsia"/>
          <w:sz w:val="24"/>
        </w:rPr>
        <w:t>的</w:t>
      </w:r>
      <w:r w:rsidRPr="00F33245">
        <w:rPr>
          <w:rFonts w:hint="eastAsia"/>
          <w:sz w:val="24"/>
        </w:rPr>
        <w:t>PEG</w:t>
      </w:r>
      <w:r w:rsidRPr="001270E3">
        <w:rPr>
          <w:rFonts w:hint="eastAsia"/>
          <w:sz w:val="24"/>
          <w:vertAlign w:val="subscript"/>
        </w:rPr>
        <w:t>5K</w:t>
      </w:r>
      <w:r w:rsidRPr="00F33245">
        <w:rPr>
          <w:rFonts w:hint="eastAsia"/>
          <w:sz w:val="24"/>
        </w:rPr>
        <w:t>-PLGA</w:t>
      </w:r>
      <w:r w:rsidRPr="001270E3">
        <w:rPr>
          <w:rFonts w:hint="eastAsia"/>
          <w:sz w:val="24"/>
          <w:vertAlign w:val="subscript"/>
        </w:rPr>
        <w:t>11K</w:t>
      </w:r>
      <w:r w:rsidRPr="00F33245">
        <w:rPr>
          <w:rFonts w:hint="eastAsia"/>
          <w:sz w:val="24"/>
        </w:rPr>
        <w:t>的质量分数。参考实验室</w:t>
      </w:r>
      <w:r w:rsidRPr="00F33245">
        <w:rPr>
          <w:rFonts w:hint="eastAsia"/>
          <w:sz w:val="24"/>
        </w:rPr>
        <w:lastRenderedPageBreak/>
        <w:t>之前的工作</w:t>
      </w:r>
      <w:r w:rsidRPr="00F33245">
        <w:rPr>
          <w:rFonts w:hint="eastAsia"/>
          <w:sz w:val="24"/>
        </w:rPr>
        <w:t>[48]</w:t>
      </w:r>
      <w:r w:rsidRPr="00F33245">
        <w:rPr>
          <w:rFonts w:hint="eastAsia"/>
          <w:sz w:val="24"/>
        </w:rPr>
        <w:t>，通过高效液相色谱法（</w:t>
      </w:r>
      <w:r w:rsidRPr="00F33245">
        <w:rPr>
          <w:rFonts w:hint="eastAsia"/>
          <w:sz w:val="24"/>
        </w:rPr>
        <w:t>HPLC</w:t>
      </w:r>
      <w:r w:rsidRPr="00F33245">
        <w:rPr>
          <w:rFonts w:hint="eastAsia"/>
          <w:sz w:val="24"/>
        </w:rPr>
        <w:t>）测量</w:t>
      </w:r>
      <w:r w:rsidRPr="00F33245">
        <w:rPr>
          <w:rFonts w:hint="eastAsia"/>
          <w:sz w:val="24"/>
        </w:rPr>
        <w:t>Cy5-siRNA</w:t>
      </w:r>
      <w:r w:rsidRPr="00F33245">
        <w:rPr>
          <w:rFonts w:hint="eastAsia"/>
          <w:sz w:val="24"/>
        </w:rPr>
        <w:t>在</w:t>
      </w:r>
      <w:r w:rsidRPr="00F33245">
        <w:rPr>
          <w:rFonts w:hint="eastAsia"/>
          <w:sz w:val="24"/>
        </w:rPr>
        <w:t>CLAN</w:t>
      </w:r>
      <w:r w:rsidRPr="001270E3">
        <w:rPr>
          <w:rFonts w:hint="eastAsia"/>
          <w:sz w:val="24"/>
          <w:vertAlign w:val="subscript"/>
        </w:rPr>
        <w:t>Cy5-siRNA</w:t>
      </w:r>
      <w:r w:rsidRPr="00F33245">
        <w:rPr>
          <w:rFonts w:hint="eastAsia"/>
          <w:sz w:val="24"/>
        </w:rPr>
        <w:t>中的包封效率；使用</w:t>
      </w:r>
      <w:r w:rsidRPr="00F33245">
        <w:rPr>
          <w:rFonts w:hint="eastAsia"/>
          <w:sz w:val="24"/>
        </w:rPr>
        <w:t>Quant-iT TM PicoGreen dsDNA</w:t>
      </w:r>
      <w:r w:rsidRPr="00F33245">
        <w:rPr>
          <w:rFonts w:hint="eastAsia"/>
          <w:sz w:val="24"/>
        </w:rPr>
        <w:t>试剂盒测量</w:t>
      </w:r>
      <w:r w:rsidRPr="00F33245">
        <w:rPr>
          <w:rFonts w:hint="eastAsia"/>
          <w:sz w:val="24"/>
        </w:rPr>
        <w:t>CLAN</w:t>
      </w:r>
      <w:r w:rsidRPr="001270E3">
        <w:rPr>
          <w:rFonts w:hint="eastAsia"/>
          <w:sz w:val="24"/>
          <w:vertAlign w:val="subscript"/>
        </w:rPr>
        <w:t>pCas9/gNE</w:t>
      </w:r>
      <w:r w:rsidRPr="00F33245">
        <w:rPr>
          <w:rFonts w:hint="eastAsia"/>
          <w:sz w:val="24"/>
        </w:rPr>
        <w:t>中的</w:t>
      </w:r>
      <w:r w:rsidRPr="00F33245">
        <w:rPr>
          <w:rFonts w:hint="eastAsia"/>
          <w:sz w:val="24"/>
        </w:rPr>
        <w:t>pCas9/gNE</w:t>
      </w:r>
      <w:r w:rsidRPr="00F33245">
        <w:rPr>
          <w:rFonts w:hint="eastAsia"/>
          <w:sz w:val="24"/>
        </w:rPr>
        <w:t>的包封效率。透射电子显微镜显微镜（</w:t>
      </w:r>
      <w:r w:rsidRPr="00F33245">
        <w:rPr>
          <w:rFonts w:hint="eastAsia"/>
          <w:sz w:val="24"/>
        </w:rPr>
        <w:t>JEOL-2010</w:t>
      </w:r>
      <w:r w:rsidRPr="00F33245">
        <w:rPr>
          <w:rFonts w:hint="eastAsia"/>
          <w:sz w:val="24"/>
        </w:rPr>
        <w:t>，东京，日本）在</w:t>
      </w:r>
      <w:r w:rsidRPr="00F33245">
        <w:rPr>
          <w:rFonts w:hint="eastAsia"/>
          <w:sz w:val="24"/>
        </w:rPr>
        <w:t>200kV</w:t>
      </w:r>
      <w:r w:rsidRPr="00F33245">
        <w:rPr>
          <w:rFonts w:hint="eastAsia"/>
          <w:sz w:val="24"/>
        </w:rPr>
        <w:t>的加速电压下测试</w:t>
      </w:r>
      <w:r w:rsidRPr="00F33245">
        <w:rPr>
          <w:rFonts w:hint="eastAsia"/>
          <w:sz w:val="24"/>
        </w:rPr>
        <w:t>CLAN</w:t>
      </w:r>
      <w:r w:rsidRPr="001270E3">
        <w:rPr>
          <w:rFonts w:hint="eastAsia"/>
          <w:sz w:val="24"/>
          <w:vertAlign w:val="subscript"/>
        </w:rPr>
        <w:t>pCas9/gNE</w:t>
      </w:r>
      <w:r w:rsidRPr="00F33245">
        <w:rPr>
          <w:rFonts w:hint="eastAsia"/>
          <w:sz w:val="24"/>
        </w:rPr>
        <w:t>的形态</w:t>
      </w:r>
      <w:r w:rsidR="0085282E" w:rsidRPr="000D5EDD">
        <w:rPr>
          <w:sz w:val="24"/>
        </w:rPr>
        <w:t>。</w:t>
      </w:r>
    </w:p>
    <w:p w14:paraId="2F885275" w14:textId="3FF3E6C8" w:rsidR="0085282E" w:rsidRPr="000D5EDD" w:rsidRDefault="0085282E" w:rsidP="0085282E">
      <w:pPr>
        <w:pStyle w:val="31"/>
        <w:spacing w:before="240" w:after="120" w:line="400" w:lineRule="exact"/>
        <w:contextualSpacing/>
        <w:jc w:val="both"/>
        <w:rPr>
          <w:rFonts w:eastAsia="黑体"/>
          <w:b w:val="0"/>
          <w:sz w:val="26"/>
          <w:szCs w:val="26"/>
        </w:rPr>
      </w:pPr>
      <w:bookmarkStart w:id="228" w:name="_Toc417553317"/>
      <w:bookmarkStart w:id="229" w:name="_Toc417861630"/>
      <w:bookmarkStart w:id="230" w:name="_Toc510695033"/>
      <w:r w:rsidRPr="000D5EDD">
        <w:rPr>
          <w:rFonts w:eastAsia="黑体"/>
          <w:b w:val="0"/>
          <w:sz w:val="26"/>
          <w:szCs w:val="26"/>
        </w:rPr>
        <w:t>3.2.4</w:t>
      </w:r>
      <w:r w:rsidRPr="000D5EDD">
        <w:rPr>
          <w:rFonts w:eastAsia="黑体"/>
          <w:b w:val="0"/>
          <w:sz w:val="26"/>
          <w:szCs w:val="26"/>
        </w:rPr>
        <w:t xml:space="preserve">　</w:t>
      </w:r>
      <w:bookmarkEnd w:id="228"/>
      <w:bookmarkEnd w:id="229"/>
      <w:r w:rsidR="00F33245" w:rsidRPr="00F33245">
        <w:rPr>
          <w:rFonts w:eastAsia="黑体" w:hint="eastAsia"/>
          <w:b w:val="0"/>
          <w:sz w:val="26"/>
          <w:szCs w:val="26"/>
        </w:rPr>
        <w:t>高脂饮食诱导的</w:t>
      </w:r>
      <w:r w:rsidR="00F33245" w:rsidRPr="00F33245">
        <w:rPr>
          <w:rFonts w:eastAsia="黑体" w:hint="eastAsia"/>
          <w:b w:val="0"/>
          <w:sz w:val="26"/>
          <w:szCs w:val="26"/>
        </w:rPr>
        <w:t>T2D</w:t>
      </w:r>
      <w:r w:rsidR="00F33245" w:rsidRPr="00F33245">
        <w:rPr>
          <w:rFonts w:eastAsia="黑体" w:hint="eastAsia"/>
          <w:b w:val="0"/>
          <w:sz w:val="26"/>
          <w:szCs w:val="26"/>
        </w:rPr>
        <w:t>小鼠模型构建</w:t>
      </w:r>
      <w:bookmarkEnd w:id="230"/>
    </w:p>
    <w:p w14:paraId="1BD029A6" w14:textId="169C2D75" w:rsidR="0085282E" w:rsidRPr="000D5EDD" w:rsidRDefault="00F33245" w:rsidP="0085282E">
      <w:pPr>
        <w:pStyle w:val="t2"/>
        <w:spacing w:line="400" w:lineRule="exact"/>
        <w:ind w:firstLineChars="200" w:firstLine="480"/>
        <w:contextualSpacing/>
        <w:jc w:val="both"/>
        <w:rPr>
          <w:sz w:val="24"/>
        </w:rPr>
      </w:pPr>
      <w:r w:rsidRPr="00F33245">
        <w:rPr>
          <w:rFonts w:hint="eastAsia"/>
          <w:sz w:val="24"/>
        </w:rPr>
        <w:t>C57BL/6</w:t>
      </w:r>
      <w:r w:rsidRPr="00F33245">
        <w:rPr>
          <w:rFonts w:hint="eastAsia"/>
          <w:sz w:val="24"/>
        </w:rPr>
        <w:t>（</w:t>
      </w:r>
      <w:r w:rsidRPr="00F33245">
        <w:rPr>
          <w:rFonts w:hint="eastAsia"/>
          <w:sz w:val="24"/>
        </w:rPr>
        <w:t>5</w:t>
      </w:r>
      <w:r w:rsidRPr="00F33245">
        <w:rPr>
          <w:rFonts w:hint="eastAsia"/>
          <w:sz w:val="24"/>
        </w:rPr>
        <w:t>周龄）小鼠购自北京华阜康生物科学有限公司（北京，中国）。所有动物均遵守“实验动物护理和使用指南”中所述的指导方针。所有程序均经中国科学技术大学动物护理与使用委员会批准。将</w:t>
      </w:r>
      <w:r w:rsidRPr="00F33245">
        <w:rPr>
          <w:rFonts w:hint="eastAsia"/>
          <w:sz w:val="24"/>
        </w:rPr>
        <w:t>C57BL/6</w:t>
      </w:r>
      <w:r w:rsidRPr="00F33245">
        <w:rPr>
          <w:rFonts w:hint="eastAsia"/>
          <w:sz w:val="24"/>
        </w:rPr>
        <w:t>小鼠以</w:t>
      </w:r>
      <w:r w:rsidRPr="00F33245">
        <w:rPr>
          <w:rFonts w:hint="eastAsia"/>
          <w:sz w:val="24"/>
        </w:rPr>
        <w:t>60 kcal</w:t>
      </w:r>
      <w:r w:rsidRPr="00F33245">
        <w:rPr>
          <w:rFonts w:hint="eastAsia"/>
          <w:sz w:val="24"/>
        </w:rPr>
        <w:t>％脂肪的高脂饮食（</w:t>
      </w:r>
      <w:r w:rsidRPr="00F33245">
        <w:rPr>
          <w:rFonts w:hint="eastAsia"/>
          <w:sz w:val="24"/>
        </w:rPr>
        <w:t>HFD</w:t>
      </w:r>
      <w:r w:rsidRPr="00F33245">
        <w:rPr>
          <w:rFonts w:hint="eastAsia"/>
          <w:sz w:val="24"/>
        </w:rPr>
        <w:t>，</w:t>
      </w:r>
      <w:r w:rsidRPr="00F33245">
        <w:rPr>
          <w:rFonts w:hint="eastAsia"/>
          <w:sz w:val="24"/>
        </w:rPr>
        <w:t>D12492</w:t>
      </w:r>
      <w:r w:rsidRPr="00F33245">
        <w:rPr>
          <w:rFonts w:hint="eastAsia"/>
          <w:sz w:val="24"/>
        </w:rPr>
        <w:t>，</w:t>
      </w:r>
      <w:r w:rsidRPr="00F33245">
        <w:rPr>
          <w:rFonts w:hint="eastAsia"/>
          <w:sz w:val="24"/>
        </w:rPr>
        <w:t>Research Diets</w:t>
      </w:r>
      <w:r w:rsidRPr="00F33245">
        <w:rPr>
          <w:rFonts w:hint="eastAsia"/>
          <w:sz w:val="24"/>
        </w:rPr>
        <w:t>，</w:t>
      </w:r>
      <w:r w:rsidRPr="00F33245">
        <w:rPr>
          <w:rFonts w:hint="eastAsia"/>
          <w:sz w:val="24"/>
        </w:rPr>
        <w:t>NJ</w:t>
      </w:r>
      <w:r w:rsidRPr="00F33245">
        <w:rPr>
          <w:rFonts w:hint="eastAsia"/>
          <w:sz w:val="24"/>
        </w:rPr>
        <w:t>，</w:t>
      </w:r>
      <w:r w:rsidRPr="00F33245">
        <w:rPr>
          <w:rFonts w:hint="eastAsia"/>
          <w:sz w:val="24"/>
        </w:rPr>
        <w:t>USA</w:t>
      </w:r>
      <w:r w:rsidRPr="00F33245">
        <w:rPr>
          <w:rFonts w:hint="eastAsia"/>
          <w:sz w:val="24"/>
        </w:rPr>
        <w:t>）喂养</w:t>
      </w:r>
      <w:r w:rsidRPr="00F33245">
        <w:rPr>
          <w:rFonts w:hint="eastAsia"/>
          <w:sz w:val="24"/>
        </w:rPr>
        <w:t>12</w:t>
      </w:r>
      <w:r w:rsidRPr="00F33245">
        <w:rPr>
          <w:rFonts w:hint="eastAsia"/>
          <w:sz w:val="24"/>
        </w:rPr>
        <w:t>周以诱导</w:t>
      </w:r>
      <w:r w:rsidRPr="00F33245">
        <w:rPr>
          <w:rFonts w:hint="eastAsia"/>
          <w:sz w:val="24"/>
        </w:rPr>
        <w:t>T2D</w:t>
      </w:r>
      <w:r w:rsidRPr="00F33245">
        <w:rPr>
          <w:rFonts w:hint="eastAsia"/>
          <w:sz w:val="24"/>
        </w:rPr>
        <w:t>；使用</w:t>
      </w:r>
      <w:r w:rsidRPr="00F33245">
        <w:rPr>
          <w:rFonts w:hint="eastAsia"/>
          <w:sz w:val="24"/>
        </w:rPr>
        <w:t>10 kcal</w:t>
      </w:r>
      <w:r w:rsidRPr="00F33245">
        <w:rPr>
          <w:rFonts w:hint="eastAsia"/>
          <w:sz w:val="24"/>
        </w:rPr>
        <w:t>％脂肪的正常食物饮食（</w:t>
      </w:r>
      <w:r w:rsidRPr="00F33245">
        <w:rPr>
          <w:rFonts w:hint="eastAsia"/>
          <w:sz w:val="24"/>
        </w:rPr>
        <w:t>NCD</w:t>
      </w:r>
      <w:r w:rsidRPr="00F33245">
        <w:rPr>
          <w:rFonts w:hint="eastAsia"/>
          <w:sz w:val="24"/>
        </w:rPr>
        <w:t>，</w:t>
      </w:r>
      <w:r w:rsidRPr="00F33245">
        <w:rPr>
          <w:rFonts w:hint="eastAsia"/>
          <w:sz w:val="24"/>
        </w:rPr>
        <w:t>D12450</w:t>
      </w:r>
      <w:r w:rsidRPr="00F33245">
        <w:rPr>
          <w:rFonts w:hint="eastAsia"/>
          <w:sz w:val="24"/>
        </w:rPr>
        <w:t>，</w:t>
      </w:r>
      <w:r w:rsidRPr="00F33245">
        <w:rPr>
          <w:rFonts w:hint="eastAsia"/>
          <w:sz w:val="24"/>
        </w:rPr>
        <w:t>Research Diets</w:t>
      </w:r>
      <w:r w:rsidRPr="00F33245">
        <w:rPr>
          <w:rFonts w:hint="eastAsia"/>
          <w:sz w:val="24"/>
        </w:rPr>
        <w:t>，</w:t>
      </w:r>
      <w:r w:rsidRPr="00F33245">
        <w:rPr>
          <w:rFonts w:hint="eastAsia"/>
          <w:sz w:val="24"/>
        </w:rPr>
        <w:t>NJ</w:t>
      </w:r>
      <w:r w:rsidRPr="00F33245">
        <w:rPr>
          <w:rFonts w:hint="eastAsia"/>
          <w:sz w:val="24"/>
        </w:rPr>
        <w:t>，</w:t>
      </w:r>
      <w:r w:rsidRPr="00F33245">
        <w:rPr>
          <w:rFonts w:hint="eastAsia"/>
          <w:sz w:val="24"/>
        </w:rPr>
        <w:t>USA</w:t>
      </w:r>
      <w:r w:rsidRPr="00F33245">
        <w:rPr>
          <w:rFonts w:hint="eastAsia"/>
          <w:sz w:val="24"/>
        </w:rPr>
        <w:t>）小鼠用作健康对照。每周从尾静脉取血两次，使用葡萄糖血糖仪（</w:t>
      </w:r>
      <w:r w:rsidRPr="00F33245">
        <w:rPr>
          <w:rFonts w:hint="eastAsia"/>
          <w:sz w:val="24"/>
        </w:rPr>
        <w:t>Roche</w:t>
      </w:r>
      <w:r w:rsidRPr="00F33245">
        <w:rPr>
          <w:rFonts w:hint="eastAsia"/>
          <w:sz w:val="24"/>
        </w:rPr>
        <w:t>，</w:t>
      </w:r>
      <w:r w:rsidRPr="00F33245">
        <w:rPr>
          <w:rFonts w:hint="eastAsia"/>
          <w:sz w:val="24"/>
        </w:rPr>
        <w:t>Basel</w:t>
      </w:r>
      <w:r w:rsidRPr="00F33245">
        <w:rPr>
          <w:rFonts w:hint="eastAsia"/>
          <w:sz w:val="24"/>
        </w:rPr>
        <w:t>，</w:t>
      </w:r>
      <w:r w:rsidRPr="00F33245">
        <w:rPr>
          <w:rFonts w:hint="eastAsia"/>
          <w:sz w:val="24"/>
        </w:rPr>
        <w:t>Switzerland</w:t>
      </w:r>
      <w:r w:rsidRPr="00F33245">
        <w:rPr>
          <w:rFonts w:hint="eastAsia"/>
          <w:sz w:val="24"/>
        </w:rPr>
        <w:t>）测量葡萄糖浓度，同时记录小鼠体重</w:t>
      </w:r>
      <w:r w:rsidR="0085282E" w:rsidRPr="000D5EDD">
        <w:rPr>
          <w:sz w:val="24"/>
        </w:rPr>
        <w:t>。</w:t>
      </w:r>
    </w:p>
    <w:p w14:paraId="1BDA824D" w14:textId="2B424EC6" w:rsidR="0085282E" w:rsidRPr="000D5EDD" w:rsidRDefault="0085282E" w:rsidP="0085282E">
      <w:pPr>
        <w:pStyle w:val="31"/>
        <w:spacing w:before="240" w:after="120" w:line="400" w:lineRule="exact"/>
        <w:contextualSpacing/>
        <w:jc w:val="both"/>
        <w:rPr>
          <w:rFonts w:eastAsia="黑体"/>
          <w:b w:val="0"/>
          <w:sz w:val="26"/>
          <w:szCs w:val="26"/>
        </w:rPr>
      </w:pPr>
      <w:bookmarkStart w:id="231" w:name="_Toc417553318"/>
      <w:bookmarkStart w:id="232" w:name="_Toc417861631"/>
      <w:bookmarkStart w:id="233" w:name="_Toc510695034"/>
      <w:r w:rsidRPr="000D5EDD">
        <w:rPr>
          <w:rFonts w:eastAsia="黑体"/>
          <w:b w:val="0"/>
          <w:sz w:val="26"/>
          <w:szCs w:val="26"/>
        </w:rPr>
        <w:t>3.2.5</w:t>
      </w:r>
      <w:r w:rsidRPr="000D5EDD">
        <w:rPr>
          <w:rFonts w:eastAsia="黑体"/>
          <w:b w:val="0"/>
          <w:sz w:val="26"/>
          <w:szCs w:val="26"/>
        </w:rPr>
        <w:t xml:space="preserve">　</w:t>
      </w:r>
      <w:bookmarkEnd w:id="231"/>
      <w:bookmarkEnd w:id="232"/>
      <w:r w:rsidR="00F33245" w:rsidRPr="00F33245">
        <w:rPr>
          <w:rFonts w:eastAsia="黑体" w:hint="eastAsia"/>
          <w:b w:val="0"/>
          <w:sz w:val="26"/>
          <w:szCs w:val="26"/>
        </w:rPr>
        <w:t>eWAT</w:t>
      </w:r>
      <w:r w:rsidR="00F33245" w:rsidRPr="00F33245">
        <w:rPr>
          <w:rFonts w:eastAsia="黑体" w:hint="eastAsia"/>
          <w:b w:val="0"/>
          <w:sz w:val="26"/>
          <w:szCs w:val="26"/>
        </w:rPr>
        <w:t>和肝脏的免疫细胞分离</w:t>
      </w:r>
      <w:bookmarkEnd w:id="233"/>
    </w:p>
    <w:p w14:paraId="3F9FC9F1" w14:textId="77777777" w:rsidR="00F33245" w:rsidRPr="00F33245" w:rsidRDefault="00F33245" w:rsidP="00F33245">
      <w:pPr>
        <w:spacing w:line="400" w:lineRule="exact"/>
        <w:ind w:firstLineChars="200" w:firstLine="480"/>
        <w:contextualSpacing/>
        <w:jc w:val="both"/>
        <w:rPr>
          <w:sz w:val="24"/>
        </w:rPr>
      </w:pPr>
      <w:r w:rsidRPr="00F33245">
        <w:rPr>
          <w:rFonts w:hint="eastAsia"/>
          <w:sz w:val="24"/>
        </w:rPr>
        <w:t>eWAT</w:t>
      </w:r>
      <w:r w:rsidRPr="00F33245">
        <w:rPr>
          <w:rFonts w:hint="eastAsia"/>
          <w:sz w:val="24"/>
        </w:rPr>
        <w:t>和肝脏的免疫细胞通过以下方法分离：</w:t>
      </w:r>
    </w:p>
    <w:p w14:paraId="7012FA10" w14:textId="5D1A79D9" w:rsidR="00F33245" w:rsidRPr="00F33245" w:rsidRDefault="00F33245" w:rsidP="00F33245">
      <w:pPr>
        <w:spacing w:line="400" w:lineRule="exact"/>
        <w:ind w:firstLineChars="200" w:firstLine="480"/>
        <w:contextualSpacing/>
        <w:jc w:val="both"/>
        <w:rPr>
          <w:sz w:val="24"/>
        </w:rPr>
      </w:pPr>
      <w:r w:rsidRPr="00F33245">
        <w:rPr>
          <w:rFonts w:hint="eastAsia"/>
          <w:sz w:val="24"/>
        </w:rPr>
        <w:t>1</w:t>
      </w:r>
      <w:r w:rsidRPr="00F33245">
        <w:rPr>
          <w:rFonts w:hint="eastAsia"/>
          <w:sz w:val="24"/>
        </w:rPr>
        <w:t>）牺牲小鼠，用</w:t>
      </w:r>
      <w:r w:rsidRPr="00F33245">
        <w:rPr>
          <w:rFonts w:hint="eastAsia"/>
          <w:sz w:val="24"/>
        </w:rPr>
        <w:t>20 mL</w:t>
      </w:r>
      <w:r w:rsidRPr="00F33245">
        <w:rPr>
          <w:rFonts w:hint="eastAsia"/>
          <w:sz w:val="24"/>
        </w:rPr>
        <w:t>的无菌</w:t>
      </w:r>
      <w:r w:rsidRPr="00F33245">
        <w:rPr>
          <w:rFonts w:hint="eastAsia"/>
          <w:sz w:val="24"/>
        </w:rPr>
        <w:t>PBS</w:t>
      </w:r>
      <w:r w:rsidRPr="00F33245">
        <w:rPr>
          <w:rFonts w:hint="eastAsia"/>
          <w:sz w:val="24"/>
        </w:rPr>
        <w:t>灌注小鼠，摘取</w:t>
      </w:r>
      <w:r w:rsidRPr="00F33245">
        <w:rPr>
          <w:rFonts w:hint="eastAsia"/>
          <w:sz w:val="24"/>
        </w:rPr>
        <w:t>eWAT</w:t>
      </w:r>
      <w:r w:rsidRPr="00F33245">
        <w:rPr>
          <w:rFonts w:hint="eastAsia"/>
          <w:sz w:val="24"/>
        </w:rPr>
        <w:t>和肝脏；</w:t>
      </w:r>
    </w:p>
    <w:p w14:paraId="23103E03" w14:textId="5BC15D69" w:rsidR="00F33245" w:rsidRPr="00F33245" w:rsidRDefault="00F33245" w:rsidP="00F33245">
      <w:pPr>
        <w:spacing w:line="400" w:lineRule="exact"/>
        <w:ind w:firstLineChars="200" w:firstLine="480"/>
        <w:contextualSpacing/>
        <w:jc w:val="both"/>
        <w:rPr>
          <w:sz w:val="24"/>
        </w:rPr>
      </w:pPr>
      <w:r w:rsidRPr="00F33245">
        <w:rPr>
          <w:rFonts w:hint="eastAsia"/>
          <w:sz w:val="24"/>
        </w:rPr>
        <w:t>2</w:t>
      </w:r>
      <w:r w:rsidRPr="00F33245">
        <w:rPr>
          <w:rFonts w:hint="eastAsia"/>
          <w:sz w:val="24"/>
        </w:rPr>
        <w:t>）将</w:t>
      </w:r>
      <w:r w:rsidRPr="00F33245">
        <w:rPr>
          <w:rFonts w:hint="eastAsia"/>
          <w:sz w:val="24"/>
        </w:rPr>
        <w:t>eWAT</w:t>
      </w:r>
      <w:r w:rsidRPr="00F33245">
        <w:rPr>
          <w:rFonts w:hint="eastAsia"/>
          <w:sz w:val="24"/>
        </w:rPr>
        <w:t>和肝脏剪成</w:t>
      </w:r>
      <w:r w:rsidRPr="00F33245">
        <w:rPr>
          <w:rFonts w:hint="eastAsia"/>
          <w:sz w:val="24"/>
        </w:rPr>
        <w:t>1 mm3</w:t>
      </w:r>
      <w:r w:rsidRPr="00F33245">
        <w:rPr>
          <w:rFonts w:hint="eastAsia"/>
          <w:sz w:val="24"/>
        </w:rPr>
        <w:t>的组织碎片；</w:t>
      </w:r>
    </w:p>
    <w:p w14:paraId="7398C7C5" w14:textId="77777777" w:rsidR="006461C0" w:rsidRDefault="00F33245" w:rsidP="009E00BA">
      <w:pPr>
        <w:spacing w:line="400" w:lineRule="exact"/>
        <w:ind w:left="1260" w:hanging="780"/>
        <w:contextualSpacing/>
        <w:jc w:val="both"/>
        <w:rPr>
          <w:sz w:val="24"/>
        </w:rPr>
      </w:pPr>
      <w:r w:rsidRPr="00F33245">
        <w:rPr>
          <w:rFonts w:hint="eastAsia"/>
          <w:sz w:val="24"/>
        </w:rPr>
        <w:t>3</w:t>
      </w:r>
      <w:r w:rsidRPr="00F33245">
        <w:rPr>
          <w:rFonts w:hint="eastAsia"/>
          <w:sz w:val="24"/>
        </w:rPr>
        <w:t>）</w:t>
      </w:r>
      <w:r w:rsidRPr="00F33245">
        <w:rPr>
          <w:rFonts w:hint="eastAsia"/>
          <w:sz w:val="24"/>
        </w:rPr>
        <w:t>eWAT</w:t>
      </w:r>
      <w:r w:rsidRPr="00F33245">
        <w:rPr>
          <w:rFonts w:hint="eastAsia"/>
          <w:sz w:val="24"/>
        </w:rPr>
        <w:t>的组织碎片重悬于</w:t>
      </w:r>
      <w:r w:rsidRPr="00F33245">
        <w:rPr>
          <w:rFonts w:hint="eastAsia"/>
          <w:sz w:val="24"/>
        </w:rPr>
        <w:t>5 mL</w:t>
      </w:r>
      <w:r w:rsidRPr="00F33245">
        <w:rPr>
          <w:rFonts w:hint="eastAsia"/>
          <w:sz w:val="24"/>
        </w:rPr>
        <w:t>胶原酶</w:t>
      </w:r>
      <w:r w:rsidRPr="00F33245">
        <w:rPr>
          <w:rFonts w:hint="eastAsia"/>
          <w:sz w:val="24"/>
        </w:rPr>
        <w:t>II</w:t>
      </w:r>
      <w:r w:rsidRPr="00F33245">
        <w:rPr>
          <w:rFonts w:hint="eastAsia"/>
          <w:sz w:val="24"/>
        </w:rPr>
        <w:t>溶液中（胶原酶</w:t>
      </w:r>
      <w:r w:rsidRPr="00F33245">
        <w:rPr>
          <w:rFonts w:hint="eastAsia"/>
          <w:sz w:val="24"/>
        </w:rPr>
        <w:t>II</w:t>
      </w:r>
      <w:r w:rsidRPr="00F33245">
        <w:rPr>
          <w:rFonts w:hint="eastAsia"/>
          <w:sz w:val="24"/>
        </w:rPr>
        <w:t>以</w:t>
      </w:r>
      <w:r w:rsidRPr="00F33245">
        <w:rPr>
          <w:rFonts w:hint="eastAsia"/>
          <w:sz w:val="24"/>
        </w:rPr>
        <w:t>2 mg/mL</w:t>
      </w:r>
    </w:p>
    <w:p w14:paraId="4127B8DB" w14:textId="4151A0F6" w:rsidR="00F33245" w:rsidRPr="00F33245" w:rsidRDefault="00F33245" w:rsidP="006461C0">
      <w:pPr>
        <w:spacing w:line="400" w:lineRule="exact"/>
        <w:ind w:leftChars="100" w:left="210" w:firstLineChars="200" w:firstLine="480"/>
        <w:contextualSpacing/>
        <w:jc w:val="both"/>
        <w:rPr>
          <w:sz w:val="24"/>
        </w:rPr>
      </w:pPr>
      <w:r w:rsidRPr="00F33245">
        <w:rPr>
          <w:rFonts w:hint="eastAsia"/>
          <w:sz w:val="24"/>
        </w:rPr>
        <w:t>溶解于含有</w:t>
      </w:r>
      <w:r w:rsidRPr="00F33245">
        <w:rPr>
          <w:rFonts w:hint="eastAsia"/>
          <w:sz w:val="24"/>
        </w:rPr>
        <w:t>0.5% BSA</w:t>
      </w:r>
      <w:r w:rsidRPr="00F33245">
        <w:rPr>
          <w:rFonts w:hint="eastAsia"/>
          <w:sz w:val="24"/>
        </w:rPr>
        <w:t>的</w:t>
      </w:r>
      <w:r w:rsidRPr="00F33245">
        <w:rPr>
          <w:rFonts w:hint="eastAsia"/>
          <w:sz w:val="24"/>
        </w:rPr>
        <w:t>PBS</w:t>
      </w:r>
      <w:r w:rsidRPr="00F33245">
        <w:rPr>
          <w:rFonts w:hint="eastAsia"/>
          <w:sz w:val="24"/>
        </w:rPr>
        <w:t>中）；</w:t>
      </w:r>
    </w:p>
    <w:p w14:paraId="4C997103" w14:textId="77777777" w:rsidR="006461C0" w:rsidRDefault="00F33245" w:rsidP="009E00BA">
      <w:pPr>
        <w:spacing w:line="400" w:lineRule="exact"/>
        <w:ind w:left="1260" w:hanging="780"/>
        <w:contextualSpacing/>
        <w:jc w:val="both"/>
        <w:rPr>
          <w:sz w:val="24"/>
        </w:rPr>
      </w:pPr>
      <w:r w:rsidRPr="00F33245">
        <w:rPr>
          <w:rFonts w:hint="eastAsia"/>
          <w:sz w:val="24"/>
        </w:rPr>
        <w:t>4</w:t>
      </w:r>
      <w:r w:rsidRPr="00F33245">
        <w:rPr>
          <w:rFonts w:hint="eastAsia"/>
          <w:sz w:val="24"/>
        </w:rPr>
        <w:t>）肝脏组织碎片重悬于</w:t>
      </w:r>
      <w:r w:rsidRPr="00F33245">
        <w:rPr>
          <w:rFonts w:hint="eastAsia"/>
          <w:sz w:val="24"/>
        </w:rPr>
        <w:t>5 mL</w:t>
      </w:r>
      <w:r w:rsidRPr="00F33245">
        <w:rPr>
          <w:rFonts w:hint="eastAsia"/>
          <w:sz w:val="24"/>
        </w:rPr>
        <w:t>的胶原酶</w:t>
      </w:r>
      <w:r w:rsidRPr="00F33245">
        <w:rPr>
          <w:rFonts w:hint="eastAsia"/>
          <w:sz w:val="24"/>
        </w:rPr>
        <w:t>IV</w:t>
      </w:r>
      <w:r w:rsidRPr="00F33245">
        <w:rPr>
          <w:rFonts w:hint="eastAsia"/>
          <w:sz w:val="24"/>
        </w:rPr>
        <w:t>溶液中（胶原酶</w:t>
      </w:r>
      <w:r w:rsidRPr="00F33245">
        <w:rPr>
          <w:rFonts w:hint="eastAsia"/>
          <w:sz w:val="24"/>
        </w:rPr>
        <w:t>IV</w:t>
      </w:r>
      <w:r w:rsidRPr="00F33245">
        <w:rPr>
          <w:rFonts w:hint="eastAsia"/>
          <w:sz w:val="24"/>
        </w:rPr>
        <w:t>以</w:t>
      </w:r>
      <w:r w:rsidRPr="00F33245">
        <w:rPr>
          <w:rFonts w:hint="eastAsia"/>
          <w:sz w:val="24"/>
        </w:rPr>
        <w:t>2 mg/mL</w:t>
      </w:r>
    </w:p>
    <w:p w14:paraId="2BEB7324" w14:textId="4734B891" w:rsidR="00F33245" w:rsidRPr="00F33245" w:rsidRDefault="00F33245" w:rsidP="006461C0">
      <w:pPr>
        <w:spacing w:line="400" w:lineRule="exact"/>
        <w:ind w:leftChars="100" w:left="210" w:firstLineChars="200" w:firstLine="480"/>
        <w:contextualSpacing/>
        <w:jc w:val="both"/>
        <w:rPr>
          <w:sz w:val="24"/>
        </w:rPr>
      </w:pPr>
      <w:r w:rsidRPr="00F33245">
        <w:rPr>
          <w:rFonts w:hint="eastAsia"/>
          <w:sz w:val="24"/>
        </w:rPr>
        <w:t>溶解于含有</w:t>
      </w:r>
      <w:r w:rsidRPr="00F33245">
        <w:rPr>
          <w:rFonts w:hint="eastAsia"/>
          <w:sz w:val="24"/>
        </w:rPr>
        <w:t>0.5% BSA</w:t>
      </w:r>
      <w:r w:rsidRPr="00F33245">
        <w:rPr>
          <w:rFonts w:hint="eastAsia"/>
          <w:sz w:val="24"/>
        </w:rPr>
        <w:t>的</w:t>
      </w:r>
      <w:r w:rsidRPr="00F33245">
        <w:rPr>
          <w:rFonts w:hint="eastAsia"/>
          <w:sz w:val="24"/>
        </w:rPr>
        <w:t>PBS</w:t>
      </w:r>
      <w:r w:rsidRPr="00F33245">
        <w:rPr>
          <w:rFonts w:hint="eastAsia"/>
          <w:sz w:val="24"/>
        </w:rPr>
        <w:t>中）；</w:t>
      </w:r>
    </w:p>
    <w:p w14:paraId="0B8E132F" w14:textId="77777777" w:rsidR="00672B4B" w:rsidRDefault="00F33245" w:rsidP="009E00BA">
      <w:pPr>
        <w:spacing w:line="400" w:lineRule="exact"/>
        <w:ind w:left="1256" w:hanging="776"/>
        <w:contextualSpacing/>
        <w:jc w:val="both"/>
        <w:rPr>
          <w:sz w:val="24"/>
        </w:rPr>
      </w:pPr>
      <w:r w:rsidRPr="00F33245">
        <w:rPr>
          <w:rFonts w:hint="eastAsia"/>
          <w:sz w:val="24"/>
        </w:rPr>
        <w:t>5</w:t>
      </w:r>
      <w:r w:rsidRPr="00F33245">
        <w:rPr>
          <w:rFonts w:hint="eastAsia"/>
          <w:sz w:val="24"/>
        </w:rPr>
        <w:t>）在旋转振荡器（</w:t>
      </w:r>
      <w:r w:rsidRPr="00F33245">
        <w:rPr>
          <w:rFonts w:hint="eastAsia"/>
          <w:sz w:val="24"/>
        </w:rPr>
        <w:t>200 rpm</w:t>
      </w:r>
      <w:r w:rsidRPr="00F33245">
        <w:rPr>
          <w:rFonts w:hint="eastAsia"/>
          <w:sz w:val="24"/>
        </w:rPr>
        <w:t>）中于</w:t>
      </w:r>
      <w:r w:rsidRPr="00F33245">
        <w:rPr>
          <w:rFonts w:hint="eastAsia"/>
          <w:sz w:val="24"/>
        </w:rPr>
        <w:t xml:space="preserve">37 </w:t>
      </w:r>
      <w:r w:rsidRPr="00F33245">
        <w:rPr>
          <w:rFonts w:hint="eastAsia"/>
          <w:sz w:val="24"/>
        </w:rPr>
        <w:t>℃消化</w:t>
      </w:r>
      <w:r w:rsidRPr="00F33245">
        <w:rPr>
          <w:rFonts w:hint="eastAsia"/>
          <w:sz w:val="24"/>
        </w:rPr>
        <w:t>30</w:t>
      </w:r>
      <w:r w:rsidRPr="00F33245">
        <w:rPr>
          <w:rFonts w:hint="eastAsia"/>
          <w:sz w:val="24"/>
        </w:rPr>
        <w:t>分钟后，用</w:t>
      </w:r>
      <w:r w:rsidRPr="00F33245">
        <w:rPr>
          <w:rFonts w:hint="eastAsia"/>
          <w:sz w:val="24"/>
        </w:rPr>
        <w:t>40</w:t>
      </w:r>
      <w:r w:rsidRPr="00F33245">
        <w:rPr>
          <w:rFonts w:hint="eastAsia"/>
          <w:sz w:val="24"/>
        </w:rPr>
        <w:t>％</w:t>
      </w:r>
      <w:r w:rsidRPr="00F33245">
        <w:rPr>
          <w:rFonts w:hint="eastAsia"/>
          <w:sz w:val="24"/>
        </w:rPr>
        <w:t xml:space="preserve"> Percoll</w:t>
      </w:r>
      <w:r w:rsidRPr="00F33245">
        <w:rPr>
          <w:rFonts w:hint="eastAsia"/>
          <w:sz w:val="24"/>
        </w:rPr>
        <w:t>（</w:t>
      </w:r>
      <w:r w:rsidRPr="00F33245">
        <w:rPr>
          <w:rFonts w:hint="eastAsia"/>
          <w:sz w:val="24"/>
        </w:rPr>
        <w:t xml:space="preserve">GE </w:t>
      </w:r>
    </w:p>
    <w:p w14:paraId="02ACEDCB" w14:textId="20342577" w:rsidR="00F33245" w:rsidRPr="00F33245" w:rsidRDefault="00F33245" w:rsidP="006461C0">
      <w:pPr>
        <w:spacing w:line="400" w:lineRule="exact"/>
        <w:ind w:leftChars="100" w:left="210" w:firstLineChars="200" w:firstLine="480"/>
        <w:contextualSpacing/>
        <w:jc w:val="both"/>
        <w:rPr>
          <w:sz w:val="24"/>
        </w:rPr>
      </w:pPr>
      <w:r w:rsidRPr="00F33245">
        <w:rPr>
          <w:rFonts w:hint="eastAsia"/>
          <w:sz w:val="24"/>
        </w:rPr>
        <w:t>Healthcare</w:t>
      </w:r>
      <w:r w:rsidRPr="00F33245">
        <w:rPr>
          <w:rFonts w:hint="eastAsia"/>
          <w:sz w:val="24"/>
        </w:rPr>
        <w:t>，</w:t>
      </w:r>
      <w:r w:rsidRPr="00F33245">
        <w:rPr>
          <w:rFonts w:hint="eastAsia"/>
          <w:sz w:val="24"/>
        </w:rPr>
        <w:t>UK</w:t>
      </w:r>
      <w:r w:rsidRPr="00F33245">
        <w:rPr>
          <w:rFonts w:hint="eastAsia"/>
          <w:sz w:val="24"/>
        </w:rPr>
        <w:t>）分离免疫细胞；</w:t>
      </w:r>
    </w:p>
    <w:p w14:paraId="226505F5" w14:textId="77777777" w:rsidR="006461C0" w:rsidRDefault="00F33245" w:rsidP="009E00BA">
      <w:pPr>
        <w:spacing w:line="400" w:lineRule="exact"/>
        <w:ind w:left="1260" w:hanging="780"/>
        <w:contextualSpacing/>
        <w:jc w:val="both"/>
        <w:rPr>
          <w:sz w:val="24"/>
        </w:rPr>
      </w:pPr>
      <w:r w:rsidRPr="00F33245">
        <w:rPr>
          <w:rFonts w:hint="eastAsia"/>
          <w:sz w:val="24"/>
        </w:rPr>
        <w:t>6</w:t>
      </w:r>
      <w:r w:rsidRPr="00F33245">
        <w:rPr>
          <w:rFonts w:hint="eastAsia"/>
          <w:sz w:val="24"/>
        </w:rPr>
        <w:t>）将</w:t>
      </w:r>
      <w:r w:rsidRPr="00F33245">
        <w:rPr>
          <w:rFonts w:hint="eastAsia"/>
          <w:sz w:val="24"/>
        </w:rPr>
        <w:t>eWAT</w:t>
      </w:r>
      <w:r w:rsidRPr="00F33245">
        <w:rPr>
          <w:rFonts w:hint="eastAsia"/>
          <w:sz w:val="24"/>
        </w:rPr>
        <w:t>和肝脏组织的免疫细胞重浮于红细胞裂解液中（</w:t>
      </w:r>
      <w:r w:rsidRPr="00F33245">
        <w:rPr>
          <w:rFonts w:hint="eastAsia"/>
          <w:sz w:val="24"/>
        </w:rPr>
        <w:t xml:space="preserve">StemCell </w:t>
      </w:r>
    </w:p>
    <w:p w14:paraId="3F2B43B0" w14:textId="386AEA68" w:rsidR="00F33245" w:rsidRPr="00F33245" w:rsidRDefault="00F33245" w:rsidP="006461C0">
      <w:pPr>
        <w:spacing w:line="400" w:lineRule="exact"/>
        <w:ind w:leftChars="300" w:left="630"/>
        <w:contextualSpacing/>
        <w:jc w:val="both"/>
        <w:rPr>
          <w:sz w:val="24"/>
        </w:rPr>
      </w:pPr>
      <w:r w:rsidRPr="00F33245">
        <w:rPr>
          <w:rFonts w:hint="eastAsia"/>
          <w:sz w:val="24"/>
        </w:rPr>
        <w:t>Technologies</w:t>
      </w:r>
      <w:r w:rsidRPr="00F33245">
        <w:rPr>
          <w:rFonts w:hint="eastAsia"/>
          <w:sz w:val="24"/>
        </w:rPr>
        <w:t>，</w:t>
      </w:r>
      <w:r w:rsidRPr="00F33245">
        <w:rPr>
          <w:rFonts w:hint="eastAsia"/>
          <w:sz w:val="24"/>
        </w:rPr>
        <w:t>MA</w:t>
      </w:r>
      <w:r w:rsidRPr="00F33245">
        <w:rPr>
          <w:rFonts w:hint="eastAsia"/>
          <w:sz w:val="24"/>
        </w:rPr>
        <w:t>，</w:t>
      </w:r>
      <w:r w:rsidRPr="00F33245">
        <w:rPr>
          <w:rFonts w:hint="eastAsia"/>
          <w:sz w:val="24"/>
        </w:rPr>
        <w:t>USA</w:t>
      </w:r>
      <w:r w:rsidRPr="00F33245">
        <w:rPr>
          <w:rFonts w:hint="eastAsia"/>
          <w:sz w:val="24"/>
        </w:rPr>
        <w:t>），裂解</w:t>
      </w:r>
      <w:r w:rsidRPr="00F33245">
        <w:rPr>
          <w:rFonts w:hint="eastAsia"/>
          <w:sz w:val="24"/>
        </w:rPr>
        <w:t>5</w:t>
      </w:r>
      <w:r w:rsidRPr="00F33245">
        <w:rPr>
          <w:rFonts w:hint="eastAsia"/>
          <w:sz w:val="24"/>
        </w:rPr>
        <w:t>分钟，</w:t>
      </w:r>
      <w:r w:rsidRPr="00F33245">
        <w:rPr>
          <w:rFonts w:hint="eastAsia"/>
          <w:sz w:val="24"/>
        </w:rPr>
        <w:t>350 g</w:t>
      </w:r>
      <w:r w:rsidRPr="00F33245">
        <w:rPr>
          <w:rFonts w:hint="eastAsia"/>
          <w:sz w:val="24"/>
        </w:rPr>
        <w:t>离心</w:t>
      </w:r>
      <w:r w:rsidRPr="00F33245">
        <w:rPr>
          <w:rFonts w:hint="eastAsia"/>
          <w:sz w:val="24"/>
        </w:rPr>
        <w:t>5</w:t>
      </w:r>
      <w:r w:rsidRPr="00F33245">
        <w:rPr>
          <w:rFonts w:hint="eastAsia"/>
          <w:sz w:val="24"/>
        </w:rPr>
        <w:t>分钟以除去红细胞碎片；</w:t>
      </w:r>
    </w:p>
    <w:p w14:paraId="28C571E8" w14:textId="30C60998" w:rsidR="0085282E" w:rsidRPr="000D5EDD" w:rsidRDefault="00F33245" w:rsidP="00F33245">
      <w:pPr>
        <w:spacing w:line="400" w:lineRule="exact"/>
        <w:ind w:firstLineChars="200" w:firstLine="480"/>
        <w:contextualSpacing/>
        <w:jc w:val="both"/>
        <w:rPr>
          <w:sz w:val="24"/>
        </w:rPr>
      </w:pPr>
      <w:r w:rsidRPr="00F33245">
        <w:rPr>
          <w:rFonts w:hint="eastAsia"/>
          <w:sz w:val="24"/>
        </w:rPr>
        <w:t>7</w:t>
      </w:r>
      <w:r w:rsidRPr="00F33245">
        <w:rPr>
          <w:rFonts w:hint="eastAsia"/>
          <w:sz w:val="24"/>
        </w:rPr>
        <w:t>）最后将免疫细胞计数，并稀释至</w:t>
      </w:r>
      <w:r w:rsidRPr="00F33245">
        <w:rPr>
          <w:rFonts w:hint="eastAsia"/>
          <w:sz w:val="24"/>
        </w:rPr>
        <w:t>1</w:t>
      </w:r>
      <w:r w:rsidRPr="00F33245">
        <w:rPr>
          <w:rFonts w:hint="eastAsia"/>
          <w:sz w:val="24"/>
        </w:rPr>
        <w:t>×</w:t>
      </w:r>
      <w:r w:rsidRPr="00F33245">
        <w:rPr>
          <w:rFonts w:hint="eastAsia"/>
          <w:sz w:val="24"/>
        </w:rPr>
        <w:t>10</w:t>
      </w:r>
      <w:r w:rsidRPr="001270E3">
        <w:rPr>
          <w:rFonts w:hint="eastAsia"/>
          <w:sz w:val="24"/>
          <w:vertAlign w:val="superscript"/>
        </w:rPr>
        <w:t>7</w:t>
      </w:r>
      <w:r w:rsidRPr="00F33245">
        <w:rPr>
          <w:rFonts w:hint="eastAsia"/>
          <w:sz w:val="24"/>
        </w:rPr>
        <w:t>个细胞</w:t>
      </w:r>
      <w:r w:rsidRPr="00F33245">
        <w:rPr>
          <w:rFonts w:hint="eastAsia"/>
          <w:sz w:val="24"/>
        </w:rPr>
        <w:t>/mL</w:t>
      </w:r>
      <w:r w:rsidRPr="00F33245">
        <w:rPr>
          <w:rFonts w:hint="eastAsia"/>
          <w:sz w:val="24"/>
        </w:rPr>
        <w:t>的终浓度</w:t>
      </w:r>
      <w:r w:rsidR="0085282E" w:rsidRPr="000D5EDD">
        <w:rPr>
          <w:sz w:val="24"/>
        </w:rPr>
        <w:t>。</w:t>
      </w:r>
    </w:p>
    <w:p w14:paraId="39AF9205" w14:textId="78C024D2" w:rsidR="0085282E" w:rsidRPr="000D5EDD" w:rsidRDefault="0085282E" w:rsidP="0085282E">
      <w:pPr>
        <w:pStyle w:val="31"/>
        <w:spacing w:before="240" w:after="120" w:line="400" w:lineRule="exact"/>
        <w:contextualSpacing/>
        <w:jc w:val="both"/>
        <w:rPr>
          <w:rFonts w:eastAsia="黑体"/>
          <w:b w:val="0"/>
          <w:sz w:val="26"/>
          <w:szCs w:val="26"/>
        </w:rPr>
      </w:pPr>
      <w:bookmarkStart w:id="234" w:name="_Toc510695035"/>
      <w:r w:rsidRPr="000D5EDD">
        <w:rPr>
          <w:rFonts w:eastAsia="黑体"/>
          <w:b w:val="0"/>
          <w:sz w:val="26"/>
          <w:szCs w:val="26"/>
        </w:rPr>
        <w:t>3.2.6</w:t>
      </w:r>
      <w:r w:rsidRPr="000D5EDD">
        <w:rPr>
          <w:rFonts w:eastAsia="黑体"/>
          <w:b w:val="0"/>
          <w:sz w:val="26"/>
          <w:szCs w:val="26"/>
        </w:rPr>
        <w:t xml:space="preserve">　</w:t>
      </w:r>
      <w:r w:rsidR="00F33245" w:rsidRPr="00F33245">
        <w:rPr>
          <w:rFonts w:eastAsia="黑体" w:hint="eastAsia"/>
          <w:b w:val="0"/>
          <w:sz w:val="26"/>
          <w:szCs w:val="26"/>
        </w:rPr>
        <w:t>纳米颗粒库的嗜中性粒细胞摄取筛选</w:t>
      </w:r>
      <w:bookmarkEnd w:id="234"/>
    </w:p>
    <w:p w14:paraId="1657C394" w14:textId="77777777" w:rsidR="00360D3A" w:rsidRPr="00360D3A" w:rsidRDefault="00360D3A" w:rsidP="00360D3A">
      <w:pPr>
        <w:spacing w:line="400" w:lineRule="exact"/>
        <w:ind w:firstLineChars="200" w:firstLine="480"/>
        <w:contextualSpacing/>
        <w:jc w:val="both"/>
        <w:rPr>
          <w:sz w:val="24"/>
        </w:rPr>
      </w:pPr>
      <w:r w:rsidRPr="00360D3A">
        <w:rPr>
          <w:rFonts w:hint="eastAsia"/>
          <w:sz w:val="24"/>
        </w:rPr>
        <w:t>流式细胞仪检测不同的</w:t>
      </w:r>
      <w:r w:rsidRPr="00360D3A">
        <w:rPr>
          <w:rFonts w:hint="eastAsia"/>
          <w:sz w:val="24"/>
        </w:rPr>
        <w:t>PEG</w:t>
      </w:r>
      <w:r w:rsidRPr="00360D3A">
        <w:rPr>
          <w:rFonts w:hint="eastAsia"/>
          <w:sz w:val="24"/>
        </w:rPr>
        <w:t>密度和表面电荷对嗜中性粒细胞摄取纳米颗粒的影响，方法如下：</w:t>
      </w:r>
    </w:p>
    <w:p w14:paraId="5112DFE9" w14:textId="77777777" w:rsidR="006461C0" w:rsidRDefault="00360D3A" w:rsidP="006461C0">
      <w:pPr>
        <w:spacing w:line="400" w:lineRule="exact"/>
        <w:ind w:leftChars="200" w:left="420"/>
        <w:contextualSpacing/>
        <w:jc w:val="both"/>
        <w:rPr>
          <w:sz w:val="24"/>
        </w:rPr>
      </w:pPr>
      <w:r w:rsidRPr="00360D3A">
        <w:rPr>
          <w:rFonts w:hint="eastAsia"/>
          <w:sz w:val="24"/>
        </w:rPr>
        <w:t>1</w:t>
      </w:r>
      <w:r w:rsidRPr="00360D3A">
        <w:rPr>
          <w:rFonts w:hint="eastAsia"/>
          <w:sz w:val="24"/>
        </w:rPr>
        <w:t>）按照</w:t>
      </w:r>
      <w:r w:rsidRPr="00360D3A">
        <w:rPr>
          <w:rFonts w:hint="eastAsia"/>
          <w:sz w:val="24"/>
        </w:rPr>
        <w:t>2 mg/kg</w:t>
      </w:r>
      <w:r w:rsidRPr="00360D3A">
        <w:rPr>
          <w:rFonts w:hint="eastAsia"/>
          <w:sz w:val="24"/>
        </w:rPr>
        <w:t>小鼠体重的</w:t>
      </w:r>
      <w:r w:rsidRPr="00360D3A">
        <w:rPr>
          <w:rFonts w:hint="eastAsia"/>
          <w:sz w:val="24"/>
        </w:rPr>
        <w:t>Cy5-siRNA</w:t>
      </w:r>
      <w:r w:rsidRPr="00360D3A">
        <w:rPr>
          <w:rFonts w:hint="eastAsia"/>
          <w:sz w:val="24"/>
        </w:rPr>
        <w:t>剂量向</w:t>
      </w:r>
      <w:r w:rsidRPr="00360D3A">
        <w:rPr>
          <w:rFonts w:hint="eastAsia"/>
          <w:sz w:val="24"/>
        </w:rPr>
        <w:t>HFD</w:t>
      </w:r>
      <w:r w:rsidRPr="00360D3A">
        <w:rPr>
          <w:rFonts w:hint="eastAsia"/>
          <w:sz w:val="24"/>
        </w:rPr>
        <w:t>诱导的</w:t>
      </w:r>
      <w:r w:rsidRPr="00360D3A">
        <w:rPr>
          <w:rFonts w:hint="eastAsia"/>
          <w:sz w:val="24"/>
        </w:rPr>
        <w:t>T2D</w:t>
      </w:r>
      <w:r w:rsidRPr="00360D3A">
        <w:rPr>
          <w:rFonts w:hint="eastAsia"/>
          <w:sz w:val="24"/>
        </w:rPr>
        <w:t>小鼠尾静脉注射具有不同纳米性质的</w:t>
      </w:r>
      <w:r w:rsidRPr="00360D3A">
        <w:rPr>
          <w:rFonts w:hint="eastAsia"/>
          <w:sz w:val="24"/>
        </w:rPr>
        <w:t>CLAN</w:t>
      </w:r>
      <w:r w:rsidRPr="001270E3">
        <w:rPr>
          <w:rFonts w:hint="eastAsia"/>
          <w:sz w:val="24"/>
          <w:vertAlign w:val="subscript"/>
        </w:rPr>
        <w:t>Cy5-siRNA</w:t>
      </w:r>
      <w:r w:rsidRPr="00360D3A">
        <w:rPr>
          <w:rFonts w:hint="eastAsia"/>
          <w:sz w:val="24"/>
        </w:rPr>
        <w:t>；</w:t>
      </w:r>
    </w:p>
    <w:p w14:paraId="7654C7B6" w14:textId="7219565B" w:rsidR="00360D3A" w:rsidRPr="00360D3A" w:rsidRDefault="00360D3A" w:rsidP="006461C0">
      <w:pPr>
        <w:spacing w:line="400" w:lineRule="exact"/>
        <w:ind w:leftChars="200" w:left="420"/>
        <w:contextualSpacing/>
        <w:jc w:val="both"/>
        <w:rPr>
          <w:sz w:val="24"/>
        </w:rPr>
      </w:pPr>
      <w:r w:rsidRPr="00360D3A">
        <w:rPr>
          <w:rFonts w:hint="eastAsia"/>
          <w:sz w:val="24"/>
        </w:rPr>
        <w:t>2</w:t>
      </w:r>
      <w:r w:rsidRPr="00360D3A">
        <w:rPr>
          <w:rFonts w:hint="eastAsia"/>
          <w:sz w:val="24"/>
        </w:rPr>
        <w:t>）注射后</w:t>
      </w:r>
      <w:r w:rsidRPr="00360D3A">
        <w:rPr>
          <w:rFonts w:hint="eastAsia"/>
          <w:sz w:val="24"/>
        </w:rPr>
        <w:t>24</w:t>
      </w:r>
      <w:r w:rsidRPr="00360D3A">
        <w:rPr>
          <w:rFonts w:hint="eastAsia"/>
          <w:sz w:val="24"/>
        </w:rPr>
        <w:t>小时，如</w:t>
      </w:r>
      <w:r w:rsidRPr="00360D3A">
        <w:rPr>
          <w:rFonts w:hint="eastAsia"/>
          <w:sz w:val="24"/>
        </w:rPr>
        <w:t>3.2.5</w:t>
      </w:r>
      <w:r w:rsidRPr="00360D3A">
        <w:rPr>
          <w:rFonts w:hint="eastAsia"/>
          <w:sz w:val="24"/>
        </w:rPr>
        <w:t>所述分离</w:t>
      </w:r>
      <w:r w:rsidRPr="00360D3A">
        <w:rPr>
          <w:rFonts w:hint="eastAsia"/>
          <w:sz w:val="24"/>
        </w:rPr>
        <w:t>eWAT</w:t>
      </w:r>
      <w:r w:rsidRPr="00360D3A">
        <w:rPr>
          <w:rFonts w:hint="eastAsia"/>
          <w:sz w:val="24"/>
        </w:rPr>
        <w:t>和肝脏的免疫细胞；</w:t>
      </w:r>
    </w:p>
    <w:p w14:paraId="2D7E9272" w14:textId="2E203FE3" w:rsidR="00360D3A" w:rsidRPr="00360D3A" w:rsidRDefault="00360D3A" w:rsidP="00360D3A">
      <w:pPr>
        <w:spacing w:line="400" w:lineRule="exact"/>
        <w:ind w:firstLineChars="200" w:firstLine="480"/>
        <w:contextualSpacing/>
        <w:jc w:val="both"/>
        <w:rPr>
          <w:sz w:val="24"/>
        </w:rPr>
      </w:pPr>
      <w:r w:rsidRPr="00360D3A">
        <w:rPr>
          <w:rFonts w:hint="eastAsia"/>
          <w:sz w:val="24"/>
        </w:rPr>
        <w:lastRenderedPageBreak/>
        <w:t>3</w:t>
      </w:r>
      <w:r w:rsidRPr="00360D3A">
        <w:rPr>
          <w:rFonts w:hint="eastAsia"/>
          <w:sz w:val="24"/>
        </w:rPr>
        <w:t>）</w:t>
      </w:r>
      <w:r w:rsidRPr="00360D3A">
        <w:rPr>
          <w:rFonts w:hint="eastAsia"/>
          <w:sz w:val="24"/>
        </w:rPr>
        <w:t>CD11b-FITC</w:t>
      </w:r>
      <w:r w:rsidRPr="00360D3A">
        <w:rPr>
          <w:rFonts w:hint="eastAsia"/>
          <w:sz w:val="24"/>
        </w:rPr>
        <w:t>和</w:t>
      </w:r>
      <w:r w:rsidRPr="00360D3A">
        <w:rPr>
          <w:rFonts w:hint="eastAsia"/>
          <w:sz w:val="24"/>
        </w:rPr>
        <w:t>Ly6G-PE</w:t>
      </w:r>
      <w:r w:rsidRPr="00360D3A">
        <w:rPr>
          <w:rFonts w:hint="eastAsia"/>
          <w:sz w:val="24"/>
        </w:rPr>
        <w:t>染色以标记嗜中性粒细胞（</w:t>
      </w:r>
      <w:r w:rsidRPr="00360D3A">
        <w:rPr>
          <w:rFonts w:hint="eastAsia"/>
          <w:sz w:val="24"/>
        </w:rPr>
        <w:t>CD11b + Ly6G +</w:t>
      </w:r>
      <w:r w:rsidRPr="00360D3A">
        <w:rPr>
          <w:rFonts w:hint="eastAsia"/>
          <w:sz w:val="24"/>
        </w:rPr>
        <w:t>）；</w:t>
      </w:r>
    </w:p>
    <w:p w14:paraId="1F81A143" w14:textId="6BC4E6AB" w:rsidR="0085282E" w:rsidRPr="000D5EDD" w:rsidRDefault="00360D3A" w:rsidP="00360D3A">
      <w:pPr>
        <w:spacing w:line="400" w:lineRule="exact"/>
        <w:ind w:firstLineChars="200" w:firstLine="480"/>
        <w:contextualSpacing/>
        <w:jc w:val="both"/>
        <w:rPr>
          <w:sz w:val="24"/>
        </w:rPr>
      </w:pPr>
      <w:r w:rsidRPr="00360D3A">
        <w:rPr>
          <w:rFonts w:hint="eastAsia"/>
          <w:sz w:val="24"/>
        </w:rPr>
        <w:t>通过流式细胞术（</w:t>
      </w:r>
      <w:r w:rsidRPr="00360D3A">
        <w:rPr>
          <w:rFonts w:hint="eastAsia"/>
          <w:sz w:val="24"/>
        </w:rPr>
        <w:t>FACSCalibur</w:t>
      </w:r>
      <w:r w:rsidRPr="00360D3A">
        <w:rPr>
          <w:rFonts w:hint="eastAsia"/>
          <w:sz w:val="24"/>
        </w:rPr>
        <w:t>，</w:t>
      </w:r>
      <w:r w:rsidRPr="00360D3A">
        <w:rPr>
          <w:rFonts w:hint="eastAsia"/>
          <w:sz w:val="24"/>
        </w:rPr>
        <w:t>BD Biosciences</w:t>
      </w:r>
      <w:r w:rsidRPr="00360D3A">
        <w:rPr>
          <w:rFonts w:hint="eastAsia"/>
          <w:sz w:val="24"/>
        </w:rPr>
        <w:t>，</w:t>
      </w:r>
      <w:r w:rsidRPr="00360D3A">
        <w:rPr>
          <w:rFonts w:hint="eastAsia"/>
          <w:sz w:val="24"/>
        </w:rPr>
        <w:t>Bedford</w:t>
      </w:r>
      <w:r w:rsidRPr="00360D3A">
        <w:rPr>
          <w:rFonts w:hint="eastAsia"/>
          <w:sz w:val="24"/>
        </w:rPr>
        <w:t>，</w:t>
      </w:r>
      <w:r w:rsidRPr="00360D3A">
        <w:rPr>
          <w:rFonts w:hint="eastAsia"/>
          <w:sz w:val="24"/>
        </w:rPr>
        <w:t>USA</w:t>
      </w:r>
      <w:r w:rsidRPr="00360D3A">
        <w:rPr>
          <w:rFonts w:hint="eastAsia"/>
          <w:sz w:val="24"/>
        </w:rPr>
        <w:t>）分析细胞，利用</w:t>
      </w:r>
      <w:r w:rsidRPr="00360D3A">
        <w:rPr>
          <w:rFonts w:hint="eastAsia"/>
          <w:sz w:val="24"/>
        </w:rPr>
        <w:t>FlowJo 7.6.1</w:t>
      </w:r>
      <w:r w:rsidRPr="00360D3A">
        <w:rPr>
          <w:rFonts w:hint="eastAsia"/>
          <w:sz w:val="24"/>
        </w:rPr>
        <w:t>（</w:t>
      </w:r>
      <w:r w:rsidRPr="00360D3A">
        <w:rPr>
          <w:rFonts w:hint="eastAsia"/>
          <w:sz w:val="24"/>
        </w:rPr>
        <w:t>BD Biosciences</w:t>
      </w:r>
      <w:r w:rsidRPr="00360D3A">
        <w:rPr>
          <w:rFonts w:hint="eastAsia"/>
          <w:sz w:val="24"/>
        </w:rPr>
        <w:t>，</w:t>
      </w:r>
      <w:r w:rsidRPr="00360D3A">
        <w:rPr>
          <w:rFonts w:hint="eastAsia"/>
          <w:sz w:val="24"/>
        </w:rPr>
        <w:t>Bedford</w:t>
      </w:r>
      <w:r w:rsidRPr="00360D3A">
        <w:rPr>
          <w:rFonts w:hint="eastAsia"/>
          <w:sz w:val="24"/>
        </w:rPr>
        <w:t>，</w:t>
      </w:r>
      <w:r w:rsidRPr="00360D3A">
        <w:rPr>
          <w:rFonts w:hint="eastAsia"/>
          <w:sz w:val="24"/>
        </w:rPr>
        <w:t>USA</w:t>
      </w:r>
      <w:r w:rsidRPr="00360D3A">
        <w:rPr>
          <w:rFonts w:hint="eastAsia"/>
          <w:sz w:val="24"/>
        </w:rPr>
        <w:t>）分析嗜中性粒细胞群</w:t>
      </w:r>
      <w:r w:rsidRPr="00360D3A">
        <w:rPr>
          <w:rFonts w:hint="eastAsia"/>
          <w:sz w:val="24"/>
        </w:rPr>
        <w:t>Cy5</w:t>
      </w:r>
      <w:r w:rsidRPr="00360D3A">
        <w:rPr>
          <w:rFonts w:hint="eastAsia"/>
          <w:sz w:val="24"/>
        </w:rPr>
        <w:t>阳性的比例和</w:t>
      </w:r>
      <w:r w:rsidRPr="00360D3A">
        <w:rPr>
          <w:rFonts w:hint="eastAsia"/>
          <w:sz w:val="24"/>
        </w:rPr>
        <w:t>Cy5</w:t>
      </w:r>
      <w:r w:rsidRPr="00360D3A">
        <w:rPr>
          <w:rFonts w:hint="eastAsia"/>
          <w:sz w:val="24"/>
        </w:rPr>
        <w:t>的平均荧光强度（</w:t>
      </w:r>
      <w:r w:rsidRPr="00360D3A">
        <w:rPr>
          <w:rFonts w:hint="eastAsia"/>
          <w:sz w:val="24"/>
        </w:rPr>
        <w:t>MFI</w:t>
      </w:r>
      <w:r w:rsidRPr="00360D3A">
        <w:rPr>
          <w:rFonts w:hint="eastAsia"/>
          <w:sz w:val="24"/>
        </w:rPr>
        <w:t>）</w:t>
      </w:r>
      <w:r w:rsidR="0085282E" w:rsidRPr="000D5EDD">
        <w:rPr>
          <w:sz w:val="24"/>
        </w:rPr>
        <w:t>。</w:t>
      </w:r>
    </w:p>
    <w:p w14:paraId="4B1439D7" w14:textId="2EB90289" w:rsidR="0085282E" w:rsidRPr="000D5EDD" w:rsidRDefault="0085282E" w:rsidP="0085282E">
      <w:pPr>
        <w:pStyle w:val="31"/>
        <w:spacing w:before="240" w:after="120" w:line="400" w:lineRule="exact"/>
        <w:contextualSpacing/>
        <w:jc w:val="both"/>
        <w:rPr>
          <w:rFonts w:eastAsia="黑体"/>
          <w:b w:val="0"/>
          <w:sz w:val="26"/>
          <w:szCs w:val="26"/>
        </w:rPr>
      </w:pPr>
      <w:bookmarkStart w:id="235" w:name="_Toc510695036"/>
      <w:r w:rsidRPr="000D5EDD">
        <w:rPr>
          <w:rFonts w:eastAsia="黑体"/>
          <w:b w:val="0"/>
          <w:sz w:val="26"/>
          <w:szCs w:val="26"/>
        </w:rPr>
        <w:t>3.2.7</w:t>
      </w:r>
      <w:r w:rsidRPr="000D5EDD">
        <w:rPr>
          <w:rFonts w:eastAsia="黑体"/>
          <w:b w:val="0"/>
          <w:sz w:val="26"/>
          <w:szCs w:val="26"/>
        </w:rPr>
        <w:t xml:space="preserve">　</w:t>
      </w:r>
      <w:r w:rsidR="009E00BA" w:rsidRPr="009E00BA">
        <w:rPr>
          <w:rFonts w:eastAsia="黑体" w:hint="eastAsia"/>
          <w:b w:val="0"/>
          <w:sz w:val="26"/>
          <w:szCs w:val="26"/>
        </w:rPr>
        <w:t>CLANpCas9/gNE</w:t>
      </w:r>
      <w:r w:rsidR="009E00BA" w:rsidRPr="009E00BA">
        <w:rPr>
          <w:rFonts w:eastAsia="黑体" w:hint="eastAsia"/>
          <w:b w:val="0"/>
          <w:sz w:val="26"/>
          <w:szCs w:val="26"/>
        </w:rPr>
        <w:t>体内敲除</w:t>
      </w:r>
      <w:r w:rsidR="009E00BA" w:rsidRPr="009E00BA">
        <w:rPr>
          <w:rFonts w:eastAsia="黑体" w:hint="eastAsia"/>
          <w:b w:val="0"/>
          <w:sz w:val="26"/>
          <w:szCs w:val="26"/>
        </w:rPr>
        <w:t>NE</w:t>
      </w:r>
      <w:r w:rsidR="009E00BA" w:rsidRPr="009E00BA">
        <w:rPr>
          <w:rFonts w:eastAsia="黑体" w:hint="eastAsia"/>
          <w:b w:val="0"/>
          <w:sz w:val="26"/>
          <w:szCs w:val="26"/>
        </w:rPr>
        <w:t>基因</w:t>
      </w:r>
      <w:bookmarkEnd w:id="235"/>
    </w:p>
    <w:p w14:paraId="577980DE" w14:textId="77777777" w:rsidR="009E00BA" w:rsidRPr="009E00BA" w:rsidRDefault="009E00BA" w:rsidP="009E00BA">
      <w:pPr>
        <w:spacing w:line="400" w:lineRule="exact"/>
        <w:ind w:firstLineChars="200" w:firstLine="480"/>
        <w:contextualSpacing/>
        <w:jc w:val="both"/>
        <w:rPr>
          <w:sz w:val="24"/>
        </w:rPr>
      </w:pPr>
      <w:r w:rsidRPr="009E00BA">
        <w:rPr>
          <w:rFonts w:hint="eastAsia"/>
          <w:sz w:val="24"/>
        </w:rPr>
        <w:t>利用</w:t>
      </w:r>
      <w:r w:rsidRPr="009E00BA">
        <w:rPr>
          <w:rFonts w:hint="eastAsia"/>
          <w:sz w:val="24"/>
        </w:rPr>
        <w:t>T7</w:t>
      </w:r>
      <w:r w:rsidRPr="009E00BA">
        <w:rPr>
          <w:rFonts w:hint="eastAsia"/>
          <w:sz w:val="24"/>
        </w:rPr>
        <w:t>核酸内切酶</w:t>
      </w:r>
      <w:r w:rsidRPr="009E00BA">
        <w:rPr>
          <w:rFonts w:hint="eastAsia"/>
          <w:sz w:val="24"/>
        </w:rPr>
        <w:t>I</w:t>
      </w:r>
      <w:r w:rsidRPr="009E00BA">
        <w:rPr>
          <w:rFonts w:hint="eastAsia"/>
          <w:sz w:val="24"/>
        </w:rPr>
        <w:t>（</w:t>
      </w:r>
      <w:r w:rsidRPr="009E00BA">
        <w:rPr>
          <w:rFonts w:hint="eastAsia"/>
          <w:sz w:val="24"/>
        </w:rPr>
        <w:t>T7EI</w:t>
      </w:r>
      <w:r w:rsidRPr="009E00BA">
        <w:rPr>
          <w:rFonts w:hint="eastAsia"/>
          <w:sz w:val="24"/>
        </w:rPr>
        <w:t>）实验测定</w:t>
      </w:r>
      <w:r w:rsidRPr="009E00BA">
        <w:rPr>
          <w:rFonts w:hint="eastAsia"/>
          <w:sz w:val="24"/>
        </w:rPr>
        <w:t>NE</w:t>
      </w:r>
      <w:r w:rsidRPr="009E00BA">
        <w:rPr>
          <w:rFonts w:hint="eastAsia"/>
          <w:sz w:val="24"/>
        </w:rPr>
        <w:t>基因的敲除效率，方法如下：</w:t>
      </w:r>
    </w:p>
    <w:p w14:paraId="6B51A12F" w14:textId="0B41D30A" w:rsidR="009E00BA" w:rsidRPr="009E00BA" w:rsidRDefault="009E00BA" w:rsidP="009E00BA">
      <w:pPr>
        <w:spacing w:line="400" w:lineRule="exact"/>
        <w:ind w:firstLineChars="200" w:firstLine="480"/>
        <w:contextualSpacing/>
        <w:jc w:val="both"/>
        <w:rPr>
          <w:sz w:val="24"/>
        </w:rPr>
      </w:pPr>
      <w:r w:rsidRPr="009E00BA">
        <w:rPr>
          <w:rFonts w:hint="eastAsia"/>
          <w:sz w:val="24"/>
        </w:rPr>
        <w:t>按照</w:t>
      </w:r>
      <w:r w:rsidRPr="009E00BA">
        <w:rPr>
          <w:rFonts w:hint="eastAsia"/>
          <w:sz w:val="24"/>
        </w:rPr>
        <w:t>2 mg/kg</w:t>
      </w:r>
      <w:r w:rsidRPr="009E00BA">
        <w:rPr>
          <w:rFonts w:hint="eastAsia"/>
          <w:sz w:val="24"/>
        </w:rPr>
        <w:t>小鼠体重的</w:t>
      </w:r>
      <w:r w:rsidRPr="009E00BA">
        <w:rPr>
          <w:rFonts w:hint="eastAsia"/>
          <w:sz w:val="24"/>
        </w:rPr>
        <w:t>pCas/gNE</w:t>
      </w:r>
      <w:r w:rsidRPr="009E00BA">
        <w:rPr>
          <w:rFonts w:hint="eastAsia"/>
          <w:sz w:val="24"/>
        </w:rPr>
        <w:t>的剂量向</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小鼠尾静脉注射</w:t>
      </w:r>
      <w:r w:rsidRPr="009E00BA">
        <w:rPr>
          <w:rFonts w:hint="eastAsia"/>
          <w:sz w:val="24"/>
        </w:rPr>
        <w:t>CLAN</w:t>
      </w:r>
      <w:r w:rsidRPr="001270E3">
        <w:rPr>
          <w:rFonts w:hint="eastAsia"/>
          <w:sz w:val="24"/>
          <w:vertAlign w:val="subscript"/>
        </w:rPr>
        <w:t>pCas9/gNE</w:t>
      </w:r>
      <w:r w:rsidRPr="009E00BA">
        <w:rPr>
          <w:rFonts w:hint="eastAsia"/>
          <w:sz w:val="24"/>
        </w:rPr>
        <w:t>；</w:t>
      </w:r>
      <w:r w:rsidRPr="009E00BA">
        <w:rPr>
          <w:rFonts w:hint="eastAsia"/>
          <w:sz w:val="24"/>
        </w:rPr>
        <w:t>NCD</w:t>
      </w:r>
      <w:r w:rsidRPr="009E00BA">
        <w:rPr>
          <w:rFonts w:hint="eastAsia"/>
          <w:sz w:val="24"/>
        </w:rPr>
        <w:t>小鼠作为对照，阴性对照组为尾静脉注射</w:t>
      </w:r>
      <w:r w:rsidRPr="009E00BA">
        <w:rPr>
          <w:rFonts w:hint="eastAsia"/>
          <w:sz w:val="24"/>
        </w:rPr>
        <w:t>PBS</w:t>
      </w:r>
      <w:r w:rsidRPr="009E00BA">
        <w:rPr>
          <w:rFonts w:hint="eastAsia"/>
          <w:sz w:val="24"/>
        </w:rPr>
        <w:t>、不包载质粒的</w:t>
      </w:r>
      <w:r w:rsidRPr="009E00BA">
        <w:rPr>
          <w:rFonts w:hint="eastAsia"/>
          <w:sz w:val="24"/>
        </w:rPr>
        <w:t>CLAN</w:t>
      </w:r>
      <w:r w:rsidRPr="009E00BA">
        <w:rPr>
          <w:rFonts w:hint="eastAsia"/>
          <w:sz w:val="24"/>
        </w:rPr>
        <w:t>或包载阴性对照质粒的</w:t>
      </w:r>
      <w:r w:rsidRPr="009E00BA">
        <w:rPr>
          <w:rFonts w:hint="eastAsia"/>
          <w:sz w:val="24"/>
        </w:rPr>
        <w:t>CLAN</w:t>
      </w:r>
      <w:r w:rsidRPr="001270E3">
        <w:rPr>
          <w:rFonts w:hint="eastAsia"/>
          <w:sz w:val="24"/>
          <w:vertAlign w:val="subscript"/>
        </w:rPr>
        <w:t>pCas9/Ctrl</w:t>
      </w:r>
      <w:r w:rsidRPr="009E00BA">
        <w:rPr>
          <w:rFonts w:hint="eastAsia"/>
          <w:sz w:val="24"/>
        </w:rPr>
        <w:t>的</w:t>
      </w:r>
      <w:r w:rsidRPr="009E00BA">
        <w:rPr>
          <w:rFonts w:hint="eastAsia"/>
          <w:sz w:val="24"/>
        </w:rPr>
        <w:t>T2D</w:t>
      </w:r>
      <w:r w:rsidRPr="009E00BA">
        <w:rPr>
          <w:rFonts w:hint="eastAsia"/>
          <w:sz w:val="24"/>
        </w:rPr>
        <w:t>小鼠，阳性对照组为腹腔注射西维来司他（</w:t>
      </w:r>
      <w:r w:rsidRPr="009E00BA">
        <w:rPr>
          <w:rFonts w:hint="eastAsia"/>
          <w:sz w:val="24"/>
        </w:rPr>
        <w:t>sivelestat, 50 mg/kg</w:t>
      </w:r>
      <w:r w:rsidRPr="009E00BA">
        <w:rPr>
          <w:rFonts w:hint="eastAsia"/>
          <w:sz w:val="24"/>
        </w:rPr>
        <w:t>）和口服二甲双胍（</w:t>
      </w:r>
      <w:r w:rsidRPr="009E00BA">
        <w:rPr>
          <w:rFonts w:hint="eastAsia"/>
          <w:sz w:val="24"/>
        </w:rPr>
        <w:t>metformin, 300 mg/kg</w:t>
      </w:r>
      <w:r w:rsidRPr="009E00BA">
        <w:rPr>
          <w:rFonts w:hint="eastAsia"/>
          <w:sz w:val="24"/>
        </w:rPr>
        <w:t>）的</w:t>
      </w:r>
      <w:r w:rsidRPr="009E00BA">
        <w:rPr>
          <w:rFonts w:hint="eastAsia"/>
          <w:sz w:val="24"/>
        </w:rPr>
        <w:t>T2D</w:t>
      </w:r>
      <w:r w:rsidRPr="009E00BA">
        <w:rPr>
          <w:rFonts w:hint="eastAsia"/>
          <w:sz w:val="24"/>
        </w:rPr>
        <w:t>小鼠。</w:t>
      </w:r>
    </w:p>
    <w:p w14:paraId="35A16E6D" w14:textId="6D27DB23" w:rsidR="009E00BA" w:rsidRPr="009E00BA" w:rsidRDefault="009E00BA" w:rsidP="009E00BA">
      <w:pPr>
        <w:pStyle w:val="af0"/>
        <w:numPr>
          <w:ilvl w:val="0"/>
          <w:numId w:val="27"/>
        </w:numPr>
        <w:spacing w:line="400" w:lineRule="exact"/>
        <w:ind w:firstLineChars="0"/>
        <w:contextualSpacing/>
        <w:jc w:val="both"/>
        <w:rPr>
          <w:sz w:val="24"/>
        </w:rPr>
      </w:pPr>
      <w:r w:rsidRPr="009E00BA">
        <w:rPr>
          <w:rFonts w:hint="eastAsia"/>
          <w:sz w:val="24"/>
        </w:rPr>
        <w:t>PBS</w:t>
      </w:r>
      <w:r w:rsidRPr="009E00BA">
        <w:rPr>
          <w:rFonts w:hint="eastAsia"/>
          <w:sz w:val="24"/>
        </w:rPr>
        <w:t>，</w:t>
      </w:r>
      <w:r w:rsidRPr="009E00BA">
        <w:rPr>
          <w:rFonts w:hint="eastAsia"/>
          <w:sz w:val="24"/>
        </w:rPr>
        <w:t>CLAN</w:t>
      </w:r>
      <w:r w:rsidRPr="009E00BA">
        <w:rPr>
          <w:rFonts w:hint="eastAsia"/>
          <w:sz w:val="24"/>
        </w:rPr>
        <w:t>，</w:t>
      </w:r>
      <w:r w:rsidRPr="009E00BA">
        <w:rPr>
          <w:rFonts w:hint="eastAsia"/>
          <w:sz w:val="24"/>
        </w:rPr>
        <w:t>CLAN</w:t>
      </w:r>
      <w:r w:rsidRPr="001270E3">
        <w:rPr>
          <w:rFonts w:hint="eastAsia"/>
          <w:sz w:val="24"/>
          <w:vertAlign w:val="subscript"/>
        </w:rPr>
        <w:t>pCas9/Ctrl</w:t>
      </w:r>
      <w:r w:rsidRPr="009E00BA">
        <w:rPr>
          <w:rFonts w:hint="eastAsia"/>
          <w:sz w:val="24"/>
        </w:rPr>
        <w:t>和</w:t>
      </w:r>
      <w:r w:rsidRPr="009E00BA">
        <w:rPr>
          <w:rFonts w:hint="eastAsia"/>
          <w:sz w:val="24"/>
        </w:rPr>
        <w:t>CLAN</w:t>
      </w:r>
      <w:r w:rsidRPr="001270E3">
        <w:rPr>
          <w:rFonts w:hint="eastAsia"/>
          <w:sz w:val="24"/>
          <w:vertAlign w:val="subscript"/>
        </w:rPr>
        <w:t>pCas9/gNE</w:t>
      </w:r>
      <w:r w:rsidRPr="009E00BA">
        <w:rPr>
          <w:rFonts w:hint="eastAsia"/>
          <w:sz w:val="24"/>
        </w:rPr>
        <w:t>每隔一天注射一次，共注射三次；</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每天注射，共注射</w:t>
      </w:r>
      <w:r w:rsidRPr="009E00BA">
        <w:rPr>
          <w:rFonts w:hint="eastAsia"/>
          <w:sz w:val="24"/>
        </w:rPr>
        <w:t>6</w:t>
      </w:r>
      <w:r w:rsidRPr="009E00BA">
        <w:rPr>
          <w:rFonts w:hint="eastAsia"/>
          <w:sz w:val="24"/>
        </w:rPr>
        <w:t>次；</w:t>
      </w:r>
    </w:p>
    <w:p w14:paraId="0D162A3C" w14:textId="4C7A0FB9" w:rsidR="009E00BA" w:rsidRPr="009E00BA" w:rsidRDefault="009E00BA" w:rsidP="009E00BA">
      <w:pPr>
        <w:pStyle w:val="af0"/>
        <w:numPr>
          <w:ilvl w:val="0"/>
          <w:numId w:val="27"/>
        </w:numPr>
        <w:spacing w:line="400" w:lineRule="exact"/>
        <w:ind w:firstLineChars="0"/>
        <w:contextualSpacing/>
        <w:jc w:val="both"/>
        <w:rPr>
          <w:sz w:val="24"/>
        </w:rPr>
      </w:pPr>
      <w:r w:rsidRPr="009E00BA">
        <w:rPr>
          <w:rFonts w:hint="eastAsia"/>
          <w:sz w:val="24"/>
        </w:rPr>
        <w:t>最后一次注射</w:t>
      </w:r>
      <w:r w:rsidRPr="009E00BA">
        <w:rPr>
          <w:rFonts w:hint="eastAsia"/>
          <w:sz w:val="24"/>
        </w:rPr>
        <w:t>CLAN</w:t>
      </w:r>
      <w:r w:rsidRPr="001270E3">
        <w:rPr>
          <w:rFonts w:hint="eastAsia"/>
          <w:sz w:val="24"/>
          <w:vertAlign w:val="subscript"/>
        </w:rPr>
        <w:t>pCas9/gNE</w:t>
      </w:r>
      <w:r w:rsidRPr="009E00BA">
        <w:rPr>
          <w:rFonts w:hint="eastAsia"/>
          <w:sz w:val="24"/>
        </w:rPr>
        <w:t>两天后，分离</w:t>
      </w:r>
      <w:r w:rsidRPr="009E00BA">
        <w:rPr>
          <w:rFonts w:hint="eastAsia"/>
          <w:sz w:val="24"/>
        </w:rPr>
        <w:t>eWAT</w:t>
      </w:r>
      <w:r w:rsidRPr="009E00BA">
        <w:rPr>
          <w:rFonts w:hint="eastAsia"/>
          <w:sz w:val="24"/>
        </w:rPr>
        <w:t>和肝脏的免疫细胞，按照如上所述用抗体染色，通过</w:t>
      </w:r>
      <w:r w:rsidRPr="009E00BA">
        <w:rPr>
          <w:rFonts w:hint="eastAsia"/>
          <w:sz w:val="24"/>
        </w:rPr>
        <w:t>FACSAria II</w:t>
      </w:r>
      <w:r w:rsidRPr="009E00BA">
        <w:rPr>
          <w:rFonts w:hint="eastAsia"/>
          <w:sz w:val="24"/>
        </w:rPr>
        <w:t>（</w:t>
      </w:r>
      <w:r w:rsidRPr="009E00BA">
        <w:rPr>
          <w:rFonts w:hint="eastAsia"/>
          <w:sz w:val="24"/>
        </w:rPr>
        <w:t>BD Biosciences</w:t>
      </w:r>
      <w:r w:rsidRPr="009E00BA">
        <w:rPr>
          <w:rFonts w:hint="eastAsia"/>
          <w:sz w:val="24"/>
        </w:rPr>
        <w:t>，</w:t>
      </w:r>
      <w:r w:rsidRPr="009E00BA">
        <w:rPr>
          <w:rFonts w:hint="eastAsia"/>
          <w:sz w:val="24"/>
        </w:rPr>
        <w:t>Bedford</w:t>
      </w:r>
      <w:r w:rsidRPr="009E00BA">
        <w:rPr>
          <w:rFonts w:hint="eastAsia"/>
          <w:sz w:val="24"/>
        </w:rPr>
        <w:t>，</w:t>
      </w:r>
      <w:r w:rsidRPr="009E00BA">
        <w:rPr>
          <w:rFonts w:hint="eastAsia"/>
          <w:sz w:val="24"/>
        </w:rPr>
        <w:t>USA</w:t>
      </w:r>
      <w:r w:rsidRPr="009E00BA">
        <w:rPr>
          <w:rFonts w:hint="eastAsia"/>
          <w:sz w:val="24"/>
        </w:rPr>
        <w:t>）分选嗜中性粒细胞（</w:t>
      </w:r>
      <w:r w:rsidRPr="009E00BA">
        <w:rPr>
          <w:rFonts w:hint="eastAsia"/>
          <w:sz w:val="24"/>
        </w:rPr>
        <w:t>CD11b + Ly6G +</w:t>
      </w:r>
      <w:r w:rsidRPr="009E00BA">
        <w:rPr>
          <w:rFonts w:hint="eastAsia"/>
          <w:sz w:val="24"/>
        </w:rPr>
        <w:t>）；</w:t>
      </w:r>
    </w:p>
    <w:p w14:paraId="265F0316" w14:textId="3AB72E6D" w:rsidR="009E00BA" w:rsidRPr="009E00BA" w:rsidRDefault="009E00BA" w:rsidP="009E00BA">
      <w:pPr>
        <w:pStyle w:val="af0"/>
        <w:numPr>
          <w:ilvl w:val="0"/>
          <w:numId w:val="27"/>
        </w:numPr>
        <w:spacing w:line="400" w:lineRule="exact"/>
        <w:ind w:firstLineChars="0"/>
        <w:contextualSpacing/>
        <w:jc w:val="both"/>
        <w:rPr>
          <w:sz w:val="24"/>
        </w:rPr>
      </w:pPr>
      <w:r w:rsidRPr="009E00BA">
        <w:rPr>
          <w:rFonts w:hint="eastAsia"/>
          <w:sz w:val="24"/>
        </w:rPr>
        <w:t>利用</w:t>
      </w:r>
      <w:r w:rsidRPr="009E00BA">
        <w:rPr>
          <w:rFonts w:hint="eastAsia"/>
          <w:sz w:val="24"/>
        </w:rPr>
        <w:t>AxyPrep</w:t>
      </w:r>
      <w:r w:rsidRPr="009E00BA">
        <w:rPr>
          <w:rFonts w:hint="eastAsia"/>
          <w:sz w:val="24"/>
        </w:rPr>
        <w:t>多源基因组</w:t>
      </w:r>
      <w:r w:rsidRPr="009E00BA">
        <w:rPr>
          <w:rFonts w:hint="eastAsia"/>
          <w:sz w:val="24"/>
        </w:rPr>
        <w:t>DNA</w:t>
      </w:r>
      <w:r w:rsidRPr="009E00BA">
        <w:rPr>
          <w:rFonts w:hint="eastAsia"/>
          <w:sz w:val="24"/>
        </w:rPr>
        <w:t>小量制备试剂盒提取嗜中性粒细胞的基因组</w:t>
      </w:r>
      <w:r w:rsidRPr="009E00BA">
        <w:rPr>
          <w:rFonts w:hint="eastAsia"/>
          <w:sz w:val="24"/>
        </w:rPr>
        <w:t>DNA</w:t>
      </w:r>
      <w:r w:rsidRPr="009E00BA">
        <w:rPr>
          <w:rFonts w:hint="eastAsia"/>
          <w:sz w:val="24"/>
        </w:rPr>
        <w:t>，通过相应的引物（</w:t>
      </w:r>
      <w:r w:rsidRPr="009E00BA">
        <w:rPr>
          <w:rFonts w:hint="eastAsia"/>
          <w:sz w:val="24"/>
        </w:rPr>
        <w:t>NE T7E1-F</w:t>
      </w:r>
      <w:r w:rsidRPr="009E00BA">
        <w:rPr>
          <w:rFonts w:hint="eastAsia"/>
          <w:sz w:val="24"/>
        </w:rPr>
        <w:t>引物：</w:t>
      </w:r>
      <w:r w:rsidRPr="009E00BA">
        <w:rPr>
          <w:rFonts w:hint="eastAsia"/>
          <w:sz w:val="24"/>
        </w:rPr>
        <w:t>5'-GAACGGTCTGTGAGTCCCCTTCC-3'</w:t>
      </w:r>
      <w:r w:rsidRPr="009E00BA">
        <w:rPr>
          <w:rFonts w:hint="eastAsia"/>
          <w:sz w:val="24"/>
        </w:rPr>
        <w:t>，</w:t>
      </w:r>
      <w:r w:rsidRPr="009E00BA">
        <w:rPr>
          <w:rFonts w:hint="eastAsia"/>
          <w:sz w:val="24"/>
        </w:rPr>
        <w:t>NE T7E1-R</w:t>
      </w:r>
      <w:r w:rsidRPr="009E00BA">
        <w:rPr>
          <w:rFonts w:hint="eastAsia"/>
          <w:sz w:val="24"/>
        </w:rPr>
        <w:t>引物：</w:t>
      </w:r>
      <w:r w:rsidRPr="009E00BA">
        <w:rPr>
          <w:rFonts w:hint="eastAsia"/>
          <w:sz w:val="24"/>
        </w:rPr>
        <w:t>5'-GAACCCTCCCCACTTTCCTTAGTAC-3'</w:t>
      </w:r>
      <w:r w:rsidRPr="009E00BA">
        <w:rPr>
          <w:rFonts w:hint="eastAsia"/>
          <w:sz w:val="24"/>
        </w:rPr>
        <w:t>）扩增位于靶位点（</w:t>
      </w:r>
      <w:r w:rsidRPr="009E00BA">
        <w:rPr>
          <w:rFonts w:hint="eastAsia"/>
          <w:sz w:val="24"/>
        </w:rPr>
        <w:t>502bp</w:t>
      </w:r>
      <w:r w:rsidRPr="009E00BA">
        <w:rPr>
          <w:rFonts w:hint="eastAsia"/>
          <w:sz w:val="24"/>
        </w:rPr>
        <w:t>）侧翼的基因组区域；</w:t>
      </w:r>
    </w:p>
    <w:p w14:paraId="26061AD1" w14:textId="71D8B5F7" w:rsidR="009E00BA" w:rsidRPr="009E00BA" w:rsidRDefault="009E00BA" w:rsidP="009E00BA">
      <w:pPr>
        <w:pStyle w:val="af0"/>
        <w:numPr>
          <w:ilvl w:val="0"/>
          <w:numId w:val="27"/>
        </w:numPr>
        <w:spacing w:line="400" w:lineRule="exact"/>
        <w:ind w:firstLineChars="0"/>
        <w:contextualSpacing/>
        <w:jc w:val="both"/>
        <w:rPr>
          <w:sz w:val="24"/>
        </w:rPr>
      </w:pPr>
      <w:r w:rsidRPr="009E00BA">
        <w:rPr>
          <w:rFonts w:hint="eastAsia"/>
          <w:sz w:val="24"/>
        </w:rPr>
        <w:t>按照</w:t>
      </w:r>
      <w:r w:rsidRPr="009E00BA">
        <w:rPr>
          <w:rFonts w:hint="eastAsia"/>
          <w:sz w:val="24"/>
        </w:rPr>
        <w:t>New England Biolabs</w:t>
      </w:r>
      <w:r w:rsidRPr="009E00BA">
        <w:rPr>
          <w:rFonts w:hint="eastAsia"/>
          <w:sz w:val="24"/>
        </w:rPr>
        <w:t>的方案，用</w:t>
      </w:r>
      <w:r w:rsidRPr="009E00BA">
        <w:rPr>
          <w:rFonts w:hint="eastAsia"/>
          <w:sz w:val="24"/>
        </w:rPr>
        <w:t>T7E1</w:t>
      </w:r>
      <w:r w:rsidRPr="009E00BA">
        <w:rPr>
          <w:rFonts w:hint="eastAsia"/>
          <w:sz w:val="24"/>
        </w:rPr>
        <w:t>（</w:t>
      </w:r>
      <w:r w:rsidRPr="009E00BA">
        <w:rPr>
          <w:rFonts w:hint="eastAsia"/>
          <w:sz w:val="24"/>
        </w:rPr>
        <w:t>New England Biolabs</w:t>
      </w:r>
      <w:r w:rsidRPr="009E00BA">
        <w:rPr>
          <w:rFonts w:hint="eastAsia"/>
          <w:sz w:val="24"/>
        </w:rPr>
        <w:t>，</w:t>
      </w:r>
      <w:r w:rsidRPr="009E00BA">
        <w:rPr>
          <w:rFonts w:hint="eastAsia"/>
          <w:sz w:val="24"/>
        </w:rPr>
        <w:t>Beijing</w:t>
      </w:r>
      <w:r w:rsidRPr="009E00BA">
        <w:rPr>
          <w:rFonts w:hint="eastAsia"/>
          <w:sz w:val="24"/>
        </w:rPr>
        <w:t>，</w:t>
      </w:r>
      <w:r w:rsidRPr="009E00BA">
        <w:rPr>
          <w:rFonts w:hint="eastAsia"/>
          <w:sz w:val="24"/>
        </w:rPr>
        <w:t>China</w:t>
      </w:r>
      <w:r w:rsidRPr="009E00BA">
        <w:rPr>
          <w:rFonts w:hint="eastAsia"/>
          <w:sz w:val="24"/>
        </w:rPr>
        <w:t>）检测</w:t>
      </w:r>
      <w:r w:rsidRPr="009E00BA">
        <w:rPr>
          <w:rFonts w:hint="eastAsia"/>
          <w:sz w:val="24"/>
        </w:rPr>
        <w:t>NE</w:t>
      </w:r>
      <w:r w:rsidRPr="009E00BA">
        <w:rPr>
          <w:rFonts w:hint="eastAsia"/>
          <w:sz w:val="24"/>
        </w:rPr>
        <w:t>敲除效率；</w:t>
      </w:r>
    </w:p>
    <w:p w14:paraId="61FBD747" w14:textId="491E72C9" w:rsidR="0085282E" w:rsidRPr="00CD13D8" w:rsidRDefault="009E00BA" w:rsidP="00CD13D8">
      <w:pPr>
        <w:pStyle w:val="af0"/>
        <w:numPr>
          <w:ilvl w:val="0"/>
          <w:numId w:val="27"/>
        </w:numPr>
        <w:spacing w:line="400" w:lineRule="exact"/>
        <w:ind w:firstLineChars="0"/>
        <w:contextualSpacing/>
        <w:jc w:val="both"/>
        <w:rPr>
          <w:sz w:val="24"/>
        </w:rPr>
      </w:pPr>
      <w:r w:rsidRPr="009E00BA">
        <w:rPr>
          <w:rFonts w:hint="eastAsia"/>
          <w:sz w:val="24"/>
        </w:rPr>
        <w:t>使用以下公式计算</w:t>
      </w:r>
      <w:r w:rsidRPr="009E00BA">
        <w:rPr>
          <w:rFonts w:hint="eastAsia"/>
          <w:sz w:val="24"/>
        </w:rPr>
        <w:t>NE</w:t>
      </w:r>
      <w:r w:rsidRPr="009E00BA">
        <w:rPr>
          <w:rFonts w:hint="eastAsia"/>
          <w:sz w:val="24"/>
        </w:rPr>
        <w:t>淘汰效率：</w:t>
      </w:r>
      <w:r w:rsidRPr="009E00BA">
        <w:rPr>
          <w:rFonts w:hint="eastAsia"/>
          <w:sz w:val="24"/>
        </w:rPr>
        <w:t>Indel frequency (%) = 100%</w:t>
      </w:r>
      <w:r w:rsidRPr="009E00BA">
        <w:rPr>
          <w:rFonts w:hint="eastAsia"/>
          <w:sz w:val="24"/>
        </w:rPr>
        <w:t>×</w:t>
      </w:r>
      <w:r w:rsidRPr="009E00BA">
        <w:rPr>
          <w:rFonts w:hint="eastAsia"/>
          <w:sz w:val="24"/>
        </w:rPr>
        <w:t>(1-</w:t>
      </w:r>
      <w:r w:rsidRPr="009E00BA">
        <w:rPr>
          <w:rFonts w:hint="eastAsia"/>
          <w:sz w:val="24"/>
        </w:rPr>
        <w:t>√</w:t>
      </w:r>
      <w:r w:rsidRPr="009E00BA">
        <w:rPr>
          <w:rFonts w:hint="eastAsia"/>
          <w:sz w:val="24"/>
        </w:rPr>
        <w:t>(1-fraction cleaved))</w:t>
      </w:r>
      <w:r w:rsidRPr="009E00BA">
        <w:rPr>
          <w:sz w:val="24"/>
        </w:rPr>
        <w:t>。</w:t>
      </w:r>
    </w:p>
    <w:p w14:paraId="157EA765" w14:textId="5FB20CA7" w:rsidR="0085282E" w:rsidRPr="000D5EDD" w:rsidRDefault="0085282E" w:rsidP="0085282E">
      <w:pPr>
        <w:pStyle w:val="31"/>
        <w:spacing w:before="240" w:after="120" w:line="400" w:lineRule="exact"/>
        <w:contextualSpacing/>
        <w:jc w:val="both"/>
        <w:rPr>
          <w:rFonts w:eastAsia="黑体"/>
          <w:b w:val="0"/>
          <w:sz w:val="26"/>
          <w:szCs w:val="26"/>
        </w:rPr>
      </w:pPr>
      <w:bookmarkStart w:id="236" w:name="_Toc417553319"/>
      <w:bookmarkStart w:id="237" w:name="_Toc417861632"/>
      <w:bookmarkStart w:id="238" w:name="_Toc510695037"/>
      <w:r w:rsidRPr="000D5EDD">
        <w:rPr>
          <w:rFonts w:eastAsia="黑体"/>
          <w:b w:val="0"/>
          <w:sz w:val="26"/>
          <w:szCs w:val="26"/>
        </w:rPr>
        <w:t>3.2.8</w:t>
      </w:r>
      <w:r w:rsidRPr="000D5EDD">
        <w:rPr>
          <w:rFonts w:eastAsia="黑体"/>
          <w:b w:val="0"/>
          <w:sz w:val="26"/>
          <w:szCs w:val="26"/>
        </w:rPr>
        <w:t xml:space="preserve">　</w:t>
      </w:r>
      <w:bookmarkEnd w:id="236"/>
      <w:bookmarkEnd w:id="237"/>
      <w:r w:rsidR="009E00BA" w:rsidRPr="009E00BA">
        <w:rPr>
          <w:rFonts w:eastAsia="黑体" w:hAnsi="黑体" w:hint="eastAsia"/>
          <w:b w:val="0"/>
          <w:sz w:val="26"/>
          <w:szCs w:val="26"/>
        </w:rPr>
        <w:t>蛋白免疫印迹检测</w:t>
      </w:r>
      <w:r w:rsidR="009E00BA" w:rsidRPr="009E00BA">
        <w:rPr>
          <w:rFonts w:eastAsia="黑体" w:hAnsi="黑体" w:hint="eastAsia"/>
          <w:b w:val="0"/>
          <w:sz w:val="26"/>
          <w:szCs w:val="26"/>
        </w:rPr>
        <w:t>NE</w:t>
      </w:r>
      <w:r w:rsidR="009E00BA" w:rsidRPr="009E00BA">
        <w:rPr>
          <w:rFonts w:eastAsia="黑体" w:hAnsi="黑体" w:hint="eastAsia"/>
          <w:b w:val="0"/>
          <w:sz w:val="26"/>
          <w:szCs w:val="26"/>
        </w:rPr>
        <w:t>的敲除效率</w:t>
      </w:r>
      <w:bookmarkEnd w:id="238"/>
    </w:p>
    <w:p w14:paraId="46DB54B9" w14:textId="77777777" w:rsidR="009E00BA" w:rsidRPr="009E00BA" w:rsidRDefault="009E00BA" w:rsidP="009E00BA">
      <w:pPr>
        <w:spacing w:line="400" w:lineRule="exact"/>
        <w:ind w:firstLine="480"/>
        <w:contextualSpacing/>
        <w:jc w:val="both"/>
        <w:rPr>
          <w:sz w:val="24"/>
        </w:rPr>
      </w:pPr>
      <w:r w:rsidRPr="009E00BA">
        <w:rPr>
          <w:rFonts w:hint="eastAsia"/>
          <w:sz w:val="24"/>
        </w:rPr>
        <w:t>通过蛋白免疫印迹法检测</w:t>
      </w:r>
      <w:r w:rsidRPr="009E00BA">
        <w:rPr>
          <w:rFonts w:hint="eastAsia"/>
          <w:sz w:val="24"/>
        </w:rPr>
        <w:t>NE</w:t>
      </w:r>
      <w:r w:rsidRPr="009E00BA">
        <w:rPr>
          <w:rFonts w:hint="eastAsia"/>
          <w:sz w:val="24"/>
        </w:rPr>
        <w:t>敲除效率，方法如下：</w:t>
      </w:r>
    </w:p>
    <w:p w14:paraId="72E288D7" w14:textId="77777777" w:rsidR="006461C0" w:rsidRDefault="009E00BA" w:rsidP="006461C0">
      <w:pPr>
        <w:spacing w:line="400" w:lineRule="exact"/>
        <w:ind w:leftChars="100" w:left="210" w:firstLineChars="100" w:firstLine="240"/>
        <w:contextualSpacing/>
        <w:jc w:val="both"/>
        <w:rPr>
          <w:sz w:val="24"/>
        </w:rPr>
      </w:pPr>
      <w:r w:rsidRPr="009E00BA">
        <w:rPr>
          <w:rFonts w:hint="eastAsia"/>
          <w:sz w:val="24"/>
        </w:rPr>
        <w:t>1</w:t>
      </w:r>
      <w:r w:rsidRPr="009E00BA">
        <w:rPr>
          <w:rFonts w:hint="eastAsia"/>
          <w:sz w:val="24"/>
        </w:rPr>
        <w:t>）在最后一次注射</w:t>
      </w:r>
      <w:r w:rsidRPr="009E00BA">
        <w:rPr>
          <w:rFonts w:hint="eastAsia"/>
          <w:sz w:val="24"/>
        </w:rPr>
        <w:t>CLAN</w:t>
      </w:r>
      <w:r w:rsidRPr="001270E3">
        <w:rPr>
          <w:rFonts w:hint="eastAsia"/>
          <w:sz w:val="24"/>
          <w:vertAlign w:val="subscript"/>
        </w:rPr>
        <w:t>pCas9/gNE</w:t>
      </w:r>
      <w:r w:rsidRPr="009E00BA">
        <w:rPr>
          <w:rFonts w:hint="eastAsia"/>
          <w:sz w:val="24"/>
        </w:rPr>
        <w:t>两天后牺牲小鼠，摘取</w:t>
      </w:r>
      <w:r w:rsidRPr="009E00BA">
        <w:rPr>
          <w:rFonts w:hint="eastAsia"/>
          <w:sz w:val="24"/>
        </w:rPr>
        <w:t>eWAT</w:t>
      </w:r>
      <w:r w:rsidRPr="009E00BA">
        <w:rPr>
          <w:rFonts w:hint="eastAsia"/>
          <w:sz w:val="24"/>
        </w:rPr>
        <w:t>和肝脏；</w:t>
      </w:r>
    </w:p>
    <w:p w14:paraId="2EBA4A18" w14:textId="77777777" w:rsidR="006461C0" w:rsidRPr="006461C0" w:rsidRDefault="009E00BA" w:rsidP="006461C0">
      <w:pPr>
        <w:spacing w:line="400" w:lineRule="exact"/>
        <w:ind w:leftChars="200" w:left="660" w:hangingChars="100" w:hanging="240"/>
        <w:contextualSpacing/>
        <w:jc w:val="both"/>
        <w:rPr>
          <w:sz w:val="24"/>
        </w:rPr>
      </w:pPr>
      <w:r w:rsidRPr="009E00BA">
        <w:rPr>
          <w:rFonts w:hint="eastAsia"/>
          <w:sz w:val="24"/>
        </w:rPr>
        <w:t>2</w:t>
      </w:r>
      <w:r w:rsidRPr="009E00BA">
        <w:rPr>
          <w:rFonts w:hint="eastAsia"/>
          <w:sz w:val="24"/>
        </w:rPr>
        <w:t>）通过含有蛋白酶抑制剂（</w:t>
      </w:r>
      <w:r w:rsidRPr="009E00BA">
        <w:rPr>
          <w:rFonts w:hint="eastAsia"/>
          <w:sz w:val="24"/>
        </w:rPr>
        <w:t>Roche</w:t>
      </w:r>
      <w:r w:rsidRPr="009E00BA">
        <w:rPr>
          <w:rFonts w:hint="eastAsia"/>
          <w:sz w:val="24"/>
        </w:rPr>
        <w:t>，</w:t>
      </w:r>
      <w:r w:rsidRPr="009E00BA">
        <w:rPr>
          <w:rFonts w:hint="eastAsia"/>
          <w:sz w:val="24"/>
        </w:rPr>
        <w:t>Indianapolis</w:t>
      </w:r>
      <w:r w:rsidRPr="009E00BA">
        <w:rPr>
          <w:rFonts w:hint="eastAsia"/>
          <w:sz w:val="24"/>
        </w:rPr>
        <w:t>，</w:t>
      </w:r>
      <w:r w:rsidRPr="009E00BA">
        <w:rPr>
          <w:rFonts w:hint="eastAsia"/>
          <w:sz w:val="24"/>
        </w:rPr>
        <w:t>IN</w:t>
      </w:r>
      <w:r w:rsidRPr="009E00BA">
        <w:rPr>
          <w:rFonts w:hint="eastAsia"/>
          <w:sz w:val="24"/>
        </w:rPr>
        <w:t>）的裂解液（</w:t>
      </w:r>
      <w:r w:rsidRPr="009E00BA">
        <w:rPr>
          <w:rFonts w:hint="eastAsia"/>
          <w:sz w:val="24"/>
        </w:rPr>
        <w:t>50mM NaCl</w:t>
      </w:r>
      <w:r w:rsidRPr="009E00BA">
        <w:rPr>
          <w:rFonts w:hint="eastAsia"/>
          <w:sz w:val="24"/>
        </w:rPr>
        <w:t>，</w:t>
      </w:r>
      <w:r w:rsidRPr="009E00BA">
        <w:rPr>
          <w:rFonts w:hint="eastAsia"/>
          <w:sz w:val="24"/>
        </w:rPr>
        <w:t>50mM EDTA</w:t>
      </w:r>
      <w:r w:rsidRPr="006461C0">
        <w:rPr>
          <w:sz w:val="24"/>
        </w:rPr>
        <w:t>，</w:t>
      </w:r>
      <w:r w:rsidRPr="006461C0">
        <w:rPr>
          <w:sz w:val="24"/>
        </w:rPr>
        <w:t>1</w:t>
      </w:r>
      <w:r w:rsidRPr="006461C0">
        <w:rPr>
          <w:sz w:val="24"/>
        </w:rPr>
        <w:t>％</w:t>
      </w:r>
      <w:r w:rsidRPr="006461C0">
        <w:rPr>
          <w:sz w:val="24"/>
        </w:rPr>
        <w:t xml:space="preserve"> Triton X-100</w:t>
      </w:r>
      <w:r w:rsidRPr="006461C0">
        <w:rPr>
          <w:sz w:val="24"/>
        </w:rPr>
        <w:t>）分离</w:t>
      </w:r>
      <w:r w:rsidRPr="006461C0">
        <w:rPr>
          <w:sz w:val="24"/>
        </w:rPr>
        <w:t>eWAT</w:t>
      </w:r>
      <w:r w:rsidRPr="006461C0">
        <w:rPr>
          <w:sz w:val="24"/>
        </w:rPr>
        <w:t>和肝脏的总蛋白；</w:t>
      </w:r>
    </w:p>
    <w:p w14:paraId="00CC4393" w14:textId="19D8D6EF" w:rsidR="009E00BA" w:rsidRPr="009E00BA" w:rsidRDefault="009E00BA" w:rsidP="006461C0">
      <w:pPr>
        <w:spacing w:line="400" w:lineRule="exact"/>
        <w:ind w:leftChars="200" w:left="660" w:hangingChars="100" w:hanging="240"/>
        <w:contextualSpacing/>
        <w:jc w:val="both"/>
        <w:rPr>
          <w:sz w:val="24"/>
        </w:rPr>
      </w:pPr>
      <w:r w:rsidRPr="006461C0">
        <w:rPr>
          <w:sz w:val="24"/>
        </w:rPr>
        <w:t>3</w:t>
      </w:r>
      <w:r w:rsidRPr="006461C0">
        <w:rPr>
          <w:sz w:val="24"/>
        </w:rPr>
        <w:t>）将含有总蛋白</w:t>
      </w:r>
      <w:r w:rsidRPr="006461C0">
        <w:rPr>
          <w:sz w:val="24"/>
        </w:rPr>
        <w:t>80 μg</w:t>
      </w:r>
      <w:r w:rsidRPr="006461C0">
        <w:rPr>
          <w:sz w:val="24"/>
        </w:rPr>
        <w:t>的组织裂解物</w:t>
      </w:r>
      <w:r w:rsidRPr="009E00BA">
        <w:rPr>
          <w:rFonts w:hint="eastAsia"/>
          <w:sz w:val="24"/>
        </w:rPr>
        <w:t>电泳，通过蛋白免疫印迹分析。</w:t>
      </w:r>
    </w:p>
    <w:p w14:paraId="36E8970C" w14:textId="37490AD6" w:rsidR="0085282E" w:rsidRPr="000D5EDD" w:rsidRDefault="009E00BA" w:rsidP="009E00BA">
      <w:pPr>
        <w:spacing w:line="400" w:lineRule="exact"/>
        <w:ind w:firstLine="480"/>
        <w:contextualSpacing/>
        <w:jc w:val="both"/>
        <w:rPr>
          <w:sz w:val="24"/>
        </w:rPr>
      </w:pPr>
      <w:r w:rsidRPr="009E00BA">
        <w:rPr>
          <w:rFonts w:hint="eastAsia"/>
          <w:sz w:val="24"/>
        </w:rPr>
        <w:lastRenderedPageBreak/>
        <w:t>分析中使用抗</w:t>
      </w:r>
      <w:r w:rsidRPr="009E00BA">
        <w:rPr>
          <w:rFonts w:hint="eastAsia"/>
          <w:sz w:val="24"/>
        </w:rPr>
        <w:t>NE</w:t>
      </w:r>
      <w:r w:rsidRPr="009E00BA">
        <w:rPr>
          <w:rFonts w:hint="eastAsia"/>
          <w:sz w:val="24"/>
        </w:rPr>
        <w:t>的单克隆抗体（</w:t>
      </w:r>
      <w:r w:rsidRPr="009E00BA">
        <w:rPr>
          <w:rFonts w:hint="eastAsia"/>
          <w:sz w:val="24"/>
        </w:rPr>
        <w:t>1</w:t>
      </w:r>
      <w:r w:rsidRPr="009E00BA">
        <w:rPr>
          <w:rFonts w:hint="eastAsia"/>
          <w:sz w:val="24"/>
        </w:rPr>
        <w:t>：</w:t>
      </w:r>
      <w:r w:rsidRPr="009E00BA">
        <w:rPr>
          <w:rFonts w:hint="eastAsia"/>
          <w:sz w:val="24"/>
        </w:rPr>
        <w:t>1000</w:t>
      </w:r>
      <w:r w:rsidRPr="009E00BA">
        <w:rPr>
          <w:rFonts w:hint="eastAsia"/>
          <w:sz w:val="24"/>
        </w:rPr>
        <w:t>，</w:t>
      </w:r>
      <w:r w:rsidRPr="009E00BA">
        <w:rPr>
          <w:rFonts w:hint="eastAsia"/>
          <w:sz w:val="24"/>
        </w:rPr>
        <w:t>Abcam</w:t>
      </w:r>
      <w:r w:rsidRPr="009E00BA">
        <w:rPr>
          <w:rFonts w:hint="eastAsia"/>
          <w:sz w:val="24"/>
        </w:rPr>
        <w:t>，</w:t>
      </w:r>
      <w:r w:rsidRPr="009E00BA">
        <w:rPr>
          <w:rFonts w:hint="eastAsia"/>
          <w:sz w:val="24"/>
        </w:rPr>
        <w:t>TX</w:t>
      </w:r>
      <w:r w:rsidRPr="009E00BA">
        <w:rPr>
          <w:rFonts w:hint="eastAsia"/>
          <w:sz w:val="24"/>
        </w:rPr>
        <w:t>，</w:t>
      </w:r>
      <w:r w:rsidRPr="009E00BA">
        <w:rPr>
          <w:rFonts w:hint="eastAsia"/>
          <w:sz w:val="24"/>
        </w:rPr>
        <w:t>USA</w:t>
      </w:r>
      <w:r w:rsidRPr="009E00BA">
        <w:rPr>
          <w:rFonts w:hint="eastAsia"/>
          <w:sz w:val="24"/>
        </w:rPr>
        <w:t>）和抗β</w:t>
      </w:r>
      <w:r w:rsidRPr="009E00BA">
        <w:rPr>
          <w:rFonts w:hint="eastAsia"/>
          <w:sz w:val="24"/>
        </w:rPr>
        <w:t>-actin</w:t>
      </w:r>
      <w:r w:rsidRPr="009E00BA">
        <w:rPr>
          <w:rFonts w:hint="eastAsia"/>
          <w:sz w:val="24"/>
        </w:rPr>
        <w:t>的抗体（</w:t>
      </w:r>
      <w:r w:rsidRPr="009E00BA">
        <w:rPr>
          <w:rFonts w:hint="eastAsia"/>
          <w:sz w:val="24"/>
        </w:rPr>
        <w:t>1</w:t>
      </w:r>
      <w:r w:rsidRPr="009E00BA">
        <w:rPr>
          <w:rFonts w:hint="eastAsia"/>
          <w:sz w:val="24"/>
        </w:rPr>
        <w:t>：</w:t>
      </w:r>
      <w:r w:rsidRPr="009E00BA">
        <w:rPr>
          <w:rFonts w:hint="eastAsia"/>
          <w:sz w:val="24"/>
        </w:rPr>
        <w:t>1000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w:t>
      </w:r>
      <w:r w:rsidRPr="009E00BA">
        <w:rPr>
          <w:rFonts w:hint="eastAsia"/>
          <w:sz w:val="24"/>
        </w:rPr>
        <w:t>，</w:t>
      </w:r>
      <w:r w:rsidRPr="009E00BA">
        <w:rPr>
          <w:rFonts w:hint="eastAsia"/>
          <w:sz w:val="24"/>
        </w:rPr>
        <w:t>USA</w:t>
      </w:r>
      <w:r w:rsidRPr="009E00BA">
        <w:rPr>
          <w:rFonts w:hint="eastAsia"/>
          <w:sz w:val="24"/>
        </w:rPr>
        <w:t>）。使用山羊抗小鼠或山羊抗兔的</w:t>
      </w:r>
      <w:r w:rsidRPr="009E00BA">
        <w:rPr>
          <w:rFonts w:hint="eastAsia"/>
          <w:sz w:val="24"/>
        </w:rPr>
        <w:t>HRP</w:t>
      </w:r>
      <w:r w:rsidRPr="009E00BA">
        <w:rPr>
          <w:rFonts w:hint="eastAsia"/>
          <w:sz w:val="24"/>
        </w:rPr>
        <w:t>键合的抗体（</w:t>
      </w:r>
      <w:r w:rsidRPr="009E00BA">
        <w:rPr>
          <w:rFonts w:hint="eastAsia"/>
          <w:sz w:val="24"/>
        </w:rPr>
        <w:t>1</w:t>
      </w:r>
      <w:r w:rsidRPr="009E00BA">
        <w:rPr>
          <w:rFonts w:hint="eastAsia"/>
          <w:sz w:val="24"/>
        </w:rPr>
        <w:t>：</w:t>
      </w:r>
      <w:r w:rsidRPr="009E00BA">
        <w:rPr>
          <w:rFonts w:hint="eastAsia"/>
          <w:sz w:val="24"/>
        </w:rPr>
        <w:t>5000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CA.USA</w:t>
      </w:r>
      <w:r w:rsidRPr="009E00BA">
        <w:rPr>
          <w:rFonts w:hint="eastAsia"/>
          <w:sz w:val="24"/>
        </w:rPr>
        <w:t>）作为第二抗体</w:t>
      </w:r>
      <w:r w:rsidR="0085282E" w:rsidRPr="000D5EDD">
        <w:rPr>
          <w:sz w:val="24"/>
        </w:rPr>
        <w:t>。</w:t>
      </w:r>
    </w:p>
    <w:p w14:paraId="13F77A88" w14:textId="36B8BE76" w:rsidR="0085282E" w:rsidRPr="000D5EDD" w:rsidRDefault="0085282E" w:rsidP="0085282E">
      <w:pPr>
        <w:pStyle w:val="31"/>
        <w:spacing w:before="240" w:after="120" w:line="400" w:lineRule="exact"/>
        <w:contextualSpacing/>
        <w:jc w:val="both"/>
        <w:rPr>
          <w:rFonts w:eastAsia="黑体"/>
          <w:b w:val="0"/>
          <w:sz w:val="26"/>
          <w:szCs w:val="26"/>
        </w:rPr>
      </w:pPr>
      <w:bookmarkStart w:id="239" w:name="_Toc417553321"/>
      <w:bookmarkStart w:id="240" w:name="_Toc417861634"/>
      <w:bookmarkStart w:id="241" w:name="_Toc510695038"/>
      <w:r w:rsidRPr="000D5EDD">
        <w:rPr>
          <w:rFonts w:eastAsia="黑体"/>
          <w:b w:val="0"/>
          <w:sz w:val="26"/>
          <w:szCs w:val="26"/>
        </w:rPr>
        <w:t>3.2.9</w:t>
      </w:r>
      <w:r w:rsidRPr="000D5EDD">
        <w:rPr>
          <w:rFonts w:eastAsia="黑体"/>
          <w:b w:val="0"/>
          <w:sz w:val="26"/>
          <w:szCs w:val="26"/>
        </w:rPr>
        <w:t xml:space="preserve">　</w:t>
      </w:r>
      <w:bookmarkEnd w:id="239"/>
      <w:bookmarkEnd w:id="240"/>
      <w:r w:rsidR="009E00BA" w:rsidRPr="009E00BA">
        <w:rPr>
          <w:rFonts w:eastAsia="黑体" w:hint="eastAsia"/>
          <w:b w:val="0"/>
          <w:sz w:val="26"/>
          <w:szCs w:val="26"/>
        </w:rPr>
        <w:t>小动物成像检测</w:t>
      </w:r>
      <w:r w:rsidR="009E00BA" w:rsidRPr="009E00BA">
        <w:rPr>
          <w:rFonts w:eastAsia="黑体" w:hint="eastAsia"/>
          <w:b w:val="0"/>
          <w:sz w:val="26"/>
          <w:szCs w:val="26"/>
        </w:rPr>
        <w:t>NE</w:t>
      </w:r>
      <w:r w:rsidR="009E00BA" w:rsidRPr="009E00BA">
        <w:rPr>
          <w:rFonts w:eastAsia="黑体" w:hint="eastAsia"/>
          <w:b w:val="0"/>
          <w:sz w:val="26"/>
          <w:szCs w:val="26"/>
        </w:rPr>
        <w:t>活性</w:t>
      </w:r>
      <w:bookmarkEnd w:id="241"/>
    </w:p>
    <w:p w14:paraId="5273B78D" w14:textId="7D0374F3" w:rsidR="0085282E" w:rsidRPr="000D5EDD" w:rsidRDefault="009E00BA" w:rsidP="0085282E">
      <w:pPr>
        <w:spacing w:line="400" w:lineRule="exact"/>
        <w:ind w:firstLine="480"/>
        <w:contextualSpacing/>
        <w:jc w:val="both"/>
        <w:rPr>
          <w:sz w:val="24"/>
        </w:rPr>
      </w:pPr>
      <w:r w:rsidRPr="009E00BA">
        <w:rPr>
          <w:rFonts w:hint="eastAsia"/>
          <w:sz w:val="24"/>
        </w:rPr>
        <w:t>嗜中性粒细胞弹性蛋白酶</w:t>
      </w:r>
      <w:r w:rsidRPr="009E00BA">
        <w:rPr>
          <w:rFonts w:hint="eastAsia"/>
          <w:sz w:val="24"/>
        </w:rPr>
        <w:t>680 FAST</w:t>
      </w:r>
      <w:r w:rsidRPr="009E00BA">
        <w:rPr>
          <w:rFonts w:hint="eastAsia"/>
          <w:sz w:val="24"/>
        </w:rPr>
        <w:t>（</w:t>
      </w:r>
      <w:r w:rsidRPr="009E00BA">
        <w:rPr>
          <w:rFonts w:hint="eastAsia"/>
          <w:sz w:val="24"/>
        </w:rPr>
        <w:t>NE680 FAST</w:t>
      </w:r>
      <w:r w:rsidRPr="009E00BA">
        <w:rPr>
          <w:rFonts w:hint="eastAsia"/>
          <w:sz w:val="24"/>
        </w:rPr>
        <w:t>）在其天然状态下为光学沉默，在被</w:t>
      </w:r>
      <w:r w:rsidRPr="009E00BA">
        <w:rPr>
          <w:rFonts w:hint="eastAsia"/>
          <w:sz w:val="24"/>
        </w:rPr>
        <w:t>NE</w:t>
      </w:r>
      <w:r w:rsidRPr="009E00BA">
        <w:rPr>
          <w:rFonts w:hint="eastAsia"/>
          <w:sz w:val="24"/>
        </w:rPr>
        <w:t>切割后具有高度荧光，因此可用作</w:t>
      </w:r>
      <w:r w:rsidRPr="009E00BA">
        <w:rPr>
          <w:rFonts w:hint="eastAsia"/>
          <w:sz w:val="24"/>
        </w:rPr>
        <w:t>NE</w:t>
      </w:r>
      <w:r w:rsidRPr="009E00BA">
        <w:rPr>
          <w:rFonts w:hint="eastAsia"/>
          <w:sz w:val="24"/>
        </w:rPr>
        <w:t>活性的直接感应剂。最后一次注射</w:t>
      </w:r>
      <w:r w:rsidRPr="009E00BA">
        <w:rPr>
          <w:rFonts w:hint="eastAsia"/>
          <w:sz w:val="24"/>
        </w:rPr>
        <w:t>CLAN</w:t>
      </w:r>
      <w:r w:rsidRPr="001270E3">
        <w:rPr>
          <w:rFonts w:hint="eastAsia"/>
          <w:sz w:val="24"/>
          <w:vertAlign w:val="subscript"/>
        </w:rPr>
        <w:t>pCas9/g</w:t>
      </w:r>
      <w:r w:rsidR="001270E3" w:rsidRPr="001270E3">
        <w:rPr>
          <w:sz w:val="24"/>
          <w:vertAlign w:val="subscript"/>
        </w:rPr>
        <w:t>N</w:t>
      </w:r>
      <w:r w:rsidRPr="001270E3">
        <w:rPr>
          <w:rFonts w:hint="eastAsia"/>
          <w:sz w:val="24"/>
          <w:vertAlign w:val="subscript"/>
        </w:rPr>
        <w:t>E</w:t>
      </w:r>
      <w:r w:rsidRPr="009E00BA">
        <w:rPr>
          <w:rFonts w:hint="eastAsia"/>
          <w:sz w:val="24"/>
        </w:rPr>
        <w:t>两天后，向小鼠尾静脉注射</w:t>
      </w:r>
      <w:r w:rsidRPr="009E00BA">
        <w:rPr>
          <w:rFonts w:hint="eastAsia"/>
          <w:sz w:val="24"/>
        </w:rPr>
        <w:t>100</w:t>
      </w:r>
      <w:r w:rsidRPr="001270E3">
        <w:rPr>
          <w:sz w:val="24"/>
        </w:rPr>
        <w:t xml:space="preserve"> μL</w:t>
      </w:r>
      <w:r w:rsidRPr="009E00BA">
        <w:rPr>
          <w:rFonts w:hint="eastAsia"/>
          <w:sz w:val="24"/>
        </w:rPr>
        <w:t>的</w:t>
      </w:r>
      <w:r w:rsidRPr="009E00BA">
        <w:rPr>
          <w:rFonts w:hint="eastAsia"/>
          <w:sz w:val="24"/>
        </w:rPr>
        <w:t>NE 680 FAST</w:t>
      </w:r>
      <w:r w:rsidRPr="009E00BA">
        <w:rPr>
          <w:rFonts w:hint="eastAsia"/>
          <w:sz w:val="24"/>
        </w:rPr>
        <w:t>（</w:t>
      </w:r>
      <w:r w:rsidRPr="009E00BA">
        <w:rPr>
          <w:rFonts w:hint="eastAsia"/>
          <w:sz w:val="24"/>
        </w:rPr>
        <w:t>PerkinElmer</w:t>
      </w:r>
      <w:r w:rsidRPr="009E00BA">
        <w:rPr>
          <w:rFonts w:hint="eastAsia"/>
          <w:sz w:val="24"/>
        </w:rPr>
        <w:t>，</w:t>
      </w:r>
      <w:r w:rsidRPr="009E00BA">
        <w:rPr>
          <w:rFonts w:hint="eastAsia"/>
          <w:sz w:val="24"/>
        </w:rPr>
        <w:t>MA</w:t>
      </w:r>
      <w:r w:rsidRPr="009E00BA">
        <w:rPr>
          <w:rFonts w:hint="eastAsia"/>
          <w:sz w:val="24"/>
        </w:rPr>
        <w:t>，</w:t>
      </w:r>
      <w:r w:rsidRPr="009E00BA">
        <w:rPr>
          <w:rFonts w:hint="eastAsia"/>
          <w:sz w:val="24"/>
        </w:rPr>
        <w:t>USA</w:t>
      </w:r>
      <w:r w:rsidRPr="009E00BA">
        <w:rPr>
          <w:rFonts w:hint="eastAsia"/>
          <w:sz w:val="24"/>
        </w:rPr>
        <w:t>）。注射五小时后，收集小鼠的肝脏和</w:t>
      </w:r>
      <w:r w:rsidRPr="009E00BA">
        <w:rPr>
          <w:rFonts w:hint="eastAsia"/>
          <w:sz w:val="24"/>
        </w:rPr>
        <w:t>eWAT</w:t>
      </w:r>
      <w:r w:rsidRPr="009E00BA">
        <w:rPr>
          <w:rFonts w:hint="eastAsia"/>
          <w:sz w:val="24"/>
        </w:rPr>
        <w:t>，立即在</w:t>
      </w:r>
      <w:r w:rsidRPr="009E00BA">
        <w:rPr>
          <w:rFonts w:hint="eastAsia"/>
          <w:sz w:val="24"/>
        </w:rPr>
        <w:t>Xenogen IVIS® Lumina</w:t>
      </w:r>
      <w:r w:rsidRPr="009E00BA">
        <w:rPr>
          <w:rFonts w:hint="eastAsia"/>
          <w:sz w:val="24"/>
        </w:rPr>
        <w:t>系统（</w:t>
      </w:r>
      <w:r w:rsidRPr="009E00BA">
        <w:rPr>
          <w:rFonts w:hint="eastAsia"/>
          <w:sz w:val="24"/>
        </w:rPr>
        <w:t>Caliper Life Sciences</w:t>
      </w:r>
      <w:r w:rsidRPr="009E00BA">
        <w:rPr>
          <w:rFonts w:hint="eastAsia"/>
          <w:sz w:val="24"/>
        </w:rPr>
        <w:t>，</w:t>
      </w:r>
      <w:r w:rsidRPr="009E00BA">
        <w:rPr>
          <w:rFonts w:hint="eastAsia"/>
          <w:sz w:val="24"/>
        </w:rPr>
        <w:t>MA</w:t>
      </w:r>
      <w:r w:rsidRPr="009E00BA">
        <w:rPr>
          <w:rFonts w:hint="eastAsia"/>
          <w:sz w:val="24"/>
        </w:rPr>
        <w:t>，</w:t>
      </w:r>
      <w:r w:rsidRPr="009E00BA">
        <w:rPr>
          <w:rFonts w:hint="eastAsia"/>
          <w:sz w:val="24"/>
        </w:rPr>
        <w:t>USA</w:t>
      </w:r>
      <w:r w:rsidRPr="009E00BA">
        <w:rPr>
          <w:rFonts w:hint="eastAsia"/>
          <w:sz w:val="24"/>
        </w:rPr>
        <w:t>）上使用红色滤光片组（激发波长</w:t>
      </w:r>
      <w:r w:rsidRPr="009E00BA">
        <w:rPr>
          <w:rFonts w:hint="eastAsia"/>
          <w:sz w:val="24"/>
        </w:rPr>
        <w:t>640nm</w:t>
      </w:r>
      <w:r w:rsidRPr="009E00BA">
        <w:rPr>
          <w:rFonts w:hint="eastAsia"/>
          <w:sz w:val="24"/>
        </w:rPr>
        <w:t>，发射波长</w:t>
      </w:r>
      <w:r w:rsidRPr="009E00BA">
        <w:rPr>
          <w:rFonts w:hint="eastAsia"/>
          <w:sz w:val="24"/>
        </w:rPr>
        <w:t>675nm</w:t>
      </w:r>
      <w:r w:rsidRPr="009E00BA">
        <w:rPr>
          <w:rFonts w:hint="eastAsia"/>
          <w:sz w:val="24"/>
        </w:rPr>
        <w:t>）进行离体肝脏和</w:t>
      </w:r>
      <w:r w:rsidRPr="009E00BA">
        <w:rPr>
          <w:rFonts w:hint="eastAsia"/>
          <w:sz w:val="24"/>
        </w:rPr>
        <w:t>eWAT</w:t>
      </w:r>
      <w:r w:rsidRPr="009E00BA">
        <w:rPr>
          <w:rFonts w:hint="eastAsia"/>
          <w:sz w:val="24"/>
        </w:rPr>
        <w:t>的成像。使用</w:t>
      </w:r>
      <w:r w:rsidRPr="009E00BA">
        <w:rPr>
          <w:rFonts w:hint="eastAsia"/>
          <w:sz w:val="24"/>
        </w:rPr>
        <w:t>Living Image 3.1</w:t>
      </w:r>
      <w:r w:rsidRPr="009E00BA">
        <w:rPr>
          <w:rFonts w:hint="eastAsia"/>
          <w:sz w:val="24"/>
        </w:rPr>
        <w:t>软件（</w:t>
      </w:r>
      <w:r w:rsidRPr="009E00BA">
        <w:rPr>
          <w:rFonts w:hint="eastAsia"/>
          <w:sz w:val="24"/>
        </w:rPr>
        <w:t>Caliper Life Sciences</w:t>
      </w:r>
      <w:r w:rsidRPr="009E00BA">
        <w:rPr>
          <w:rFonts w:hint="eastAsia"/>
          <w:sz w:val="24"/>
        </w:rPr>
        <w:t>，</w:t>
      </w:r>
      <w:r w:rsidRPr="009E00BA">
        <w:rPr>
          <w:rFonts w:hint="eastAsia"/>
          <w:sz w:val="24"/>
        </w:rPr>
        <w:t>MA</w:t>
      </w:r>
      <w:r w:rsidRPr="009E00BA">
        <w:rPr>
          <w:rFonts w:hint="eastAsia"/>
          <w:sz w:val="24"/>
        </w:rPr>
        <w:t>，</w:t>
      </w:r>
      <w:r w:rsidRPr="009E00BA">
        <w:rPr>
          <w:rFonts w:hint="eastAsia"/>
          <w:sz w:val="24"/>
        </w:rPr>
        <w:t>USA</w:t>
      </w:r>
      <w:r w:rsidRPr="009E00BA">
        <w:rPr>
          <w:rFonts w:hint="eastAsia"/>
          <w:sz w:val="24"/>
        </w:rPr>
        <w:t>）分析结果</w:t>
      </w:r>
      <w:r w:rsidR="0085282E" w:rsidRPr="000D5EDD">
        <w:rPr>
          <w:sz w:val="24"/>
        </w:rPr>
        <w:t>。</w:t>
      </w:r>
    </w:p>
    <w:p w14:paraId="3C556E7F" w14:textId="5B8A7DD9" w:rsidR="0085282E" w:rsidRPr="000D5EDD" w:rsidRDefault="0085282E" w:rsidP="0085282E">
      <w:pPr>
        <w:pStyle w:val="31"/>
        <w:spacing w:before="240" w:after="120" w:line="400" w:lineRule="exact"/>
        <w:contextualSpacing/>
        <w:jc w:val="both"/>
        <w:rPr>
          <w:rFonts w:eastAsia="黑体"/>
          <w:b w:val="0"/>
          <w:sz w:val="26"/>
          <w:szCs w:val="26"/>
        </w:rPr>
      </w:pPr>
      <w:bookmarkStart w:id="242" w:name="_Toc510695039"/>
      <w:r w:rsidRPr="000D5EDD">
        <w:rPr>
          <w:rFonts w:eastAsia="黑体"/>
          <w:b w:val="0"/>
          <w:sz w:val="26"/>
          <w:szCs w:val="26"/>
        </w:rPr>
        <w:t>3.2.10</w:t>
      </w:r>
      <w:r w:rsidRPr="000D5EDD">
        <w:rPr>
          <w:rFonts w:eastAsia="黑体"/>
          <w:b w:val="0"/>
          <w:sz w:val="26"/>
          <w:szCs w:val="26"/>
        </w:rPr>
        <w:t xml:space="preserve">　</w:t>
      </w:r>
      <w:r w:rsidR="009E00BA" w:rsidRPr="009E00BA">
        <w:rPr>
          <w:rFonts w:hint="eastAsia"/>
          <w:sz w:val="26"/>
          <w:szCs w:val="26"/>
        </w:rPr>
        <w:t>CLANpCas9/gNE</w:t>
      </w:r>
      <w:r w:rsidR="009E00BA" w:rsidRPr="009E00BA">
        <w:rPr>
          <w:rFonts w:hint="eastAsia"/>
          <w:sz w:val="26"/>
          <w:szCs w:val="26"/>
        </w:rPr>
        <w:t>治疗高脂饮食诱导的二型糖尿病</w:t>
      </w:r>
      <w:bookmarkEnd w:id="242"/>
    </w:p>
    <w:p w14:paraId="5BA4DEA7" w14:textId="77777777" w:rsidR="009E00BA" w:rsidRPr="009E00BA" w:rsidRDefault="009E00BA" w:rsidP="009E00BA">
      <w:pPr>
        <w:spacing w:line="400" w:lineRule="exact"/>
        <w:ind w:firstLine="420"/>
        <w:contextualSpacing/>
        <w:jc w:val="both"/>
        <w:rPr>
          <w:sz w:val="24"/>
        </w:rPr>
      </w:pPr>
      <w:r w:rsidRPr="009E00BA">
        <w:rPr>
          <w:rFonts w:hint="eastAsia"/>
          <w:sz w:val="24"/>
        </w:rPr>
        <w:t>按照</w:t>
      </w:r>
      <w:r w:rsidRPr="009E00BA">
        <w:rPr>
          <w:rFonts w:hint="eastAsia"/>
          <w:sz w:val="24"/>
        </w:rPr>
        <w:t>3.2.4</w:t>
      </w:r>
      <w:r w:rsidRPr="009E00BA">
        <w:rPr>
          <w:rFonts w:hint="eastAsia"/>
          <w:sz w:val="24"/>
        </w:rPr>
        <w:t>方法构建</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小鼠模型，并随机分成六组（</w:t>
      </w:r>
      <w:r w:rsidRPr="009E00BA">
        <w:rPr>
          <w:rFonts w:hint="eastAsia"/>
          <w:sz w:val="24"/>
        </w:rPr>
        <w:t>n = 10</w:t>
      </w:r>
      <w:r w:rsidRPr="009E00BA">
        <w:rPr>
          <w:rFonts w:hint="eastAsia"/>
          <w:sz w:val="24"/>
        </w:rPr>
        <w:t>），按照如下方法分组治疗：</w:t>
      </w:r>
    </w:p>
    <w:p w14:paraId="5EFE9F28" w14:textId="77777777" w:rsidR="009E00BA" w:rsidRPr="009E00BA" w:rsidRDefault="009E00BA" w:rsidP="009E00BA">
      <w:pPr>
        <w:spacing w:line="400" w:lineRule="exact"/>
        <w:ind w:left="836" w:hanging="416"/>
        <w:contextualSpacing/>
        <w:jc w:val="both"/>
        <w:rPr>
          <w:sz w:val="24"/>
        </w:rPr>
      </w:pPr>
      <w:r w:rsidRPr="009E00BA">
        <w:rPr>
          <w:rFonts w:hint="eastAsia"/>
          <w:sz w:val="24"/>
        </w:rPr>
        <w:t>1</w:t>
      </w:r>
      <w:r w:rsidRPr="009E00BA">
        <w:rPr>
          <w:rFonts w:hint="eastAsia"/>
          <w:sz w:val="24"/>
        </w:rPr>
        <w:t>）</w:t>
      </w:r>
      <w:r w:rsidRPr="009E00BA">
        <w:rPr>
          <w:rFonts w:hint="eastAsia"/>
          <w:sz w:val="24"/>
        </w:rPr>
        <w:tab/>
      </w:r>
      <w:r w:rsidRPr="009E00BA">
        <w:rPr>
          <w:rFonts w:hint="eastAsia"/>
          <w:sz w:val="24"/>
        </w:rPr>
        <w:t>实验组：</w:t>
      </w:r>
      <w:r w:rsidRPr="009E00BA">
        <w:rPr>
          <w:rFonts w:hint="eastAsia"/>
          <w:sz w:val="24"/>
        </w:rPr>
        <w:t>CLAN</w:t>
      </w:r>
      <w:r w:rsidRPr="001270E3">
        <w:rPr>
          <w:rFonts w:hint="eastAsia"/>
          <w:sz w:val="24"/>
          <w:vertAlign w:val="subscript"/>
        </w:rPr>
        <w:t>pCas9/gNE</w:t>
      </w:r>
      <w:r w:rsidRPr="009E00BA">
        <w:rPr>
          <w:rFonts w:hint="eastAsia"/>
          <w:sz w:val="24"/>
        </w:rPr>
        <w:t>，按照</w:t>
      </w:r>
      <w:r w:rsidRPr="009E00BA">
        <w:rPr>
          <w:rFonts w:hint="eastAsia"/>
          <w:sz w:val="24"/>
        </w:rPr>
        <w:t>2 mg/kg</w:t>
      </w:r>
      <w:r w:rsidRPr="009E00BA">
        <w:rPr>
          <w:rFonts w:hint="eastAsia"/>
          <w:sz w:val="24"/>
        </w:rPr>
        <w:t>小鼠体重的</w:t>
      </w:r>
      <w:r w:rsidRPr="009E00BA">
        <w:rPr>
          <w:rFonts w:hint="eastAsia"/>
          <w:sz w:val="24"/>
        </w:rPr>
        <w:t>pCas9/gNE</w:t>
      </w:r>
      <w:r w:rsidRPr="009E00BA">
        <w:rPr>
          <w:rFonts w:hint="eastAsia"/>
          <w:sz w:val="24"/>
        </w:rPr>
        <w:t>剂量隔天静脉注射，持续两周；</w:t>
      </w:r>
    </w:p>
    <w:p w14:paraId="692CB059" w14:textId="77777777" w:rsidR="009E00BA" w:rsidRPr="009E00BA" w:rsidRDefault="009E00BA" w:rsidP="009E00BA">
      <w:pPr>
        <w:spacing w:line="400" w:lineRule="exact"/>
        <w:ind w:left="836" w:hanging="416"/>
        <w:contextualSpacing/>
        <w:jc w:val="both"/>
        <w:rPr>
          <w:sz w:val="24"/>
        </w:rPr>
      </w:pPr>
      <w:r w:rsidRPr="009E00BA">
        <w:rPr>
          <w:rFonts w:hint="eastAsia"/>
          <w:sz w:val="24"/>
        </w:rPr>
        <w:t>2</w:t>
      </w:r>
      <w:r w:rsidRPr="009E00BA">
        <w:rPr>
          <w:rFonts w:hint="eastAsia"/>
          <w:sz w:val="24"/>
        </w:rPr>
        <w:t>）</w:t>
      </w:r>
      <w:r w:rsidRPr="009E00BA">
        <w:rPr>
          <w:rFonts w:hint="eastAsia"/>
          <w:sz w:val="24"/>
        </w:rPr>
        <w:tab/>
      </w:r>
      <w:r w:rsidRPr="009E00BA">
        <w:rPr>
          <w:rFonts w:hint="eastAsia"/>
          <w:sz w:val="24"/>
        </w:rPr>
        <w:t>阴性对照：</w:t>
      </w:r>
      <w:r w:rsidRPr="009E00BA">
        <w:rPr>
          <w:rFonts w:hint="eastAsia"/>
          <w:sz w:val="24"/>
        </w:rPr>
        <w:t>PBS</w:t>
      </w:r>
      <w:r w:rsidRPr="009E00BA">
        <w:rPr>
          <w:rFonts w:hint="eastAsia"/>
          <w:sz w:val="24"/>
        </w:rPr>
        <w:t>，按照颗粒同等体积进行隔天注射，持续两周；</w:t>
      </w:r>
      <w:r w:rsidRPr="009E00BA">
        <w:rPr>
          <w:rFonts w:hint="eastAsia"/>
          <w:sz w:val="24"/>
        </w:rPr>
        <w:t>CLAN</w:t>
      </w:r>
      <w:r w:rsidRPr="009E00BA">
        <w:rPr>
          <w:rFonts w:hint="eastAsia"/>
          <w:sz w:val="24"/>
        </w:rPr>
        <w:t>和</w:t>
      </w:r>
      <w:r w:rsidRPr="009E00BA">
        <w:rPr>
          <w:rFonts w:hint="eastAsia"/>
          <w:sz w:val="24"/>
        </w:rPr>
        <w:t>CLAN</w:t>
      </w:r>
      <w:r w:rsidRPr="001270E3">
        <w:rPr>
          <w:rFonts w:hint="eastAsia"/>
          <w:sz w:val="24"/>
          <w:vertAlign w:val="subscript"/>
        </w:rPr>
        <w:t>pCas9/gCtrl</w:t>
      </w:r>
      <w:r w:rsidRPr="009E00BA">
        <w:rPr>
          <w:rFonts w:hint="eastAsia"/>
          <w:sz w:val="24"/>
        </w:rPr>
        <w:t>，按照</w:t>
      </w:r>
      <w:r w:rsidRPr="009E00BA">
        <w:rPr>
          <w:rFonts w:hint="eastAsia"/>
          <w:sz w:val="24"/>
        </w:rPr>
        <w:t>2 mg/kg</w:t>
      </w:r>
      <w:r w:rsidRPr="009E00BA">
        <w:rPr>
          <w:rFonts w:hint="eastAsia"/>
          <w:sz w:val="24"/>
        </w:rPr>
        <w:t>小鼠体重的</w:t>
      </w:r>
      <w:r w:rsidRPr="009E00BA">
        <w:rPr>
          <w:rFonts w:hint="eastAsia"/>
          <w:sz w:val="24"/>
        </w:rPr>
        <w:t>pCas9/gCtrl</w:t>
      </w:r>
      <w:r w:rsidRPr="009E00BA">
        <w:rPr>
          <w:rFonts w:hint="eastAsia"/>
          <w:sz w:val="24"/>
        </w:rPr>
        <w:t>剂量隔天静脉注射，持续两周；</w:t>
      </w:r>
    </w:p>
    <w:p w14:paraId="727638F8" w14:textId="77777777" w:rsidR="009E00BA" w:rsidRPr="009E00BA" w:rsidRDefault="009E00BA" w:rsidP="009E00BA">
      <w:pPr>
        <w:spacing w:line="400" w:lineRule="exact"/>
        <w:ind w:left="836" w:hanging="416"/>
        <w:contextualSpacing/>
        <w:jc w:val="both"/>
        <w:rPr>
          <w:sz w:val="24"/>
        </w:rPr>
      </w:pPr>
      <w:r w:rsidRPr="009E00BA">
        <w:rPr>
          <w:rFonts w:hint="eastAsia"/>
          <w:sz w:val="24"/>
        </w:rPr>
        <w:t>3</w:t>
      </w:r>
      <w:r w:rsidRPr="009E00BA">
        <w:rPr>
          <w:rFonts w:hint="eastAsia"/>
          <w:sz w:val="24"/>
        </w:rPr>
        <w:t>）</w:t>
      </w:r>
      <w:r w:rsidRPr="009E00BA">
        <w:rPr>
          <w:rFonts w:hint="eastAsia"/>
          <w:sz w:val="24"/>
        </w:rPr>
        <w:tab/>
      </w:r>
      <w:r w:rsidRPr="009E00BA">
        <w:rPr>
          <w:rFonts w:hint="eastAsia"/>
          <w:sz w:val="24"/>
        </w:rPr>
        <w:t>阳性对照：腹腔注射西维来司他（</w:t>
      </w:r>
      <w:r w:rsidRPr="009E00BA">
        <w:rPr>
          <w:rFonts w:hint="eastAsia"/>
          <w:sz w:val="24"/>
        </w:rPr>
        <w:t>sivelestat, 50 mg/kg</w:t>
      </w:r>
      <w:r w:rsidRPr="009E00BA">
        <w:rPr>
          <w:rFonts w:hint="eastAsia"/>
          <w:sz w:val="24"/>
        </w:rPr>
        <w:t>）和口服二甲双胍（</w:t>
      </w:r>
      <w:r w:rsidRPr="009E00BA">
        <w:rPr>
          <w:rFonts w:hint="eastAsia"/>
          <w:sz w:val="24"/>
        </w:rPr>
        <w:t>metformin, 300 mg/kg</w:t>
      </w:r>
      <w:r w:rsidRPr="009E00BA">
        <w:rPr>
          <w:rFonts w:hint="eastAsia"/>
          <w:sz w:val="24"/>
        </w:rPr>
        <w:t>）的</w:t>
      </w:r>
      <w:r w:rsidRPr="009E00BA">
        <w:rPr>
          <w:rFonts w:hint="eastAsia"/>
          <w:sz w:val="24"/>
        </w:rPr>
        <w:t>T2D</w:t>
      </w:r>
      <w:r w:rsidRPr="009E00BA">
        <w:rPr>
          <w:rFonts w:hint="eastAsia"/>
          <w:sz w:val="24"/>
        </w:rPr>
        <w:t>小鼠；</w:t>
      </w:r>
    </w:p>
    <w:p w14:paraId="3C747EDA" w14:textId="77777777" w:rsidR="009E00BA" w:rsidRPr="009E00BA" w:rsidRDefault="009E00BA" w:rsidP="009E00BA">
      <w:pPr>
        <w:spacing w:line="400" w:lineRule="exact"/>
        <w:ind w:firstLine="420"/>
        <w:contextualSpacing/>
        <w:jc w:val="both"/>
        <w:rPr>
          <w:sz w:val="24"/>
        </w:rPr>
      </w:pPr>
      <w:r w:rsidRPr="009E00BA">
        <w:rPr>
          <w:rFonts w:hint="eastAsia"/>
          <w:sz w:val="24"/>
        </w:rPr>
        <w:t>4</w:t>
      </w:r>
      <w:r w:rsidRPr="009E00BA">
        <w:rPr>
          <w:rFonts w:hint="eastAsia"/>
          <w:sz w:val="24"/>
        </w:rPr>
        <w:t>）</w:t>
      </w:r>
      <w:r w:rsidRPr="009E00BA">
        <w:rPr>
          <w:rFonts w:hint="eastAsia"/>
          <w:sz w:val="24"/>
        </w:rPr>
        <w:tab/>
      </w:r>
      <w:r w:rsidRPr="009E00BA">
        <w:rPr>
          <w:rFonts w:hint="eastAsia"/>
          <w:sz w:val="24"/>
        </w:rPr>
        <w:t>健康对照：同周龄</w:t>
      </w:r>
      <w:r w:rsidRPr="009E00BA">
        <w:rPr>
          <w:rFonts w:hint="eastAsia"/>
          <w:sz w:val="24"/>
        </w:rPr>
        <w:t>NCD</w:t>
      </w:r>
      <w:r w:rsidRPr="009E00BA">
        <w:rPr>
          <w:rFonts w:hint="eastAsia"/>
          <w:sz w:val="24"/>
        </w:rPr>
        <w:t>小鼠</w:t>
      </w:r>
    </w:p>
    <w:p w14:paraId="5C33354E" w14:textId="77777777" w:rsidR="009E00BA" w:rsidRPr="009E00BA" w:rsidRDefault="009E00BA" w:rsidP="009E00BA">
      <w:pPr>
        <w:spacing w:line="400" w:lineRule="exact"/>
        <w:ind w:firstLine="420"/>
        <w:contextualSpacing/>
        <w:jc w:val="both"/>
        <w:rPr>
          <w:sz w:val="24"/>
        </w:rPr>
      </w:pPr>
      <w:r w:rsidRPr="009E00BA">
        <w:rPr>
          <w:rFonts w:hint="eastAsia"/>
          <w:sz w:val="24"/>
        </w:rPr>
        <w:t>利用葡萄糖耐受试验（</w:t>
      </w:r>
      <w:r w:rsidRPr="009E00BA">
        <w:rPr>
          <w:rFonts w:hint="eastAsia"/>
          <w:sz w:val="24"/>
        </w:rPr>
        <w:t>GTT</w:t>
      </w:r>
      <w:r w:rsidRPr="009E00BA">
        <w:rPr>
          <w:rFonts w:hint="eastAsia"/>
          <w:sz w:val="24"/>
        </w:rPr>
        <w:t>）和胰岛素耐受试验（</w:t>
      </w:r>
      <w:r w:rsidRPr="009E00BA">
        <w:rPr>
          <w:rFonts w:hint="eastAsia"/>
          <w:sz w:val="24"/>
        </w:rPr>
        <w:t>ITT</w:t>
      </w:r>
      <w:r w:rsidRPr="009E00BA">
        <w:rPr>
          <w:rFonts w:hint="eastAsia"/>
          <w:sz w:val="24"/>
        </w:rPr>
        <w:t>）评估不同组别的葡萄糖耐受和胰岛素耐受的情况，具体方法如下：</w:t>
      </w:r>
    </w:p>
    <w:p w14:paraId="3390CF72" w14:textId="77777777" w:rsidR="009E00BA" w:rsidRPr="009E00BA" w:rsidRDefault="009E00BA" w:rsidP="009E00BA">
      <w:pPr>
        <w:spacing w:line="400" w:lineRule="exact"/>
        <w:ind w:left="840" w:hanging="420"/>
        <w:contextualSpacing/>
        <w:jc w:val="both"/>
        <w:rPr>
          <w:sz w:val="24"/>
        </w:rPr>
      </w:pPr>
      <w:r w:rsidRPr="009E00BA">
        <w:rPr>
          <w:rFonts w:hint="eastAsia"/>
          <w:sz w:val="24"/>
        </w:rPr>
        <w:t>1</w:t>
      </w:r>
      <w:r w:rsidRPr="009E00BA">
        <w:rPr>
          <w:rFonts w:hint="eastAsia"/>
          <w:sz w:val="24"/>
        </w:rPr>
        <w:t>）</w:t>
      </w:r>
      <w:r w:rsidRPr="009E00BA">
        <w:rPr>
          <w:rFonts w:hint="eastAsia"/>
          <w:sz w:val="24"/>
        </w:rPr>
        <w:tab/>
        <w:t>GTT</w:t>
      </w:r>
      <w:r w:rsidRPr="009E00BA">
        <w:rPr>
          <w:rFonts w:hint="eastAsia"/>
          <w:sz w:val="24"/>
        </w:rPr>
        <w:t>和</w:t>
      </w:r>
      <w:r w:rsidRPr="009E00BA">
        <w:rPr>
          <w:rFonts w:hint="eastAsia"/>
          <w:sz w:val="24"/>
        </w:rPr>
        <w:t>ITT</w:t>
      </w:r>
      <w:r w:rsidRPr="009E00BA">
        <w:rPr>
          <w:rFonts w:hint="eastAsia"/>
          <w:sz w:val="24"/>
        </w:rPr>
        <w:t>每周进行两次，最终的</w:t>
      </w:r>
      <w:r w:rsidRPr="009E00BA">
        <w:rPr>
          <w:rFonts w:hint="eastAsia"/>
          <w:sz w:val="24"/>
        </w:rPr>
        <w:t>GTT</w:t>
      </w:r>
      <w:r w:rsidRPr="009E00BA">
        <w:rPr>
          <w:rFonts w:hint="eastAsia"/>
          <w:sz w:val="24"/>
        </w:rPr>
        <w:t>和</w:t>
      </w:r>
      <w:r w:rsidRPr="009E00BA">
        <w:rPr>
          <w:rFonts w:hint="eastAsia"/>
          <w:sz w:val="24"/>
        </w:rPr>
        <w:t>ITT</w:t>
      </w:r>
      <w:r w:rsidRPr="009E00BA">
        <w:rPr>
          <w:rFonts w:hint="eastAsia"/>
          <w:sz w:val="24"/>
        </w:rPr>
        <w:t>检测为最后一次注射</w:t>
      </w:r>
      <w:r w:rsidRPr="009E00BA">
        <w:rPr>
          <w:rFonts w:hint="eastAsia"/>
          <w:sz w:val="24"/>
        </w:rPr>
        <w:t>CLAN</w:t>
      </w:r>
      <w:r w:rsidRPr="001270E3">
        <w:rPr>
          <w:rFonts w:hint="eastAsia"/>
          <w:sz w:val="24"/>
          <w:vertAlign w:val="subscript"/>
        </w:rPr>
        <w:t>pCas9/gNE</w:t>
      </w:r>
      <w:r w:rsidRPr="009E00BA">
        <w:rPr>
          <w:rFonts w:hint="eastAsia"/>
          <w:sz w:val="24"/>
        </w:rPr>
        <w:t>两天后；</w:t>
      </w:r>
    </w:p>
    <w:p w14:paraId="557327A6" w14:textId="77777777" w:rsidR="009E00BA" w:rsidRPr="009E00BA" w:rsidRDefault="009E00BA" w:rsidP="009E00BA">
      <w:pPr>
        <w:spacing w:line="400" w:lineRule="exact"/>
        <w:ind w:left="836" w:hanging="416"/>
        <w:contextualSpacing/>
        <w:jc w:val="both"/>
        <w:rPr>
          <w:sz w:val="24"/>
        </w:rPr>
      </w:pPr>
      <w:r w:rsidRPr="009E00BA">
        <w:rPr>
          <w:rFonts w:hint="eastAsia"/>
          <w:sz w:val="24"/>
        </w:rPr>
        <w:t>2</w:t>
      </w:r>
      <w:r w:rsidRPr="009E00BA">
        <w:rPr>
          <w:rFonts w:hint="eastAsia"/>
          <w:sz w:val="24"/>
        </w:rPr>
        <w:t>）</w:t>
      </w:r>
      <w:r w:rsidRPr="009E00BA">
        <w:rPr>
          <w:rFonts w:hint="eastAsia"/>
          <w:sz w:val="24"/>
        </w:rPr>
        <w:tab/>
        <w:t>GTT</w:t>
      </w:r>
      <w:r w:rsidRPr="009E00BA">
        <w:rPr>
          <w:rFonts w:hint="eastAsia"/>
          <w:sz w:val="24"/>
        </w:rPr>
        <w:t>：小鼠禁食</w:t>
      </w:r>
      <w:r w:rsidRPr="009E00BA">
        <w:rPr>
          <w:rFonts w:hint="eastAsia"/>
          <w:sz w:val="24"/>
        </w:rPr>
        <w:t>8</w:t>
      </w:r>
      <w:r w:rsidRPr="009E00BA">
        <w:rPr>
          <w:rFonts w:hint="eastAsia"/>
          <w:sz w:val="24"/>
        </w:rPr>
        <w:t>小时后，按照</w:t>
      </w:r>
      <w:r w:rsidRPr="009E00BA">
        <w:rPr>
          <w:rFonts w:hint="eastAsia"/>
          <w:sz w:val="24"/>
        </w:rPr>
        <w:t>1.5 g/kg</w:t>
      </w:r>
      <w:r w:rsidRPr="009E00BA">
        <w:rPr>
          <w:rFonts w:hint="eastAsia"/>
          <w:sz w:val="24"/>
        </w:rPr>
        <w:t>小鼠体重的剂量腹腔注射葡萄糖；</w:t>
      </w:r>
      <w:r w:rsidRPr="009E00BA">
        <w:rPr>
          <w:rFonts w:hint="eastAsia"/>
          <w:sz w:val="24"/>
        </w:rPr>
        <w:t>ITT</w:t>
      </w:r>
      <w:r w:rsidRPr="009E00BA">
        <w:rPr>
          <w:rFonts w:hint="eastAsia"/>
          <w:sz w:val="24"/>
        </w:rPr>
        <w:t>：小鼠禁食</w:t>
      </w:r>
      <w:r w:rsidRPr="009E00BA">
        <w:rPr>
          <w:rFonts w:hint="eastAsia"/>
          <w:sz w:val="24"/>
        </w:rPr>
        <w:t>6</w:t>
      </w:r>
      <w:r w:rsidRPr="009E00BA">
        <w:rPr>
          <w:rFonts w:hint="eastAsia"/>
          <w:sz w:val="24"/>
        </w:rPr>
        <w:t>小时后，按照</w:t>
      </w:r>
      <w:r w:rsidRPr="009E00BA">
        <w:rPr>
          <w:rFonts w:hint="eastAsia"/>
          <w:sz w:val="24"/>
        </w:rPr>
        <w:t>1.5 IU/kg</w:t>
      </w:r>
      <w:r w:rsidRPr="009E00BA">
        <w:rPr>
          <w:rFonts w:hint="eastAsia"/>
          <w:sz w:val="24"/>
        </w:rPr>
        <w:t>小鼠体重的剂量注射重组人胰岛素（</w:t>
      </w:r>
      <w:r w:rsidRPr="009E00BA">
        <w:rPr>
          <w:rFonts w:hint="eastAsia"/>
          <w:sz w:val="24"/>
        </w:rPr>
        <w:t>Gibco</w:t>
      </w:r>
      <w:r w:rsidRPr="009E00BA">
        <w:rPr>
          <w:rFonts w:hint="eastAsia"/>
          <w:sz w:val="24"/>
        </w:rPr>
        <w:t>，</w:t>
      </w:r>
      <w:r w:rsidRPr="009E00BA">
        <w:rPr>
          <w:rFonts w:hint="eastAsia"/>
          <w:sz w:val="24"/>
        </w:rPr>
        <w:t>Eggenstein</w:t>
      </w:r>
      <w:r w:rsidRPr="009E00BA">
        <w:rPr>
          <w:rFonts w:hint="eastAsia"/>
          <w:sz w:val="24"/>
        </w:rPr>
        <w:t>，德国）；</w:t>
      </w:r>
    </w:p>
    <w:p w14:paraId="347CC28C" w14:textId="3DC4DFF9" w:rsidR="0085282E" w:rsidRPr="000D5EDD" w:rsidRDefault="009E00BA" w:rsidP="009E00BA">
      <w:pPr>
        <w:spacing w:line="400" w:lineRule="exact"/>
        <w:ind w:left="836" w:hanging="416"/>
        <w:contextualSpacing/>
        <w:jc w:val="both"/>
        <w:rPr>
          <w:sz w:val="24"/>
        </w:rPr>
      </w:pPr>
      <w:r w:rsidRPr="009E00BA">
        <w:rPr>
          <w:rFonts w:hint="eastAsia"/>
          <w:sz w:val="24"/>
        </w:rPr>
        <w:t>3</w:t>
      </w:r>
      <w:r w:rsidRPr="009E00BA">
        <w:rPr>
          <w:rFonts w:hint="eastAsia"/>
          <w:sz w:val="24"/>
        </w:rPr>
        <w:t>）</w:t>
      </w:r>
      <w:r w:rsidRPr="009E00BA">
        <w:rPr>
          <w:rFonts w:hint="eastAsia"/>
          <w:sz w:val="24"/>
        </w:rPr>
        <w:tab/>
      </w:r>
      <w:r w:rsidRPr="009E00BA">
        <w:rPr>
          <w:rFonts w:hint="eastAsia"/>
          <w:sz w:val="24"/>
        </w:rPr>
        <w:t>使用葡萄糖计（</w:t>
      </w:r>
      <w:r w:rsidRPr="009E00BA">
        <w:rPr>
          <w:rFonts w:hint="eastAsia"/>
          <w:sz w:val="24"/>
        </w:rPr>
        <w:t>Roche</w:t>
      </w:r>
      <w:r w:rsidRPr="009E00BA">
        <w:rPr>
          <w:rFonts w:hint="eastAsia"/>
          <w:sz w:val="24"/>
        </w:rPr>
        <w:t>，</w:t>
      </w:r>
      <w:r w:rsidRPr="009E00BA">
        <w:rPr>
          <w:rFonts w:hint="eastAsia"/>
          <w:sz w:val="24"/>
        </w:rPr>
        <w:t>Basel</w:t>
      </w:r>
      <w:r w:rsidRPr="009E00BA">
        <w:rPr>
          <w:rFonts w:hint="eastAsia"/>
          <w:sz w:val="24"/>
        </w:rPr>
        <w:t>，</w:t>
      </w:r>
      <w:r w:rsidRPr="009E00BA">
        <w:rPr>
          <w:rFonts w:hint="eastAsia"/>
          <w:sz w:val="24"/>
        </w:rPr>
        <w:t>Switzerland</w:t>
      </w:r>
      <w:r w:rsidRPr="009E00BA">
        <w:rPr>
          <w:rFonts w:hint="eastAsia"/>
          <w:sz w:val="24"/>
        </w:rPr>
        <w:t>）在不同时间点（</w:t>
      </w:r>
      <w:r w:rsidRPr="009E00BA">
        <w:rPr>
          <w:rFonts w:hint="eastAsia"/>
          <w:sz w:val="24"/>
        </w:rPr>
        <w:t>0 min</w:t>
      </w:r>
      <w:r w:rsidRPr="009E00BA">
        <w:rPr>
          <w:rFonts w:hint="eastAsia"/>
          <w:sz w:val="24"/>
        </w:rPr>
        <w:t>，</w:t>
      </w:r>
      <w:r w:rsidRPr="009E00BA">
        <w:rPr>
          <w:rFonts w:hint="eastAsia"/>
          <w:sz w:val="24"/>
        </w:rPr>
        <w:t>15 min</w:t>
      </w:r>
      <w:r w:rsidRPr="009E00BA">
        <w:rPr>
          <w:rFonts w:hint="eastAsia"/>
          <w:sz w:val="24"/>
        </w:rPr>
        <w:t>，</w:t>
      </w:r>
      <w:r w:rsidRPr="009E00BA">
        <w:rPr>
          <w:rFonts w:hint="eastAsia"/>
          <w:sz w:val="24"/>
        </w:rPr>
        <w:t>30 min</w:t>
      </w:r>
      <w:r w:rsidRPr="009E00BA">
        <w:rPr>
          <w:rFonts w:hint="eastAsia"/>
          <w:sz w:val="24"/>
        </w:rPr>
        <w:t>，</w:t>
      </w:r>
      <w:r w:rsidRPr="009E00BA">
        <w:rPr>
          <w:rFonts w:hint="eastAsia"/>
          <w:sz w:val="24"/>
        </w:rPr>
        <w:t>60 min</w:t>
      </w:r>
      <w:r w:rsidRPr="009E00BA">
        <w:rPr>
          <w:rFonts w:hint="eastAsia"/>
          <w:sz w:val="24"/>
        </w:rPr>
        <w:t>，</w:t>
      </w:r>
      <w:r w:rsidRPr="009E00BA">
        <w:rPr>
          <w:rFonts w:hint="eastAsia"/>
          <w:sz w:val="24"/>
        </w:rPr>
        <w:t>120 min</w:t>
      </w:r>
      <w:r w:rsidRPr="009E00BA">
        <w:rPr>
          <w:rFonts w:hint="eastAsia"/>
          <w:sz w:val="24"/>
        </w:rPr>
        <w:t>）获得血液样品用于葡萄糖含量的测定</w:t>
      </w:r>
      <w:r w:rsidR="0085282E" w:rsidRPr="000D5EDD">
        <w:rPr>
          <w:sz w:val="24"/>
        </w:rPr>
        <w:t>。</w:t>
      </w:r>
    </w:p>
    <w:p w14:paraId="3140487B" w14:textId="1A75FFA2" w:rsidR="0085282E" w:rsidRPr="000D5EDD" w:rsidRDefault="0085282E" w:rsidP="0085282E">
      <w:pPr>
        <w:pStyle w:val="31"/>
        <w:spacing w:before="240" w:after="120" w:line="400" w:lineRule="exact"/>
        <w:contextualSpacing/>
        <w:jc w:val="both"/>
        <w:rPr>
          <w:rFonts w:eastAsia="黑体"/>
          <w:b w:val="0"/>
          <w:sz w:val="26"/>
          <w:szCs w:val="26"/>
        </w:rPr>
      </w:pPr>
      <w:bookmarkStart w:id="243" w:name="_Toc417553322"/>
      <w:bookmarkStart w:id="244" w:name="_Toc417861635"/>
      <w:bookmarkStart w:id="245" w:name="_Toc510695040"/>
      <w:r w:rsidRPr="000D5EDD">
        <w:rPr>
          <w:rFonts w:eastAsia="黑体"/>
          <w:b w:val="0"/>
          <w:sz w:val="26"/>
          <w:szCs w:val="26"/>
        </w:rPr>
        <w:lastRenderedPageBreak/>
        <w:t>3.2.11</w:t>
      </w:r>
      <w:r w:rsidRPr="000D5EDD">
        <w:rPr>
          <w:rFonts w:eastAsia="黑体"/>
          <w:b w:val="0"/>
          <w:sz w:val="26"/>
          <w:szCs w:val="26"/>
        </w:rPr>
        <w:t xml:space="preserve">　</w:t>
      </w:r>
      <w:bookmarkEnd w:id="243"/>
      <w:bookmarkEnd w:id="244"/>
      <w:r w:rsidR="009E00BA" w:rsidRPr="009E00BA">
        <w:rPr>
          <w:rFonts w:eastAsia="黑体" w:hint="eastAsia"/>
          <w:b w:val="0"/>
          <w:sz w:val="26"/>
          <w:szCs w:val="26"/>
        </w:rPr>
        <w:t>蛋白免疫印迹法检测</w:t>
      </w:r>
      <w:r w:rsidR="009E00BA" w:rsidRPr="009E00BA">
        <w:rPr>
          <w:rFonts w:eastAsia="黑体" w:hint="eastAsia"/>
          <w:b w:val="0"/>
          <w:sz w:val="26"/>
          <w:szCs w:val="26"/>
        </w:rPr>
        <w:t>eWAT</w:t>
      </w:r>
      <w:r w:rsidR="009E00BA" w:rsidRPr="009E00BA">
        <w:rPr>
          <w:rFonts w:eastAsia="黑体" w:hint="eastAsia"/>
          <w:b w:val="0"/>
          <w:sz w:val="26"/>
          <w:szCs w:val="26"/>
        </w:rPr>
        <w:t>和肝脏中胰岛素受体底物</w:t>
      </w:r>
      <w:r w:rsidR="009E00BA" w:rsidRPr="009E00BA">
        <w:rPr>
          <w:rFonts w:eastAsia="黑体" w:hint="eastAsia"/>
          <w:b w:val="0"/>
          <w:sz w:val="26"/>
          <w:szCs w:val="26"/>
        </w:rPr>
        <w:t>1</w:t>
      </w:r>
      <w:r w:rsidR="009E00BA" w:rsidRPr="009E00BA">
        <w:rPr>
          <w:rFonts w:eastAsia="黑体" w:hint="eastAsia"/>
          <w:b w:val="0"/>
          <w:sz w:val="26"/>
          <w:szCs w:val="26"/>
        </w:rPr>
        <w:t>的表达</w:t>
      </w:r>
      <w:bookmarkEnd w:id="245"/>
    </w:p>
    <w:p w14:paraId="795E15E6" w14:textId="77777777" w:rsidR="009E00BA" w:rsidRPr="009E00BA" w:rsidRDefault="009E00BA" w:rsidP="009E00BA">
      <w:pPr>
        <w:spacing w:line="400" w:lineRule="exact"/>
        <w:ind w:firstLineChars="200" w:firstLine="480"/>
        <w:contextualSpacing/>
        <w:jc w:val="both"/>
        <w:rPr>
          <w:sz w:val="24"/>
        </w:rPr>
      </w:pPr>
      <w:r w:rsidRPr="009E00BA">
        <w:rPr>
          <w:rFonts w:hint="eastAsia"/>
          <w:sz w:val="24"/>
        </w:rPr>
        <w:t>HFD</w:t>
      </w:r>
      <w:r w:rsidRPr="009E00BA">
        <w:rPr>
          <w:rFonts w:hint="eastAsia"/>
          <w:sz w:val="24"/>
        </w:rPr>
        <w:t>诱导的肥胖会导致</w:t>
      </w:r>
      <w:r w:rsidRPr="009E00BA">
        <w:rPr>
          <w:rFonts w:hint="eastAsia"/>
          <w:sz w:val="24"/>
        </w:rPr>
        <w:t>eWAT</w:t>
      </w:r>
      <w:r w:rsidRPr="009E00BA">
        <w:rPr>
          <w:rFonts w:hint="eastAsia"/>
          <w:sz w:val="24"/>
        </w:rPr>
        <w:t>和肝脏分泌</w:t>
      </w:r>
      <w:r w:rsidRPr="009E00BA">
        <w:rPr>
          <w:rFonts w:hint="eastAsia"/>
          <w:sz w:val="24"/>
        </w:rPr>
        <w:t>IL-8</w:t>
      </w:r>
      <w:r w:rsidRPr="009E00BA">
        <w:rPr>
          <w:rFonts w:hint="eastAsia"/>
          <w:sz w:val="24"/>
        </w:rPr>
        <w:t>，招募嗜中性粒细胞到</w:t>
      </w:r>
      <w:r w:rsidRPr="009E00BA">
        <w:rPr>
          <w:rFonts w:hint="eastAsia"/>
          <w:sz w:val="24"/>
        </w:rPr>
        <w:t>eWAT</w:t>
      </w:r>
      <w:r w:rsidRPr="009E00BA">
        <w:rPr>
          <w:rFonts w:hint="eastAsia"/>
          <w:sz w:val="24"/>
        </w:rPr>
        <w:t>和肝脏中</w:t>
      </w:r>
      <w:r w:rsidRPr="009E00BA">
        <w:rPr>
          <w:rFonts w:hint="eastAsia"/>
          <w:sz w:val="24"/>
        </w:rPr>
        <w:t>[28]</w:t>
      </w:r>
      <w:r w:rsidRPr="009E00BA">
        <w:rPr>
          <w:rFonts w:hint="eastAsia"/>
          <w:sz w:val="24"/>
        </w:rPr>
        <w:t>。浸润的嗜中性粒细胞将在</w:t>
      </w:r>
      <w:r w:rsidRPr="009E00BA">
        <w:rPr>
          <w:rFonts w:hint="eastAsia"/>
          <w:sz w:val="24"/>
        </w:rPr>
        <w:t>eWAT</w:t>
      </w:r>
      <w:r w:rsidRPr="009E00BA">
        <w:rPr>
          <w:rFonts w:hint="eastAsia"/>
          <w:sz w:val="24"/>
        </w:rPr>
        <w:t>和肝脏中活化并释放</w:t>
      </w:r>
      <w:r w:rsidRPr="009E00BA">
        <w:rPr>
          <w:rFonts w:hint="eastAsia"/>
          <w:sz w:val="24"/>
        </w:rPr>
        <w:t>NE</w:t>
      </w:r>
      <w:r w:rsidRPr="009E00BA">
        <w:rPr>
          <w:rFonts w:hint="eastAsia"/>
          <w:sz w:val="24"/>
        </w:rPr>
        <w:t>以降解胰岛素受体底物</w:t>
      </w:r>
      <w:r w:rsidRPr="009E00BA">
        <w:rPr>
          <w:rFonts w:hint="eastAsia"/>
          <w:sz w:val="24"/>
        </w:rPr>
        <w:t>1</w:t>
      </w:r>
      <w:r w:rsidRPr="009E00BA">
        <w:rPr>
          <w:rFonts w:hint="eastAsia"/>
          <w:sz w:val="24"/>
        </w:rPr>
        <w:t>（</w:t>
      </w:r>
      <w:r w:rsidRPr="009E00BA">
        <w:rPr>
          <w:rFonts w:hint="eastAsia"/>
          <w:sz w:val="24"/>
        </w:rPr>
        <w:t>IRS-1</w:t>
      </w:r>
      <w:r w:rsidRPr="009E00BA">
        <w:rPr>
          <w:rFonts w:hint="eastAsia"/>
          <w:sz w:val="24"/>
        </w:rPr>
        <w:t>）</w:t>
      </w:r>
      <w:r w:rsidRPr="009E00BA">
        <w:rPr>
          <w:rFonts w:hint="eastAsia"/>
          <w:sz w:val="24"/>
        </w:rPr>
        <w:t>,</w:t>
      </w:r>
      <w:r w:rsidRPr="009E00BA">
        <w:rPr>
          <w:rFonts w:hint="eastAsia"/>
          <w:sz w:val="24"/>
        </w:rPr>
        <w:t>因此，在治疗实验结束后，我们采取蛋白免疫印迹法检测经治疗后小鼠</w:t>
      </w:r>
      <w:r w:rsidRPr="009E00BA">
        <w:rPr>
          <w:rFonts w:hint="eastAsia"/>
          <w:sz w:val="24"/>
        </w:rPr>
        <w:t>eWAT</w:t>
      </w:r>
      <w:r w:rsidRPr="009E00BA">
        <w:rPr>
          <w:rFonts w:hint="eastAsia"/>
          <w:sz w:val="24"/>
        </w:rPr>
        <w:t>和肝脏中胰岛素受体底物</w:t>
      </w:r>
      <w:r w:rsidRPr="009E00BA">
        <w:rPr>
          <w:rFonts w:hint="eastAsia"/>
          <w:sz w:val="24"/>
        </w:rPr>
        <w:t>1</w:t>
      </w:r>
      <w:r w:rsidRPr="009E00BA">
        <w:rPr>
          <w:rFonts w:hint="eastAsia"/>
          <w:sz w:val="24"/>
        </w:rPr>
        <w:t>（</w:t>
      </w:r>
      <w:r w:rsidRPr="009E00BA">
        <w:rPr>
          <w:rFonts w:hint="eastAsia"/>
          <w:sz w:val="24"/>
        </w:rPr>
        <w:t>IRS-1</w:t>
      </w:r>
      <w:r w:rsidRPr="009E00BA">
        <w:rPr>
          <w:rFonts w:hint="eastAsia"/>
          <w:sz w:val="24"/>
        </w:rPr>
        <w:t>）的表达。在最后一次注射</w:t>
      </w:r>
      <w:r w:rsidRPr="009E00BA">
        <w:rPr>
          <w:rFonts w:hint="eastAsia"/>
          <w:sz w:val="24"/>
        </w:rPr>
        <w:t>CLAN</w:t>
      </w:r>
      <w:r w:rsidRPr="001C1EA1">
        <w:rPr>
          <w:rFonts w:hint="eastAsia"/>
          <w:sz w:val="24"/>
          <w:vertAlign w:val="subscript"/>
        </w:rPr>
        <w:t>pCas9/gNE</w:t>
      </w:r>
      <w:r w:rsidRPr="009E00BA">
        <w:rPr>
          <w:rFonts w:hint="eastAsia"/>
          <w:sz w:val="24"/>
        </w:rPr>
        <w:t>两天后，收集</w:t>
      </w:r>
      <w:r w:rsidRPr="009E00BA">
        <w:rPr>
          <w:rFonts w:hint="eastAsia"/>
          <w:sz w:val="24"/>
        </w:rPr>
        <w:t>eWAT</w:t>
      </w:r>
      <w:r w:rsidRPr="009E00BA">
        <w:rPr>
          <w:rFonts w:hint="eastAsia"/>
          <w:sz w:val="24"/>
        </w:rPr>
        <w:t>和肝脏组织，按照</w:t>
      </w:r>
      <w:r w:rsidRPr="009E00BA">
        <w:rPr>
          <w:rFonts w:hint="eastAsia"/>
          <w:sz w:val="24"/>
        </w:rPr>
        <w:t>3.2.8</w:t>
      </w:r>
      <w:r w:rsidRPr="009E00BA">
        <w:rPr>
          <w:rFonts w:hint="eastAsia"/>
          <w:sz w:val="24"/>
        </w:rPr>
        <w:t>所述分离</w:t>
      </w:r>
      <w:r w:rsidRPr="009E00BA">
        <w:rPr>
          <w:rFonts w:hint="eastAsia"/>
          <w:sz w:val="24"/>
        </w:rPr>
        <w:t>eWAT</w:t>
      </w:r>
      <w:r w:rsidRPr="009E00BA">
        <w:rPr>
          <w:rFonts w:hint="eastAsia"/>
          <w:sz w:val="24"/>
        </w:rPr>
        <w:t>和肝脏的总蛋白，蛋白免疫印迹分析</w:t>
      </w:r>
      <w:r w:rsidRPr="009E00BA">
        <w:rPr>
          <w:rFonts w:hint="eastAsia"/>
          <w:sz w:val="24"/>
        </w:rPr>
        <w:t>IRS-1</w:t>
      </w:r>
      <w:r w:rsidRPr="009E00BA">
        <w:rPr>
          <w:rFonts w:hint="eastAsia"/>
          <w:sz w:val="24"/>
        </w:rPr>
        <w:t>的表达。</w:t>
      </w:r>
    </w:p>
    <w:p w14:paraId="0A296570" w14:textId="297B12B1" w:rsidR="0085282E" w:rsidRPr="000D5EDD" w:rsidRDefault="009E00BA" w:rsidP="009E00BA">
      <w:pPr>
        <w:spacing w:line="400" w:lineRule="exact"/>
        <w:ind w:firstLineChars="200" w:firstLine="480"/>
        <w:contextualSpacing/>
        <w:jc w:val="both"/>
        <w:rPr>
          <w:sz w:val="24"/>
        </w:rPr>
      </w:pPr>
      <w:r w:rsidRPr="009E00BA">
        <w:rPr>
          <w:rFonts w:hint="eastAsia"/>
          <w:sz w:val="24"/>
        </w:rPr>
        <w:t>在实验中使用</w:t>
      </w:r>
      <w:r w:rsidRPr="009E00BA">
        <w:rPr>
          <w:rFonts w:hint="eastAsia"/>
          <w:sz w:val="24"/>
        </w:rPr>
        <w:t>IRS-1</w:t>
      </w:r>
      <w:r w:rsidRPr="009E00BA">
        <w:rPr>
          <w:rFonts w:hint="eastAsia"/>
          <w:sz w:val="24"/>
        </w:rPr>
        <w:t>的单克隆抗体（</w:t>
      </w:r>
      <w:r w:rsidRPr="009E00BA">
        <w:rPr>
          <w:rFonts w:hint="eastAsia"/>
          <w:sz w:val="24"/>
        </w:rPr>
        <w:t>1</w:t>
      </w:r>
      <w:r w:rsidRPr="009E00BA">
        <w:rPr>
          <w:rFonts w:hint="eastAsia"/>
          <w:sz w:val="24"/>
        </w:rPr>
        <w:t>：</w:t>
      </w:r>
      <w:r w:rsidRPr="009E00BA">
        <w:rPr>
          <w:rFonts w:hint="eastAsia"/>
          <w:sz w:val="24"/>
        </w:rPr>
        <w:t>1000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w:t>
      </w:r>
      <w:r w:rsidRPr="009E00BA">
        <w:rPr>
          <w:rFonts w:hint="eastAsia"/>
          <w:sz w:val="24"/>
        </w:rPr>
        <w:t>，</w:t>
      </w:r>
      <w:r w:rsidRPr="009E00BA">
        <w:rPr>
          <w:rFonts w:hint="eastAsia"/>
          <w:sz w:val="24"/>
        </w:rPr>
        <w:t>USA</w:t>
      </w:r>
      <w:r w:rsidRPr="009E00BA">
        <w:rPr>
          <w:rFonts w:hint="eastAsia"/>
          <w:sz w:val="24"/>
        </w:rPr>
        <w:t>）和β</w:t>
      </w:r>
      <w:r w:rsidRPr="009E00BA">
        <w:rPr>
          <w:rFonts w:hint="eastAsia"/>
          <w:sz w:val="24"/>
        </w:rPr>
        <w:t>-actin</w:t>
      </w:r>
      <w:r w:rsidRPr="009E00BA">
        <w:rPr>
          <w:rFonts w:hint="eastAsia"/>
          <w:sz w:val="24"/>
        </w:rPr>
        <w:t>的抗体（</w:t>
      </w:r>
      <w:r w:rsidRPr="009E00BA">
        <w:rPr>
          <w:rFonts w:hint="eastAsia"/>
          <w:sz w:val="24"/>
        </w:rPr>
        <w:t>1</w:t>
      </w:r>
      <w:r w:rsidRPr="009E00BA">
        <w:rPr>
          <w:rFonts w:hint="eastAsia"/>
          <w:sz w:val="24"/>
        </w:rPr>
        <w:t>：</w:t>
      </w:r>
      <w:r w:rsidRPr="009E00BA">
        <w:rPr>
          <w:rFonts w:hint="eastAsia"/>
          <w:sz w:val="24"/>
        </w:rPr>
        <w:t>1000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w:t>
      </w:r>
      <w:r w:rsidRPr="009E00BA">
        <w:rPr>
          <w:rFonts w:hint="eastAsia"/>
          <w:sz w:val="24"/>
        </w:rPr>
        <w:t>，</w:t>
      </w:r>
      <w:r w:rsidRPr="009E00BA">
        <w:rPr>
          <w:rFonts w:hint="eastAsia"/>
          <w:sz w:val="24"/>
        </w:rPr>
        <w:t>USA</w:t>
      </w:r>
      <w:r w:rsidRPr="009E00BA">
        <w:rPr>
          <w:rFonts w:hint="eastAsia"/>
          <w:sz w:val="24"/>
        </w:rPr>
        <w:t>）。山羊抗小鼠或山羊抗兔的</w:t>
      </w:r>
      <w:r w:rsidRPr="009E00BA">
        <w:rPr>
          <w:rFonts w:hint="eastAsia"/>
          <w:sz w:val="24"/>
        </w:rPr>
        <w:t>HRP</w:t>
      </w:r>
      <w:r w:rsidRPr="009E00BA">
        <w:rPr>
          <w:rFonts w:hint="eastAsia"/>
          <w:sz w:val="24"/>
        </w:rPr>
        <w:t>键合的抗体（</w:t>
      </w:r>
      <w:r w:rsidRPr="009E00BA">
        <w:rPr>
          <w:rFonts w:hint="eastAsia"/>
          <w:sz w:val="24"/>
        </w:rPr>
        <w:t>1</w:t>
      </w:r>
      <w:r w:rsidRPr="009E00BA">
        <w:rPr>
          <w:rFonts w:hint="eastAsia"/>
          <w:sz w:val="24"/>
        </w:rPr>
        <w:t>：</w:t>
      </w:r>
      <w:r w:rsidRPr="009E00BA">
        <w:rPr>
          <w:rFonts w:hint="eastAsia"/>
          <w:sz w:val="24"/>
        </w:rPr>
        <w:t>5000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CA.USA</w:t>
      </w:r>
      <w:r w:rsidRPr="009E00BA">
        <w:rPr>
          <w:rFonts w:hint="eastAsia"/>
          <w:sz w:val="24"/>
        </w:rPr>
        <w:t>）作为第二抗体</w:t>
      </w:r>
      <w:r w:rsidR="0085282E" w:rsidRPr="000D5EDD">
        <w:rPr>
          <w:sz w:val="24"/>
        </w:rPr>
        <w:t>。</w:t>
      </w:r>
    </w:p>
    <w:p w14:paraId="7125297D" w14:textId="45C024E5" w:rsidR="0085282E" w:rsidRPr="000D5EDD" w:rsidRDefault="0085282E" w:rsidP="0085282E">
      <w:pPr>
        <w:pStyle w:val="31"/>
        <w:spacing w:before="240" w:after="120" w:line="400" w:lineRule="exact"/>
        <w:contextualSpacing/>
        <w:jc w:val="both"/>
        <w:rPr>
          <w:rFonts w:eastAsia="黑体"/>
          <w:b w:val="0"/>
          <w:sz w:val="26"/>
          <w:szCs w:val="26"/>
        </w:rPr>
      </w:pPr>
      <w:bookmarkStart w:id="246" w:name="_Toc510695041"/>
      <w:r w:rsidRPr="000D5EDD">
        <w:rPr>
          <w:rFonts w:eastAsia="黑体"/>
          <w:b w:val="0"/>
          <w:sz w:val="26"/>
          <w:szCs w:val="26"/>
        </w:rPr>
        <w:t>3.2.12</w:t>
      </w:r>
      <w:r w:rsidRPr="000D5EDD">
        <w:rPr>
          <w:rFonts w:eastAsia="黑体"/>
          <w:b w:val="0"/>
          <w:sz w:val="26"/>
          <w:szCs w:val="26"/>
        </w:rPr>
        <w:t xml:space="preserve">　</w:t>
      </w:r>
      <w:r w:rsidR="009E00BA" w:rsidRPr="009E00BA">
        <w:rPr>
          <w:rFonts w:eastAsia="黑体" w:hint="eastAsia"/>
          <w:b w:val="0"/>
          <w:sz w:val="26"/>
          <w:szCs w:val="26"/>
        </w:rPr>
        <w:t>流式细胞术检测</w:t>
      </w:r>
      <w:r w:rsidR="009E00BA" w:rsidRPr="009E00BA">
        <w:rPr>
          <w:rFonts w:eastAsia="黑体" w:hint="eastAsia"/>
          <w:b w:val="0"/>
          <w:sz w:val="26"/>
          <w:szCs w:val="26"/>
        </w:rPr>
        <w:t>eWAT</w:t>
      </w:r>
      <w:r w:rsidR="009E00BA" w:rsidRPr="009E00BA">
        <w:rPr>
          <w:rFonts w:eastAsia="黑体" w:hint="eastAsia"/>
          <w:b w:val="0"/>
          <w:sz w:val="26"/>
          <w:szCs w:val="26"/>
        </w:rPr>
        <w:t>和肝脏中嗜中性粒细胞浸润</w:t>
      </w:r>
      <w:bookmarkEnd w:id="246"/>
    </w:p>
    <w:p w14:paraId="39B59C44" w14:textId="76DE797A" w:rsidR="0085282E" w:rsidRPr="000D5EDD" w:rsidRDefault="009E00BA" w:rsidP="0085282E">
      <w:pPr>
        <w:adjustRightInd w:val="0"/>
        <w:spacing w:line="400" w:lineRule="exact"/>
        <w:ind w:firstLineChars="200" w:firstLine="480"/>
        <w:contextualSpacing/>
        <w:jc w:val="both"/>
        <w:rPr>
          <w:sz w:val="24"/>
        </w:rPr>
      </w:pPr>
      <w:r w:rsidRPr="009E00BA">
        <w:rPr>
          <w:rFonts w:hint="eastAsia"/>
          <w:sz w:val="24"/>
        </w:rPr>
        <w:t>为了检测经不同组别治疗后小鼠</w:t>
      </w:r>
      <w:r w:rsidRPr="009E00BA">
        <w:rPr>
          <w:rFonts w:hint="eastAsia"/>
          <w:sz w:val="24"/>
        </w:rPr>
        <w:t>eWAT</w:t>
      </w:r>
      <w:r w:rsidRPr="009E00BA">
        <w:rPr>
          <w:rFonts w:hint="eastAsia"/>
          <w:sz w:val="24"/>
        </w:rPr>
        <w:t>和肝脏中嗜中性粒细胞的浸润情况，按照</w:t>
      </w:r>
      <w:r w:rsidRPr="009E00BA">
        <w:rPr>
          <w:rFonts w:hint="eastAsia"/>
          <w:sz w:val="24"/>
        </w:rPr>
        <w:t>3.2.5</w:t>
      </w:r>
      <w:r w:rsidRPr="009E00BA">
        <w:rPr>
          <w:rFonts w:hint="eastAsia"/>
          <w:sz w:val="24"/>
        </w:rPr>
        <w:t>所述方法分离</w:t>
      </w:r>
      <w:r w:rsidRPr="009E00BA">
        <w:rPr>
          <w:rFonts w:hint="eastAsia"/>
          <w:sz w:val="24"/>
        </w:rPr>
        <w:t>eWAT</w:t>
      </w:r>
      <w:r w:rsidRPr="009E00BA">
        <w:rPr>
          <w:rFonts w:hint="eastAsia"/>
          <w:sz w:val="24"/>
        </w:rPr>
        <w:t>和肝脏的免疫细胞，计数后按照</w:t>
      </w:r>
      <w:r w:rsidRPr="009E00BA">
        <w:rPr>
          <w:rFonts w:hint="eastAsia"/>
          <w:sz w:val="24"/>
        </w:rPr>
        <w:t>3.2.6</w:t>
      </w:r>
      <w:r w:rsidRPr="009E00BA">
        <w:rPr>
          <w:rFonts w:hint="eastAsia"/>
          <w:sz w:val="24"/>
        </w:rPr>
        <w:t>所述方法对免疫细胞染色。通过流式细胞术分析</w:t>
      </w:r>
      <w:r w:rsidRPr="009E00BA">
        <w:rPr>
          <w:rFonts w:hint="eastAsia"/>
          <w:sz w:val="24"/>
        </w:rPr>
        <w:t>eWAT</w:t>
      </w:r>
      <w:r w:rsidRPr="009E00BA">
        <w:rPr>
          <w:rFonts w:hint="eastAsia"/>
          <w:sz w:val="24"/>
        </w:rPr>
        <w:t>和肝脏中嗜中性粒细胞的比例和数量</w:t>
      </w:r>
      <w:r w:rsidR="0085282E" w:rsidRPr="000D5EDD">
        <w:rPr>
          <w:sz w:val="24"/>
        </w:rPr>
        <w:t>。</w:t>
      </w:r>
    </w:p>
    <w:p w14:paraId="7649F393"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47" w:name="_Toc417553325"/>
      <w:bookmarkStart w:id="248" w:name="_Toc417861638"/>
      <w:bookmarkStart w:id="249" w:name="_Toc510695042"/>
      <w:r w:rsidRPr="000D5EDD">
        <w:rPr>
          <w:rFonts w:ascii="Times New Roman" w:hAnsi="Times New Roman"/>
          <w:b w:val="0"/>
          <w:sz w:val="28"/>
          <w:szCs w:val="28"/>
        </w:rPr>
        <w:t>3.3</w:t>
      </w:r>
      <w:r w:rsidRPr="000D5EDD">
        <w:rPr>
          <w:rFonts w:ascii="Times New Roman" w:hAnsi="Times New Roman"/>
          <w:b w:val="0"/>
          <w:sz w:val="28"/>
          <w:szCs w:val="28"/>
        </w:rPr>
        <w:t xml:space="preserve">　结果与讨论</w:t>
      </w:r>
      <w:bookmarkEnd w:id="247"/>
      <w:bookmarkEnd w:id="248"/>
      <w:bookmarkEnd w:id="249"/>
    </w:p>
    <w:p w14:paraId="0E124CA9" w14:textId="45C5F006" w:rsidR="0085282E" w:rsidRPr="000D5EDD" w:rsidRDefault="0085282E" w:rsidP="0085282E">
      <w:pPr>
        <w:pStyle w:val="31"/>
        <w:spacing w:before="240" w:after="120" w:line="400" w:lineRule="exact"/>
        <w:contextualSpacing/>
        <w:jc w:val="both"/>
        <w:rPr>
          <w:rFonts w:eastAsia="黑体"/>
          <w:b w:val="0"/>
          <w:sz w:val="26"/>
          <w:szCs w:val="26"/>
        </w:rPr>
      </w:pPr>
      <w:bookmarkStart w:id="250" w:name="_Toc417553326"/>
      <w:bookmarkStart w:id="251" w:name="_Toc417861639"/>
      <w:bookmarkStart w:id="252" w:name="_Toc510695043"/>
      <w:r w:rsidRPr="000D5EDD">
        <w:rPr>
          <w:rFonts w:eastAsia="黑体"/>
          <w:b w:val="0"/>
          <w:sz w:val="26"/>
          <w:szCs w:val="26"/>
        </w:rPr>
        <w:t>3.3.1</w:t>
      </w:r>
      <w:r w:rsidRPr="000D5EDD">
        <w:rPr>
          <w:rFonts w:eastAsia="黑体"/>
          <w:b w:val="0"/>
          <w:sz w:val="26"/>
          <w:szCs w:val="26"/>
        </w:rPr>
        <w:t xml:space="preserve">　</w:t>
      </w:r>
      <w:bookmarkEnd w:id="250"/>
      <w:bookmarkEnd w:id="251"/>
      <w:r w:rsidR="009E00BA" w:rsidRPr="009E00BA">
        <w:rPr>
          <w:rFonts w:eastAsia="黑体" w:hint="eastAsia"/>
          <w:b w:val="0"/>
          <w:sz w:val="26"/>
          <w:szCs w:val="26"/>
        </w:rPr>
        <w:t>具有不同表面特性的</w:t>
      </w:r>
      <w:r w:rsidR="009E00BA" w:rsidRPr="009E00BA">
        <w:rPr>
          <w:rFonts w:eastAsia="黑体" w:hint="eastAsia"/>
          <w:b w:val="0"/>
          <w:sz w:val="26"/>
          <w:szCs w:val="26"/>
        </w:rPr>
        <w:t>CLAN</w:t>
      </w:r>
      <w:r w:rsidR="009E00BA" w:rsidRPr="009E00BA">
        <w:rPr>
          <w:rFonts w:eastAsia="黑体" w:hint="eastAsia"/>
          <w:b w:val="0"/>
          <w:sz w:val="26"/>
          <w:szCs w:val="26"/>
        </w:rPr>
        <w:t>纳米颗粒库的制备和表征</w:t>
      </w:r>
      <w:bookmarkEnd w:id="252"/>
    </w:p>
    <w:p w14:paraId="10392140" w14:textId="77777777" w:rsidR="0085282E" w:rsidRPr="000D5EDD" w:rsidRDefault="0085282E" w:rsidP="0085282E">
      <w:pPr>
        <w:contextualSpacing/>
        <w:jc w:val="both"/>
        <w:rPr>
          <w:szCs w:val="21"/>
        </w:rPr>
      </w:pPr>
    </w:p>
    <w:p w14:paraId="4AA09A4D" w14:textId="70CC5E79" w:rsidR="0085282E" w:rsidRDefault="009E00BA" w:rsidP="0085282E">
      <w:pPr>
        <w:spacing w:line="400" w:lineRule="exact"/>
        <w:ind w:firstLineChars="200" w:firstLine="480"/>
        <w:contextualSpacing/>
        <w:jc w:val="both"/>
        <w:rPr>
          <w:sz w:val="24"/>
        </w:rPr>
      </w:pPr>
      <w:r w:rsidRPr="009E00BA">
        <w:rPr>
          <w:rFonts w:hint="eastAsia"/>
          <w:sz w:val="24"/>
        </w:rPr>
        <w:t>载药纳米颗粒需要被免疫细胞摄取才能调节炎症相关的免疫细胞。先前的研究已经证明表面特性包括表面</w:t>
      </w:r>
      <w:r w:rsidRPr="009E00BA">
        <w:rPr>
          <w:rFonts w:hint="eastAsia"/>
          <w:sz w:val="24"/>
        </w:rPr>
        <w:t>PEG</w:t>
      </w:r>
      <w:r w:rsidRPr="009E00BA">
        <w:rPr>
          <w:rFonts w:hint="eastAsia"/>
          <w:sz w:val="24"/>
        </w:rPr>
        <w:t>密度和表面电荷，可以显著影响纳米颗粒的体内命运</w:t>
      </w:r>
      <w:r w:rsidRPr="009E00BA">
        <w:rPr>
          <w:rFonts w:hint="eastAsia"/>
          <w:sz w:val="24"/>
        </w:rPr>
        <w:t>[35-37]</w:t>
      </w:r>
      <w:r w:rsidRPr="009E00BA">
        <w:rPr>
          <w:rFonts w:hint="eastAsia"/>
          <w:sz w:val="24"/>
        </w:rPr>
        <w:t>。为了筛选出最大化靶向炎性微环境也就是嗜中性粒细胞摄取最多的纳米颗粒，我们在制备</w:t>
      </w:r>
      <w:r w:rsidRPr="009E00BA">
        <w:rPr>
          <w:rFonts w:hint="eastAsia"/>
          <w:sz w:val="24"/>
        </w:rPr>
        <w:t>CLAN</w:t>
      </w:r>
      <w:r w:rsidRPr="009E00BA">
        <w:rPr>
          <w:rFonts w:hint="eastAsia"/>
          <w:sz w:val="24"/>
        </w:rPr>
        <w:t>颗粒时调整各组分的比例，创建了包含具有不同表面</w:t>
      </w:r>
      <w:r w:rsidRPr="009E00BA">
        <w:rPr>
          <w:rFonts w:hint="eastAsia"/>
          <w:sz w:val="24"/>
        </w:rPr>
        <w:t>PEG</w:t>
      </w:r>
      <w:r w:rsidRPr="009E00BA">
        <w:rPr>
          <w:rFonts w:hint="eastAsia"/>
          <w:sz w:val="24"/>
        </w:rPr>
        <w:t>密度和表面电荷的</w:t>
      </w:r>
      <w:r w:rsidRPr="009E00BA">
        <w:rPr>
          <w:rFonts w:hint="eastAsia"/>
          <w:sz w:val="24"/>
        </w:rPr>
        <w:t>20</w:t>
      </w:r>
      <w:r w:rsidRPr="009E00BA">
        <w:rPr>
          <w:rFonts w:hint="eastAsia"/>
          <w:sz w:val="24"/>
        </w:rPr>
        <w:t>种</w:t>
      </w:r>
      <w:r w:rsidRPr="009E00BA">
        <w:rPr>
          <w:rFonts w:hint="eastAsia"/>
          <w:sz w:val="24"/>
        </w:rPr>
        <w:t>CLAN</w:t>
      </w:r>
      <w:r w:rsidRPr="009E00BA">
        <w:rPr>
          <w:rFonts w:hint="eastAsia"/>
          <w:sz w:val="24"/>
        </w:rPr>
        <w:t>的颗粒库。一方面通过调节聚合物中</w:t>
      </w:r>
      <w:r w:rsidRPr="009E00BA">
        <w:rPr>
          <w:rFonts w:hint="eastAsia"/>
          <w:sz w:val="24"/>
        </w:rPr>
        <w:t>PEG-PLGA</w:t>
      </w:r>
      <w:r w:rsidRPr="009E00BA">
        <w:rPr>
          <w:rFonts w:hint="eastAsia"/>
          <w:sz w:val="24"/>
        </w:rPr>
        <w:t>的质量分数来调节</w:t>
      </w:r>
      <w:r w:rsidRPr="009E00BA">
        <w:rPr>
          <w:rFonts w:hint="eastAsia"/>
          <w:sz w:val="24"/>
        </w:rPr>
        <w:t>CLAN</w:t>
      </w:r>
      <w:r w:rsidRPr="009E00BA">
        <w:rPr>
          <w:rFonts w:hint="eastAsia"/>
          <w:sz w:val="24"/>
        </w:rPr>
        <w:t>的表面</w:t>
      </w:r>
      <w:r w:rsidRPr="009E00BA">
        <w:rPr>
          <w:rFonts w:hint="eastAsia"/>
          <w:sz w:val="24"/>
        </w:rPr>
        <w:t>PEG</w:t>
      </w:r>
      <w:r w:rsidRPr="009E00BA">
        <w:rPr>
          <w:rFonts w:hint="eastAsia"/>
          <w:sz w:val="24"/>
        </w:rPr>
        <w:t>密度。另一方面通过改变阳离子脂质</w:t>
      </w:r>
      <w:r w:rsidRPr="009E00BA">
        <w:rPr>
          <w:rFonts w:hint="eastAsia"/>
          <w:sz w:val="24"/>
        </w:rPr>
        <w:t>BHEM-Chol</w:t>
      </w:r>
      <w:r w:rsidRPr="009E00BA">
        <w:rPr>
          <w:rFonts w:hint="eastAsia"/>
          <w:sz w:val="24"/>
        </w:rPr>
        <w:t>的掺入比来调节</w:t>
      </w:r>
      <w:r w:rsidRPr="009E00BA">
        <w:rPr>
          <w:rFonts w:hint="eastAsia"/>
          <w:sz w:val="24"/>
        </w:rPr>
        <w:t>CLAN</w:t>
      </w:r>
      <w:r w:rsidRPr="009E00BA">
        <w:rPr>
          <w:rFonts w:hint="eastAsia"/>
          <w:sz w:val="24"/>
        </w:rPr>
        <w:t>的表面电荷。我们首先制备包载有</w:t>
      </w:r>
      <w:r w:rsidRPr="009E00BA">
        <w:rPr>
          <w:rFonts w:hint="eastAsia"/>
          <w:sz w:val="24"/>
        </w:rPr>
        <w:t>Cy5-siRNA</w:t>
      </w:r>
      <w:r w:rsidRPr="009E00BA">
        <w:rPr>
          <w:rFonts w:hint="eastAsia"/>
          <w:sz w:val="24"/>
        </w:rPr>
        <w:t>的具有不同表面特性的</w:t>
      </w:r>
      <w:r w:rsidRPr="009E00BA">
        <w:rPr>
          <w:rFonts w:hint="eastAsia"/>
          <w:sz w:val="24"/>
        </w:rPr>
        <w:t>CLAN</w:t>
      </w:r>
      <w:r w:rsidRPr="009E00BA">
        <w:rPr>
          <w:rFonts w:hint="eastAsia"/>
          <w:sz w:val="24"/>
        </w:rPr>
        <w:t>，在</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小鼠模型中进行筛选优化</w:t>
      </w:r>
      <w:r w:rsidR="0085282E" w:rsidRPr="000D5EDD">
        <w:rPr>
          <w:sz w:val="24"/>
        </w:rPr>
        <w:t>。</w:t>
      </w:r>
    </w:p>
    <w:p w14:paraId="15D049F7" w14:textId="300C1476" w:rsidR="009E00BA" w:rsidRPr="000D5EDD" w:rsidRDefault="009E00BA" w:rsidP="009E00BA">
      <w:pPr>
        <w:autoSpaceDE w:val="0"/>
        <w:autoSpaceDN w:val="0"/>
        <w:adjustRightInd w:val="0"/>
        <w:spacing w:line="400" w:lineRule="exact"/>
        <w:jc w:val="both"/>
        <w:rPr>
          <w:szCs w:val="21"/>
        </w:rPr>
      </w:pPr>
      <w:r w:rsidRPr="000D5EDD">
        <w:rPr>
          <w:b/>
          <w:szCs w:val="21"/>
        </w:rPr>
        <w:t>Table 3.1</w:t>
      </w:r>
      <w:r w:rsidRPr="000D5EDD">
        <w:rPr>
          <w:szCs w:val="21"/>
        </w:rPr>
        <w:t xml:space="preserve"> </w:t>
      </w:r>
      <w:r w:rsidRPr="009E00BA">
        <w:rPr>
          <w:szCs w:val="21"/>
        </w:rPr>
        <w:t>The PEG-PLGA mass fraction, zeta potential and other properties of CLANs encapsulating Cy5-siRNA</w:t>
      </w:r>
      <w:r w:rsidRPr="000D5EDD">
        <w:rPr>
          <w:szCs w:val="21"/>
        </w:rPr>
        <w:t xml:space="preserve">. </w:t>
      </w:r>
    </w:p>
    <w:tbl>
      <w:tblPr>
        <w:tblStyle w:val="610"/>
        <w:tblW w:w="0" w:type="auto"/>
        <w:jc w:val="center"/>
        <w:tblLayout w:type="fixed"/>
        <w:tblLook w:val="0420" w:firstRow="1" w:lastRow="0" w:firstColumn="0" w:lastColumn="0" w:noHBand="0" w:noVBand="1"/>
      </w:tblPr>
      <w:tblGrid>
        <w:gridCol w:w="757"/>
        <w:gridCol w:w="803"/>
        <w:gridCol w:w="777"/>
        <w:gridCol w:w="782"/>
        <w:gridCol w:w="1276"/>
        <w:gridCol w:w="1162"/>
        <w:gridCol w:w="1222"/>
        <w:gridCol w:w="971"/>
        <w:gridCol w:w="552"/>
      </w:tblGrid>
      <w:tr w:rsidR="009E00BA" w:rsidRPr="000E47B7" w14:paraId="38828696" w14:textId="77777777" w:rsidTr="00945971">
        <w:trPr>
          <w:cnfStyle w:val="100000000000" w:firstRow="1" w:lastRow="0" w:firstColumn="0" w:lastColumn="0" w:oddVBand="0" w:evenVBand="0" w:oddHBand="0" w:evenHBand="0" w:firstRowFirstColumn="0" w:firstRowLastColumn="0" w:lastRowFirstColumn="0" w:lastRowLastColumn="0"/>
          <w:trHeight w:hRule="exact" w:val="312"/>
          <w:jc w:val="center"/>
        </w:trPr>
        <w:tc>
          <w:tcPr>
            <w:tcW w:w="757" w:type="dxa"/>
            <w:vMerge w:val="restart"/>
            <w:tcBorders>
              <w:top w:val="single" w:sz="8" w:space="0" w:color="auto"/>
            </w:tcBorders>
            <w:shd w:val="clear" w:color="auto" w:fill="auto"/>
            <w:vAlign w:val="center"/>
            <w:hideMark/>
          </w:tcPr>
          <w:p w14:paraId="7B1D426C" w14:textId="77777777" w:rsidR="009E00BA" w:rsidRPr="000E47B7" w:rsidRDefault="009E00BA" w:rsidP="00945971">
            <w:pPr>
              <w:spacing w:line="100" w:lineRule="atLeast"/>
              <w:jc w:val="center"/>
              <w:rPr>
                <w:b w:val="0"/>
                <w:sz w:val="16"/>
                <w:szCs w:val="16"/>
              </w:rPr>
            </w:pPr>
            <w:r w:rsidRPr="000E47B7">
              <w:rPr>
                <w:b w:val="0"/>
                <w:sz w:val="16"/>
                <w:szCs w:val="16"/>
              </w:rPr>
              <w:t>CLAN</w:t>
            </w:r>
          </w:p>
        </w:tc>
        <w:tc>
          <w:tcPr>
            <w:tcW w:w="2362" w:type="dxa"/>
            <w:gridSpan w:val="3"/>
            <w:tcBorders>
              <w:top w:val="single" w:sz="8" w:space="0" w:color="auto"/>
              <w:bottom w:val="single" w:sz="8" w:space="0" w:color="auto"/>
            </w:tcBorders>
            <w:shd w:val="clear" w:color="auto" w:fill="auto"/>
            <w:vAlign w:val="center"/>
            <w:hideMark/>
          </w:tcPr>
          <w:p w14:paraId="2C8A13A2" w14:textId="77777777" w:rsidR="009E00BA" w:rsidRPr="000E47B7" w:rsidRDefault="009E00BA" w:rsidP="00945971">
            <w:pPr>
              <w:spacing w:line="100" w:lineRule="atLeast"/>
              <w:jc w:val="center"/>
              <w:rPr>
                <w:b w:val="0"/>
                <w:sz w:val="16"/>
                <w:szCs w:val="16"/>
              </w:rPr>
            </w:pPr>
            <w:r w:rsidRPr="000E47B7">
              <w:rPr>
                <w:b w:val="0"/>
                <w:sz w:val="16"/>
                <w:szCs w:val="16"/>
              </w:rPr>
              <w:t>Feeding weight (mg)</w:t>
            </w:r>
          </w:p>
        </w:tc>
        <w:tc>
          <w:tcPr>
            <w:tcW w:w="1276" w:type="dxa"/>
            <w:vMerge w:val="restart"/>
            <w:tcBorders>
              <w:top w:val="single" w:sz="8" w:space="0" w:color="auto"/>
              <w:bottom w:val="single" w:sz="8" w:space="0" w:color="auto"/>
            </w:tcBorders>
            <w:shd w:val="clear" w:color="auto" w:fill="auto"/>
            <w:vAlign w:val="center"/>
            <w:hideMark/>
          </w:tcPr>
          <w:p w14:paraId="482004FE" w14:textId="77777777" w:rsidR="009E00BA" w:rsidRPr="000E47B7" w:rsidRDefault="009E00BA" w:rsidP="00945971">
            <w:pPr>
              <w:spacing w:line="100" w:lineRule="atLeast"/>
              <w:jc w:val="center"/>
              <w:rPr>
                <w:b w:val="0"/>
                <w:sz w:val="16"/>
                <w:szCs w:val="16"/>
              </w:rPr>
            </w:pPr>
            <w:r w:rsidRPr="000E47B7">
              <w:rPr>
                <w:b w:val="0"/>
                <w:sz w:val="16"/>
                <w:szCs w:val="16"/>
              </w:rPr>
              <w:t>PEG-PLGA % (ω %)</w:t>
            </w:r>
          </w:p>
        </w:tc>
        <w:tc>
          <w:tcPr>
            <w:tcW w:w="1162" w:type="dxa"/>
            <w:vMerge w:val="restart"/>
            <w:tcBorders>
              <w:top w:val="single" w:sz="8" w:space="0" w:color="auto"/>
            </w:tcBorders>
            <w:shd w:val="clear" w:color="auto" w:fill="auto"/>
            <w:vAlign w:val="center"/>
            <w:hideMark/>
          </w:tcPr>
          <w:p w14:paraId="0F6C67A2" w14:textId="77777777" w:rsidR="009E00BA" w:rsidRPr="000E47B7" w:rsidRDefault="009E00BA" w:rsidP="00945971">
            <w:pPr>
              <w:spacing w:line="100" w:lineRule="atLeast"/>
              <w:jc w:val="center"/>
              <w:rPr>
                <w:b w:val="0"/>
                <w:sz w:val="16"/>
                <w:szCs w:val="16"/>
              </w:rPr>
            </w:pPr>
            <w:r w:rsidRPr="000E47B7">
              <w:rPr>
                <w:b w:val="0"/>
                <w:sz w:val="16"/>
                <w:szCs w:val="16"/>
              </w:rPr>
              <w:t>Zeta potential (mV)</w:t>
            </w:r>
          </w:p>
        </w:tc>
        <w:tc>
          <w:tcPr>
            <w:tcW w:w="1222" w:type="dxa"/>
            <w:vMerge w:val="restart"/>
            <w:tcBorders>
              <w:top w:val="single" w:sz="8" w:space="0" w:color="auto"/>
            </w:tcBorders>
            <w:shd w:val="clear" w:color="auto" w:fill="auto"/>
            <w:vAlign w:val="center"/>
            <w:hideMark/>
          </w:tcPr>
          <w:p w14:paraId="4CD05FC8" w14:textId="77777777" w:rsidR="009E00BA" w:rsidRPr="000E47B7" w:rsidRDefault="009E00BA" w:rsidP="00945971">
            <w:pPr>
              <w:spacing w:line="100" w:lineRule="atLeast"/>
              <w:jc w:val="center"/>
              <w:rPr>
                <w:b w:val="0"/>
                <w:sz w:val="16"/>
                <w:szCs w:val="16"/>
              </w:rPr>
            </w:pPr>
            <w:r w:rsidRPr="000E47B7">
              <w:rPr>
                <w:b w:val="0"/>
                <w:sz w:val="16"/>
                <w:szCs w:val="16"/>
              </w:rPr>
              <w:t>Encapsulation</w:t>
            </w:r>
          </w:p>
          <w:p w14:paraId="70F762C1" w14:textId="77777777" w:rsidR="009E00BA" w:rsidRPr="000E47B7" w:rsidRDefault="009E00BA" w:rsidP="00945971">
            <w:pPr>
              <w:spacing w:line="100" w:lineRule="atLeast"/>
              <w:jc w:val="center"/>
              <w:rPr>
                <w:b w:val="0"/>
                <w:sz w:val="16"/>
                <w:szCs w:val="16"/>
              </w:rPr>
            </w:pPr>
            <w:r w:rsidRPr="000E47B7">
              <w:rPr>
                <w:b w:val="0"/>
                <w:sz w:val="16"/>
                <w:szCs w:val="16"/>
              </w:rPr>
              <w:t>Efficiency (%)</w:t>
            </w:r>
          </w:p>
        </w:tc>
        <w:tc>
          <w:tcPr>
            <w:tcW w:w="971" w:type="dxa"/>
            <w:vMerge w:val="restart"/>
            <w:tcBorders>
              <w:top w:val="single" w:sz="8" w:space="0" w:color="auto"/>
            </w:tcBorders>
            <w:shd w:val="clear" w:color="auto" w:fill="auto"/>
            <w:vAlign w:val="center"/>
            <w:hideMark/>
          </w:tcPr>
          <w:p w14:paraId="5D9483EB" w14:textId="77777777" w:rsidR="009E00BA" w:rsidRPr="000E47B7" w:rsidRDefault="009E00BA" w:rsidP="00945971">
            <w:pPr>
              <w:spacing w:line="100" w:lineRule="atLeast"/>
              <w:jc w:val="center"/>
              <w:rPr>
                <w:b w:val="0"/>
                <w:sz w:val="16"/>
                <w:szCs w:val="16"/>
              </w:rPr>
            </w:pPr>
            <w:r w:rsidRPr="000E47B7">
              <w:rPr>
                <w:b w:val="0"/>
                <w:sz w:val="16"/>
                <w:szCs w:val="16"/>
              </w:rPr>
              <w:t>Diameter</w:t>
            </w:r>
          </w:p>
          <w:p w14:paraId="2595A750" w14:textId="77777777" w:rsidR="009E00BA" w:rsidRPr="000E47B7" w:rsidRDefault="009E00BA" w:rsidP="00945971">
            <w:pPr>
              <w:spacing w:line="100" w:lineRule="atLeast"/>
              <w:jc w:val="center"/>
              <w:rPr>
                <w:b w:val="0"/>
                <w:sz w:val="16"/>
                <w:szCs w:val="16"/>
              </w:rPr>
            </w:pPr>
            <w:r w:rsidRPr="000E47B7">
              <w:rPr>
                <w:b w:val="0"/>
                <w:sz w:val="16"/>
                <w:szCs w:val="16"/>
              </w:rPr>
              <w:t>(nm)</w:t>
            </w:r>
          </w:p>
        </w:tc>
        <w:tc>
          <w:tcPr>
            <w:tcW w:w="552" w:type="dxa"/>
            <w:vMerge w:val="restart"/>
            <w:tcBorders>
              <w:top w:val="single" w:sz="8" w:space="0" w:color="auto"/>
            </w:tcBorders>
            <w:shd w:val="clear" w:color="auto" w:fill="auto"/>
            <w:vAlign w:val="center"/>
            <w:hideMark/>
          </w:tcPr>
          <w:p w14:paraId="794072D6" w14:textId="77777777" w:rsidR="009E00BA" w:rsidRPr="000E47B7" w:rsidRDefault="009E00BA" w:rsidP="00945971">
            <w:pPr>
              <w:spacing w:line="100" w:lineRule="atLeast"/>
              <w:jc w:val="center"/>
              <w:rPr>
                <w:b w:val="0"/>
                <w:sz w:val="16"/>
                <w:szCs w:val="16"/>
              </w:rPr>
            </w:pPr>
            <w:r w:rsidRPr="000E47B7">
              <w:rPr>
                <w:b w:val="0"/>
                <w:sz w:val="16"/>
                <w:szCs w:val="16"/>
              </w:rPr>
              <w:t>PDI</w:t>
            </w:r>
          </w:p>
        </w:tc>
      </w:tr>
      <w:tr w:rsidR="009E00BA" w:rsidRPr="000E47B7" w14:paraId="77B871DB" w14:textId="77777777" w:rsidTr="00945971">
        <w:trPr>
          <w:cnfStyle w:val="000000100000" w:firstRow="0" w:lastRow="0" w:firstColumn="0" w:lastColumn="0" w:oddVBand="0" w:evenVBand="0" w:oddHBand="1" w:evenHBand="0" w:firstRowFirstColumn="0" w:firstRowLastColumn="0" w:lastRowFirstColumn="0" w:lastRowLastColumn="0"/>
          <w:trHeight w:hRule="exact" w:val="578"/>
          <w:jc w:val="center"/>
        </w:trPr>
        <w:tc>
          <w:tcPr>
            <w:tcW w:w="757" w:type="dxa"/>
            <w:vMerge/>
            <w:tcBorders>
              <w:bottom w:val="single" w:sz="8" w:space="0" w:color="auto"/>
            </w:tcBorders>
            <w:shd w:val="clear" w:color="auto" w:fill="auto"/>
            <w:hideMark/>
          </w:tcPr>
          <w:p w14:paraId="0271F24D" w14:textId="77777777" w:rsidR="009E00BA" w:rsidRPr="000E47B7" w:rsidRDefault="009E00BA" w:rsidP="00945971">
            <w:pPr>
              <w:jc w:val="center"/>
              <w:rPr>
                <w:sz w:val="16"/>
                <w:szCs w:val="16"/>
              </w:rPr>
            </w:pPr>
          </w:p>
        </w:tc>
        <w:tc>
          <w:tcPr>
            <w:tcW w:w="803" w:type="dxa"/>
            <w:tcBorders>
              <w:top w:val="single" w:sz="8" w:space="0" w:color="auto"/>
              <w:bottom w:val="single" w:sz="8" w:space="0" w:color="auto"/>
            </w:tcBorders>
            <w:shd w:val="clear" w:color="auto" w:fill="auto"/>
            <w:vAlign w:val="center"/>
            <w:hideMark/>
          </w:tcPr>
          <w:p w14:paraId="68692439" w14:textId="77777777" w:rsidR="009E00BA" w:rsidRPr="000E47B7" w:rsidRDefault="009E00BA" w:rsidP="00945971">
            <w:pPr>
              <w:spacing w:line="200" w:lineRule="exact"/>
              <w:jc w:val="center"/>
              <w:rPr>
                <w:sz w:val="16"/>
                <w:szCs w:val="16"/>
              </w:rPr>
            </w:pPr>
            <w:r w:rsidRPr="000E47B7">
              <w:rPr>
                <w:sz w:val="16"/>
                <w:szCs w:val="16"/>
              </w:rPr>
              <w:t>PEG</w:t>
            </w:r>
            <w:r w:rsidRPr="000E47B7">
              <w:rPr>
                <w:sz w:val="16"/>
                <w:szCs w:val="16"/>
                <w:vertAlign w:val="subscript"/>
              </w:rPr>
              <w:t>5K</w:t>
            </w:r>
            <w:r w:rsidRPr="000E47B7">
              <w:rPr>
                <w:sz w:val="16"/>
                <w:szCs w:val="16"/>
              </w:rPr>
              <w:t>-PLGA</w:t>
            </w:r>
            <w:r w:rsidRPr="000E47B7">
              <w:rPr>
                <w:sz w:val="16"/>
                <w:szCs w:val="16"/>
                <w:vertAlign w:val="subscript"/>
              </w:rPr>
              <w:t>11K</w:t>
            </w:r>
          </w:p>
        </w:tc>
        <w:tc>
          <w:tcPr>
            <w:tcW w:w="777" w:type="dxa"/>
            <w:tcBorders>
              <w:top w:val="single" w:sz="8" w:space="0" w:color="auto"/>
              <w:bottom w:val="single" w:sz="8" w:space="0" w:color="auto"/>
            </w:tcBorders>
            <w:shd w:val="clear" w:color="auto" w:fill="auto"/>
            <w:vAlign w:val="center"/>
            <w:hideMark/>
          </w:tcPr>
          <w:p w14:paraId="249F9E04" w14:textId="77777777" w:rsidR="009E00BA" w:rsidRPr="000E47B7" w:rsidRDefault="009E00BA" w:rsidP="00945971">
            <w:pPr>
              <w:spacing w:line="200" w:lineRule="exact"/>
              <w:jc w:val="center"/>
              <w:rPr>
                <w:sz w:val="16"/>
                <w:szCs w:val="16"/>
              </w:rPr>
            </w:pPr>
            <w:r w:rsidRPr="000E47B7">
              <w:rPr>
                <w:sz w:val="16"/>
                <w:szCs w:val="16"/>
              </w:rPr>
              <w:t>PLGA</w:t>
            </w:r>
            <w:r w:rsidRPr="000E47B7">
              <w:rPr>
                <w:sz w:val="16"/>
                <w:szCs w:val="16"/>
                <w:vertAlign w:val="subscript"/>
              </w:rPr>
              <w:t>8K</w:t>
            </w:r>
          </w:p>
        </w:tc>
        <w:tc>
          <w:tcPr>
            <w:tcW w:w="782" w:type="dxa"/>
            <w:tcBorders>
              <w:top w:val="single" w:sz="8" w:space="0" w:color="auto"/>
              <w:bottom w:val="single" w:sz="8" w:space="0" w:color="auto"/>
            </w:tcBorders>
            <w:shd w:val="clear" w:color="auto" w:fill="auto"/>
            <w:vAlign w:val="center"/>
            <w:hideMark/>
          </w:tcPr>
          <w:p w14:paraId="1A7DBAE0" w14:textId="77777777" w:rsidR="009E00BA" w:rsidRPr="000E47B7" w:rsidRDefault="009E00BA" w:rsidP="00945971">
            <w:pPr>
              <w:spacing w:line="200" w:lineRule="exact"/>
              <w:jc w:val="center"/>
              <w:rPr>
                <w:sz w:val="16"/>
                <w:szCs w:val="16"/>
              </w:rPr>
            </w:pPr>
            <w:r w:rsidRPr="000E47B7">
              <w:rPr>
                <w:sz w:val="16"/>
                <w:szCs w:val="16"/>
              </w:rPr>
              <w:t>BHEM-Chol</w:t>
            </w:r>
          </w:p>
        </w:tc>
        <w:tc>
          <w:tcPr>
            <w:tcW w:w="1276" w:type="dxa"/>
            <w:vMerge/>
            <w:tcBorders>
              <w:top w:val="single" w:sz="8" w:space="0" w:color="auto"/>
              <w:bottom w:val="single" w:sz="8" w:space="0" w:color="auto"/>
            </w:tcBorders>
            <w:shd w:val="clear" w:color="auto" w:fill="auto"/>
            <w:hideMark/>
          </w:tcPr>
          <w:p w14:paraId="6476D86C" w14:textId="77777777" w:rsidR="009E00BA" w:rsidRPr="000E47B7" w:rsidRDefault="009E00BA" w:rsidP="00945971">
            <w:pPr>
              <w:rPr>
                <w:sz w:val="16"/>
              </w:rPr>
            </w:pPr>
          </w:p>
        </w:tc>
        <w:tc>
          <w:tcPr>
            <w:tcW w:w="1162" w:type="dxa"/>
            <w:vMerge/>
            <w:tcBorders>
              <w:bottom w:val="single" w:sz="8" w:space="0" w:color="auto"/>
            </w:tcBorders>
            <w:shd w:val="clear" w:color="auto" w:fill="auto"/>
            <w:hideMark/>
          </w:tcPr>
          <w:p w14:paraId="3E599827" w14:textId="77777777" w:rsidR="009E00BA" w:rsidRPr="000E47B7" w:rsidRDefault="009E00BA" w:rsidP="00945971">
            <w:pPr>
              <w:rPr>
                <w:sz w:val="16"/>
              </w:rPr>
            </w:pPr>
          </w:p>
        </w:tc>
        <w:tc>
          <w:tcPr>
            <w:tcW w:w="1222" w:type="dxa"/>
            <w:vMerge/>
            <w:tcBorders>
              <w:bottom w:val="single" w:sz="8" w:space="0" w:color="auto"/>
            </w:tcBorders>
            <w:shd w:val="clear" w:color="auto" w:fill="auto"/>
            <w:hideMark/>
          </w:tcPr>
          <w:p w14:paraId="0E2EDFBF" w14:textId="77777777" w:rsidR="009E00BA" w:rsidRPr="000E47B7" w:rsidRDefault="009E00BA" w:rsidP="00945971">
            <w:pPr>
              <w:rPr>
                <w:sz w:val="16"/>
              </w:rPr>
            </w:pPr>
          </w:p>
        </w:tc>
        <w:tc>
          <w:tcPr>
            <w:tcW w:w="971" w:type="dxa"/>
            <w:vMerge/>
            <w:tcBorders>
              <w:bottom w:val="single" w:sz="8" w:space="0" w:color="auto"/>
            </w:tcBorders>
            <w:shd w:val="clear" w:color="auto" w:fill="auto"/>
            <w:hideMark/>
          </w:tcPr>
          <w:p w14:paraId="374A521E" w14:textId="77777777" w:rsidR="009E00BA" w:rsidRPr="000E47B7" w:rsidRDefault="009E00BA" w:rsidP="00945971">
            <w:pPr>
              <w:rPr>
                <w:sz w:val="16"/>
              </w:rPr>
            </w:pPr>
          </w:p>
        </w:tc>
        <w:tc>
          <w:tcPr>
            <w:tcW w:w="552" w:type="dxa"/>
            <w:vMerge/>
            <w:tcBorders>
              <w:bottom w:val="single" w:sz="8" w:space="0" w:color="auto"/>
            </w:tcBorders>
            <w:shd w:val="clear" w:color="auto" w:fill="auto"/>
            <w:hideMark/>
          </w:tcPr>
          <w:p w14:paraId="393D176D" w14:textId="77777777" w:rsidR="009E00BA" w:rsidRPr="000E47B7" w:rsidRDefault="009E00BA" w:rsidP="00945971">
            <w:pPr>
              <w:rPr>
                <w:sz w:val="16"/>
              </w:rPr>
            </w:pPr>
          </w:p>
        </w:tc>
      </w:tr>
      <w:tr w:rsidR="009E00BA" w:rsidRPr="000E47B7" w14:paraId="2FD8D58B" w14:textId="77777777" w:rsidTr="00945971">
        <w:trPr>
          <w:trHeight w:hRule="exact" w:val="312"/>
          <w:jc w:val="center"/>
        </w:trPr>
        <w:tc>
          <w:tcPr>
            <w:tcW w:w="757" w:type="dxa"/>
            <w:tcBorders>
              <w:top w:val="single" w:sz="8" w:space="0" w:color="auto"/>
            </w:tcBorders>
            <w:shd w:val="clear" w:color="auto" w:fill="auto"/>
            <w:hideMark/>
          </w:tcPr>
          <w:p w14:paraId="79F4E6C6" w14:textId="77777777" w:rsidR="009E00BA" w:rsidRPr="000E47B7" w:rsidRDefault="009E00BA" w:rsidP="00945971">
            <w:pPr>
              <w:jc w:val="center"/>
              <w:rPr>
                <w:sz w:val="16"/>
                <w:szCs w:val="16"/>
              </w:rPr>
            </w:pPr>
            <w:r w:rsidRPr="000E47B7">
              <w:rPr>
                <w:sz w:val="16"/>
                <w:szCs w:val="16"/>
              </w:rPr>
              <w:lastRenderedPageBreak/>
              <w:t>CLAN</w:t>
            </w:r>
            <w:r w:rsidRPr="000E47B7">
              <w:rPr>
                <w:sz w:val="16"/>
                <w:szCs w:val="16"/>
                <w:vertAlign w:val="subscript"/>
              </w:rPr>
              <w:t>11</w:t>
            </w:r>
          </w:p>
        </w:tc>
        <w:tc>
          <w:tcPr>
            <w:tcW w:w="803" w:type="dxa"/>
            <w:tcBorders>
              <w:top w:val="single" w:sz="8" w:space="0" w:color="auto"/>
            </w:tcBorders>
            <w:shd w:val="clear" w:color="auto" w:fill="auto"/>
            <w:hideMark/>
          </w:tcPr>
          <w:p w14:paraId="434642D3" w14:textId="77777777" w:rsidR="009E00BA" w:rsidRPr="000E47B7" w:rsidRDefault="009E00BA" w:rsidP="00945971">
            <w:pPr>
              <w:jc w:val="center"/>
              <w:rPr>
                <w:sz w:val="16"/>
                <w:szCs w:val="16"/>
              </w:rPr>
            </w:pPr>
            <w:r w:rsidRPr="000E47B7">
              <w:rPr>
                <w:sz w:val="16"/>
                <w:szCs w:val="16"/>
              </w:rPr>
              <w:t>25</w:t>
            </w:r>
          </w:p>
        </w:tc>
        <w:tc>
          <w:tcPr>
            <w:tcW w:w="777" w:type="dxa"/>
            <w:tcBorders>
              <w:top w:val="single" w:sz="8" w:space="0" w:color="auto"/>
            </w:tcBorders>
            <w:shd w:val="clear" w:color="auto" w:fill="auto"/>
            <w:hideMark/>
          </w:tcPr>
          <w:p w14:paraId="797E6D18" w14:textId="77777777" w:rsidR="009E00BA" w:rsidRPr="000E47B7" w:rsidRDefault="009E00BA" w:rsidP="00945971">
            <w:pPr>
              <w:jc w:val="center"/>
              <w:rPr>
                <w:sz w:val="16"/>
                <w:szCs w:val="16"/>
              </w:rPr>
            </w:pPr>
            <w:r w:rsidRPr="000E47B7">
              <w:rPr>
                <w:sz w:val="16"/>
                <w:szCs w:val="16"/>
              </w:rPr>
              <w:t>0</w:t>
            </w:r>
          </w:p>
        </w:tc>
        <w:tc>
          <w:tcPr>
            <w:tcW w:w="782" w:type="dxa"/>
            <w:tcBorders>
              <w:top w:val="single" w:sz="8" w:space="0" w:color="auto"/>
            </w:tcBorders>
            <w:shd w:val="clear" w:color="auto" w:fill="auto"/>
            <w:hideMark/>
          </w:tcPr>
          <w:p w14:paraId="022C26C3" w14:textId="77777777" w:rsidR="009E00BA" w:rsidRPr="000E47B7" w:rsidRDefault="009E00BA" w:rsidP="00945971">
            <w:pPr>
              <w:jc w:val="center"/>
              <w:rPr>
                <w:sz w:val="16"/>
                <w:szCs w:val="16"/>
              </w:rPr>
            </w:pPr>
            <w:r w:rsidRPr="000E47B7">
              <w:rPr>
                <w:sz w:val="16"/>
                <w:szCs w:val="16"/>
              </w:rPr>
              <w:t>1.0</w:t>
            </w:r>
          </w:p>
        </w:tc>
        <w:tc>
          <w:tcPr>
            <w:tcW w:w="1276" w:type="dxa"/>
            <w:tcBorders>
              <w:top w:val="single" w:sz="8" w:space="0" w:color="auto"/>
            </w:tcBorders>
            <w:shd w:val="clear" w:color="auto" w:fill="auto"/>
            <w:hideMark/>
          </w:tcPr>
          <w:p w14:paraId="72D7AFD3" w14:textId="77777777" w:rsidR="009E00BA" w:rsidRPr="000E47B7" w:rsidRDefault="009E00BA" w:rsidP="00945971">
            <w:pPr>
              <w:jc w:val="center"/>
              <w:rPr>
                <w:sz w:val="16"/>
                <w:szCs w:val="16"/>
              </w:rPr>
            </w:pPr>
            <w:r w:rsidRPr="000E47B7">
              <w:rPr>
                <w:sz w:val="16"/>
                <w:szCs w:val="16"/>
              </w:rPr>
              <w:t>99.9</w:t>
            </w:r>
          </w:p>
        </w:tc>
        <w:tc>
          <w:tcPr>
            <w:tcW w:w="1162" w:type="dxa"/>
            <w:tcBorders>
              <w:top w:val="single" w:sz="8" w:space="0" w:color="auto"/>
            </w:tcBorders>
            <w:shd w:val="clear" w:color="auto" w:fill="auto"/>
            <w:hideMark/>
          </w:tcPr>
          <w:p w14:paraId="57811934" w14:textId="77777777" w:rsidR="009E00BA" w:rsidRPr="000E47B7" w:rsidRDefault="009E00BA" w:rsidP="00945971">
            <w:pPr>
              <w:jc w:val="center"/>
              <w:rPr>
                <w:sz w:val="16"/>
                <w:szCs w:val="16"/>
              </w:rPr>
            </w:pPr>
            <w:r w:rsidRPr="000E47B7">
              <w:rPr>
                <w:sz w:val="16"/>
                <w:szCs w:val="16"/>
              </w:rPr>
              <w:t>6.8</w:t>
            </w:r>
          </w:p>
        </w:tc>
        <w:tc>
          <w:tcPr>
            <w:tcW w:w="1222" w:type="dxa"/>
            <w:tcBorders>
              <w:top w:val="single" w:sz="8" w:space="0" w:color="auto"/>
            </w:tcBorders>
            <w:shd w:val="clear" w:color="auto" w:fill="auto"/>
            <w:hideMark/>
          </w:tcPr>
          <w:p w14:paraId="0EB0D1DC" w14:textId="77777777" w:rsidR="009E00BA" w:rsidRPr="000E47B7" w:rsidRDefault="009E00BA" w:rsidP="00945971">
            <w:pPr>
              <w:jc w:val="center"/>
              <w:rPr>
                <w:sz w:val="16"/>
                <w:szCs w:val="16"/>
              </w:rPr>
            </w:pPr>
            <w:r w:rsidRPr="000E47B7">
              <w:rPr>
                <w:sz w:val="16"/>
                <w:szCs w:val="16"/>
              </w:rPr>
              <w:t>92.5</w:t>
            </w:r>
          </w:p>
        </w:tc>
        <w:tc>
          <w:tcPr>
            <w:tcW w:w="971" w:type="dxa"/>
            <w:tcBorders>
              <w:top w:val="single" w:sz="8" w:space="0" w:color="auto"/>
            </w:tcBorders>
            <w:shd w:val="clear" w:color="auto" w:fill="auto"/>
            <w:hideMark/>
          </w:tcPr>
          <w:p w14:paraId="306FA2F7" w14:textId="77777777" w:rsidR="009E00BA" w:rsidRPr="000E47B7" w:rsidRDefault="009E00BA" w:rsidP="00945971">
            <w:pPr>
              <w:jc w:val="center"/>
              <w:rPr>
                <w:sz w:val="16"/>
                <w:szCs w:val="16"/>
              </w:rPr>
            </w:pPr>
            <w:r w:rsidRPr="000E47B7">
              <w:rPr>
                <w:sz w:val="16"/>
                <w:szCs w:val="16"/>
              </w:rPr>
              <w:t>147.2</w:t>
            </w:r>
          </w:p>
        </w:tc>
        <w:tc>
          <w:tcPr>
            <w:tcW w:w="552" w:type="dxa"/>
            <w:tcBorders>
              <w:top w:val="single" w:sz="8" w:space="0" w:color="auto"/>
            </w:tcBorders>
            <w:shd w:val="clear" w:color="auto" w:fill="auto"/>
            <w:hideMark/>
          </w:tcPr>
          <w:p w14:paraId="45CBA07E" w14:textId="77777777" w:rsidR="009E00BA" w:rsidRPr="000E47B7" w:rsidRDefault="009E00BA" w:rsidP="00945971">
            <w:pPr>
              <w:jc w:val="center"/>
              <w:rPr>
                <w:sz w:val="16"/>
                <w:szCs w:val="16"/>
              </w:rPr>
            </w:pPr>
            <w:r w:rsidRPr="000E47B7">
              <w:rPr>
                <w:sz w:val="16"/>
                <w:szCs w:val="16"/>
              </w:rPr>
              <w:t>0.18</w:t>
            </w:r>
          </w:p>
        </w:tc>
      </w:tr>
      <w:tr w:rsidR="009E00BA" w:rsidRPr="000E47B7" w14:paraId="0E043BBD"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2C85122F"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12</w:t>
            </w:r>
          </w:p>
        </w:tc>
        <w:tc>
          <w:tcPr>
            <w:tcW w:w="803" w:type="dxa"/>
            <w:shd w:val="clear" w:color="auto" w:fill="auto"/>
            <w:hideMark/>
          </w:tcPr>
          <w:p w14:paraId="08176301" w14:textId="77777777" w:rsidR="009E00BA" w:rsidRPr="000E47B7" w:rsidRDefault="009E00BA" w:rsidP="00945971">
            <w:pPr>
              <w:jc w:val="center"/>
              <w:rPr>
                <w:sz w:val="16"/>
                <w:szCs w:val="16"/>
              </w:rPr>
            </w:pPr>
            <w:r w:rsidRPr="000E47B7">
              <w:rPr>
                <w:sz w:val="16"/>
                <w:szCs w:val="16"/>
              </w:rPr>
              <w:t>22.5</w:t>
            </w:r>
          </w:p>
        </w:tc>
        <w:tc>
          <w:tcPr>
            <w:tcW w:w="777" w:type="dxa"/>
            <w:shd w:val="clear" w:color="auto" w:fill="auto"/>
            <w:hideMark/>
          </w:tcPr>
          <w:p w14:paraId="043DCD3F" w14:textId="77777777" w:rsidR="009E00BA" w:rsidRPr="000E47B7" w:rsidRDefault="009E00BA" w:rsidP="00945971">
            <w:pPr>
              <w:jc w:val="center"/>
              <w:rPr>
                <w:sz w:val="16"/>
                <w:szCs w:val="16"/>
              </w:rPr>
            </w:pPr>
            <w:r w:rsidRPr="000E47B7">
              <w:rPr>
                <w:sz w:val="16"/>
                <w:szCs w:val="16"/>
              </w:rPr>
              <w:t>1.7</w:t>
            </w:r>
          </w:p>
        </w:tc>
        <w:tc>
          <w:tcPr>
            <w:tcW w:w="782" w:type="dxa"/>
            <w:shd w:val="clear" w:color="auto" w:fill="auto"/>
            <w:hideMark/>
          </w:tcPr>
          <w:p w14:paraId="51F79FFC" w14:textId="77777777" w:rsidR="009E00BA" w:rsidRPr="000E47B7" w:rsidRDefault="009E00BA" w:rsidP="00945971">
            <w:pPr>
              <w:jc w:val="center"/>
              <w:rPr>
                <w:sz w:val="16"/>
                <w:szCs w:val="16"/>
              </w:rPr>
            </w:pPr>
            <w:r w:rsidRPr="000E47B7">
              <w:rPr>
                <w:sz w:val="16"/>
                <w:szCs w:val="16"/>
              </w:rPr>
              <w:t>1.0</w:t>
            </w:r>
          </w:p>
        </w:tc>
        <w:tc>
          <w:tcPr>
            <w:tcW w:w="1276" w:type="dxa"/>
            <w:shd w:val="clear" w:color="auto" w:fill="auto"/>
            <w:hideMark/>
          </w:tcPr>
          <w:p w14:paraId="23C165EF" w14:textId="77777777" w:rsidR="009E00BA" w:rsidRPr="000E47B7" w:rsidRDefault="009E00BA" w:rsidP="00945971">
            <w:pPr>
              <w:jc w:val="center"/>
              <w:rPr>
                <w:sz w:val="16"/>
                <w:szCs w:val="16"/>
              </w:rPr>
            </w:pPr>
            <w:r w:rsidRPr="000E47B7">
              <w:rPr>
                <w:sz w:val="16"/>
                <w:szCs w:val="16"/>
              </w:rPr>
              <w:t>93.0</w:t>
            </w:r>
          </w:p>
        </w:tc>
        <w:tc>
          <w:tcPr>
            <w:tcW w:w="1162" w:type="dxa"/>
            <w:shd w:val="clear" w:color="auto" w:fill="auto"/>
            <w:hideMark/>
          </w:tcPr>
          <w:p w14:paraId="4D703E11" w14:textId="77777777" w:rsidR="009E00BA" w:rsidRPr="000E47B7" w:rsidRDefault="009E00BA" w:rsidP="00945971">
            <w:pPr>
              <w:jc w:val="center"/>
              <w:rPr>
                <w:sz w:val="16"/>
                <w:szCs w:val="16"/>
              </w:rPr>
            </w:pPr>
            <w:r w:rsidRPr="000E47B7">
              <w:rPr>
                <w:sz w:val="16"/>
                <w:szCs w:val="16"/>
              </w:rPr>
              <w:t>5.2</w:t>
            </w:r>
          </w:p>
        </w:tc>
        <w:tc>
          <w:tcPr>
            <w:tcW w:w="1222" w:type="dxa"/>
            <w:shd w:val="clear" w:color="auto" w:fill="auto"/>
            <w:hideMark/>
          </w:tcPr>
          <w:p w14:paraId="6609ED83" w14:textId="77777777" w:rsidR="009E00BA" w:rsidRPr="000E47B7" w:rsidRDefault="009E00BA" w:rsidP="00945971">
            <w:pPr>
              <w:jc w:val="center"/>
              <w:rPr>
                <w:sz w:val="16"/>
                <w:szCs w:val="16"/>
              </w:rPr>
            </w:pPr>
            <w:r w:rsidRPr="000E47B7">
              <w:rPr>
                <w:sz w:val="16"/>
                <w:szCs w:val="16"/>
              </w:rPr>
              <w:t>90.4</w:t>
            </w:r>
          </w:p>
        </w:tc>
        <w:tc>
          <w:tcPr>
            <w:tcW w:w="971" w:type="dxa"/>
            <w:shd w:val="clear" w:color="auto" w:fill="auto"/>
            <w:hideMark/>
          </w:tcPr>
          <w:p w14:paraId="25E9A48A" w14:textId="77777777" w:rsidR="009E00BA" w:rsidRPr="000E47B7" w:rsidRDefault="009E00BA" w:rsidP="00945971">
            <w:pPr>
              <w:jc w:val="center"/>
              <w:rPr>
                <w:sz w:val="16"/>
                <w:szCs w:val="16"/>
              </w:rPr>
            </w:pPr>
            <w:r w:rsidRPr="000E47B7">
              <w:rPr>
                <w:sz w:val="16"/>
                <w:szCs w:val="16"/>
              </w:rPr>
              <w:t>159.3</w:t>
            </w:r>
          </w:p>
        </w:tc>
        <w:tc>
          <w:tcPr>
            <w:tcW w:w="552" w:type="dxa"/>
            <w:shd w:val="clear" w:color="auto" w:fill="auto"/>
            <w:hideMark/>
          </w:tcPr>
          <w:p w14:paraId="0F5A15D5" w14:textId="77777777" w:rsidR="009E00BA" w:rsidRPr="000E47B7" w:rsidRDefault="009E00BA" w:rsidP="00945971">
            <w:pPr>
              <w:jc w:val="center"/>
              <w:rPr>
                <w:sz w:val="16"/>
                <w:szCs w:val="16"/>
              </w:rPr>
            </w:pPr>
            <w:r w:rsidRPr="000E47B7">
              <w:rPr>
                <w:sz w:val="16"/>
                <w:szCs w:val="16"/>
              </w:rPr>
              <w:t>0.17</w:t>
            </w:r>
          </w:p>
        </w:tc>
      </w:tr>
      <w:tr w:rsidR="009E00BA" w:rsidRPr="000E47B7" w14:paraId="2FFE3D53" w14:textId="77777777" w:rsidTr="00945971">
        <w:trPr>
          <w:trHeight w:hRule="exact" w:val="312"/>
          <w:jc w:val="center"/>
        </w:trPr>
        <w:tc>
          <w:tcPr>
            <w:tcW w:w="757" w:type="dxa"/>
            <w:shd w:val="clear" w:color="auto" w:fill="auto"/>
            <w:hideMark/>
          </w:tcPr>
          <w:p w14:paraId="53746D58"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13</w:t>
            </w:r>
          </w:p>
        </w:tc>
        <w:tc>
          <w:tcPr>
            <w:tcW w:w="803" w:type="dxa"/>
            <w:shd w:val="clear" w:color="auto" w:fill="auto"/>
            <w:hideMark/>
          </w:tcPr>
          <w:p w14:paraId="34939ED6" w14:textId="77777777" w:rsidR="009E00BA" w:rsidRPr="000E47B7" w:rsidRDefault="009E00BA" w:rsidP="00945971">
            <w:pPr>
              <w:jc w:val="center"/>
              <w:rPr>
                <w:sz w:val="16"/>
                <w:szCs w:val="16"/>
              </w:rPr>
            </w:pPr>
            <w:r w:rsidRPr="000E47B7">
              <w:rPr>
                <w:sz w:val="16"/>
                <w:szCs w:val="16"/>
              </w:rPr>
              <w:t>20</w:t>
            </w:r>
          </w:p>
        </w:tc>
        <w:tc>
          <w:tcPr>
            <w:tcW w:w="777" w:type="dxa"/>
            <w:shd w:val="clear" w:color="auto" w:fill="auto"/>
            <w:hideMark/>
          </w:tcPr>
          <w:p w14:paraId="1E4157BA" w14:textId="77777777" w:rsidR="009E00BA" w:rsidRPr="000E47B7" w:rsidRDefault="009E00BA" w:rsidP="00945971">
            <w:pPr>
              <w:jc w:val="center"/>
              <w:rPr>
                <w:sz w:val="16"/>
                <w:szCs w:val="16"/>
              </w:rPr>
            </w:pPr>
            <w:r w:rsidRPr="000E47B7">
              <w:rPr>
                <w:sz w:val="16"/>
                <w:szCs w:val="16"/>
              </w:rPr>
              <w:t>3.4</w:t>
            </w:r>
          </w:p>
        </w:tc>
        <w:tc>
          <w:tcPr>
            <w:tcW w:w="782" w:type="dxa"/>
            <w:shd w:val="clear" w:color="auto" w:fill="auto"/>
            <w:hideMark/>
          </w:tcPr>
          <w:p w14:paraId="4BCF4832" w14:textId="77777777" w:rsidR="009E00BA" w:rsidRPr="000E47B7" w:rsidRDefault="009E00BA" w:rsidP="00945971">
            <w:pPr>
              <w:jc w:val="center"/>
              <w:rPr>
                <w:sz w:val="16"/>
                <w:szCs w:val="16"/>
              </w:rPr>
            </w:pPr>
            <w:r w:rsidRPr="000E47B7">
              <w:rPr>
                <w:sz w:val="16"/>
                <w:szCs w:val="16"/>
              </w:rPr>
              <w:t>1.0</w:t>
            </w:r>
          </w:p>
        </w:tc>
        <w:tc>
          <w:tcPr>
            <w:tcW w:w="1276" w:type="dxa"/>
            <w:shd w:val="clear" w:color="auto" w:fill="auto"/>
            <w:hideMark/>
          </w:tcPr>
          <w:p w14:paraId="6A1186E5" w14:textId="77777777" w:rsidR="009E00BA" w:rsidRPr="000E47B7" w:rsidRDefault="009E00BA" w:rsidP="00945971">
            <w:pPr>
              <w:jc w:val="center"/>
              <w:rPr>
                <w:sz w:val="16"/>
                <w:szCs w:val="16"/>
              </w:rPr>
            </w:pPr>
            <w:r w:rsidRPr="000E47B7">
              <w:rPr>
                <w:sz w:val="16"/>
                <w:szCs w:val="16"/>
              </w:rPr>
              <w:t>85.5</w:t>
            </w:r>
          </w:p>
        </w:tc>
        <w:tc>
          <w:tcPr>
            <w:tcW w:w="1162" w:type="dxa"/>
            <w:shd w:val="clear" w:color="auto" w:fill="auto"/>
            <w:hideMark/>
          </w:tcPr>
          <w:p w14:paraId="3D70EC23" w14:textId="77777777" w:rsidR="009E00BA" w:rsidRPr="000E47B7" w:rsidRDefault="009E00BA" w:rsidP="00945971">
            <w:pPr>
              <w:jc w:val="center"/>
              <w:rPr>
                <w:sz w:val="16"/>
                <w:szCs w:val="16"/>
              </w:rPr>
            </w:pPr>
            <w:r w:rsidRPr="000E47B7">
              <w:rPr>
                <w:sz w:val="16"/>
                <w:szCs w:val="16"/>
              </w:rPr>
              <w:t>5.9</w:t>
            </w:r>
          </w:p>
        </w:tc>
        <w:tc>
          <w:tcPr>
            <w:tcW w:w="1222" w:type="dxa"/>
            <w:shd w:val="clear" w:color="auto" w:fill="auto"/>
            <w:hideMark/>
          </w:tcPr>
          <w:p w14:paraId="301FD89A" w14:textId="77777777" w:rsidR="009E00BA" w:rsidRPr="000E47B7" w:rsidRDefault="009E00BA" w:rsidP="00945971">
            <w:pPr>
              <w:jc w:val="center"/>
              <w:rPr>
                <w:sz w:val="16"/>
                <w:szCs w:val="16"/>
              </w:rPr>
            </w:pPr>
            <w:r w:rsidRPr="000E47B7">
              <w:rPr>
                <w:sz w:val="16"/>
                <w:szCs w:val="16"/>
              </w:rPr>
              <w:t>86.6</w:t>
            </w:r>
          </w:p>
        </w:tc>
        <w:tc>
          <w:tcPr>
            <w:tcW w:w="971" w:type="dxa"/>
            <w:shd w:val="clear" w:color="auto" w:fill="auto"/>
            <w:hideMark/>
          </w:tcPr>
          <w:p w14:paraId="50C55646" w14:textId="77777777" w:rsidR="009E00BA" w:rsidRPr="000E47B7" w:rsidRDefault="009E00BA" w:rsidP="00945971">
            <w:pPr>
              <w:jc w:val="center"/>
              <w:rPr>
                <w:sz w:val="16"/>
                <w:szCs w:val="16"/>
              </w:rPr>
            </w:pPr>
            <w:r w:rsidRPr="000E47B7">
              <w:rPr>
                <w:sz w:val="16"/>
                <w:szCs w:val="16"/>
              </w:rPr>
              <w:t>162.4</w:t>
            </w:r>
          </w:p>
        </w:tc>
        <w:tc>
          <w:tcPr>
            <w:tcW w:w="552" w:type="dxa"/>
            <w:shd w:val="clear" w:color="auto" w:fill="auto"/>
            <w:hideMark/>
          </w:tcPr>
          <w:p w14:paraId="3D8B9C76" w14:textId="77777777" w:rsidR="009E00BA" w:rsidRPr="000E47B7" w:rsidRDefault="009E00BA" w:rsidP="00945971">
            <w:pPr>
              <w:jc w:val="center"/>
              <w:rPr>
                <w:sz w:val="16"/>
                <w:szCs w:val="16"/>
              </w:rPr>
            </w:pPr>
            <w:r w:rsidRPr="000E47B7">
              <w:rPr>
                <w:sz w:val="16"/>
                <w:szCs w:val="16"/>
              </w:rPr>
              <w:t>0.18</w:t>
            </w:r>
          </w:p>
        </w:tc>
      </w:tr>
      <w:tr w:rsidR="009E00BA" w:rsidRPr="000E47B7" w14:paraId="29188B27"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4783668E"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14</w:t>
            </w:r>
          </w:p>
        </w:tc>
        <w:tc>
          <w:tcPr>
            <w:tcW w:w="803" w:type="dxa"/>
            <w:shd w:val="clear" w:color="auto" w:fill="auto"/>
            <w:hideMark/>
          </w:tcPr>
          <w:p w14:paraId="1702216B" w14:textId="77777777" w:rsidR="009E00BA" w:rsidRPr="000E47B7" w:rsidRDefault="009E00BA" w:rsidP="00945971">
            <w:pPr>
              <w:jc w:val="center"/>
              <w:rPr>
                <w:sz w:val="16"/>
                <w:szCs w:val="16"/>
              </w:rPr>
            </w:pPr>
            <w:r w:rsidRPr="000E47B7">
              <w:rPr>
                <w:sz w:val="16"/>
                <w:szCs w:val="16"/>
              </w:rPr>
              <w:t>17.5</w:t>
            </w:r>
          </w:p>
        </w:tc>
        <w:tc>
          <w:tcPr>
            <w:tcW w:w="777" w:type="dxa"/>
            <w:shd w:val="clear" w:color="auto" w:fill="auto"/>
            <w:hideMark/>
          </w:tcPr>
          <w:p w14:paraId="47C8B274" w14:textId="77777777" w:rsidR="009E00BA" w:rsidRPr="000E47B7" w:rsidRDefault="009E00BA" w:rsidP="00945971">
            <w:pPr>
              <w:jc w:val="center"/>
              <w:rPr>
                <w:sz w:val="16"/>
                <w:szCs w:val="16"/>
              </w:rPr>
            </w:pPr>
            <w:r w:rsidRPr="000E47B7">
              <w:rPr>
                <w:sz w:val="16"/>
                <w:szCs w:val="16"/>
              </w:rPr>
              <w:t>5.2</w:t>
            </w:r>
          </w:p>
        </w:tc>
        <w:tc>
          <w:tcPr>
            <w:tcW w:w="782" w:type="dxa"/>
            <w:shd w:val="clear" w:color="auto" w:fill="auto"/>
            <w:hideMark/>
          </w:tcPr>
          <w:p w14:paraId="7972E8E6" w14:textId="77777777" w:rsidR="009E00BA" w:rsidRPr="000E47B7" w:rsidRDefault="009E00BA" w:rsidP="00945971">
            <w:pPr>
              <w:jc w:val="center"/>
              <w:rPr>
                <w:sz w:val="16"/>
                <w:szCs w:val="16"/>
              </w:rPr>
            </w:pPr>
            <w:r w:rsidRPr="000E47B7">
              <w:rPr>
                <w:sz w:val="16"/>
                <w:szCs w:val="16"/>
              </w:rPr>
              <w:t>1.0</w:t>
            </w:r>
          </w:p>
        </w:tc>
        <w:tc>
          <w:tcPr>
            <w:tcW w:w="1276" w:type="dxa"/>
            <w:shd w:val="clear" w:color="auto" w:fill="auto"/>
            <w:hideMark/>
          </w:tcPr>
          <w:p w14:paraId="485DBAD0" w14:textId="77777777" w:rsidR="009E00BA" w:rsidRPr="000E47B7" w:rsidRDefault="009E00BA" w:rsidP="00945971">
            <w:pPr>
              <w:jc w:val="center"/>
              <w:rPr>
                <w:sz w:val="16"/>
                <w:szCs w:val="16"/>
              </w:rPr>
            </w:pPr>
            <w:r w:rsidRPr="000E47B7">
              <w:rPr>
                <w:sz w:val="16"/>
                <w:szCs w:val="16"/>
              </w:rPr>
              <w:t>77.1</w:t>
            </w:r>
          </w:p>
        </w:tc>
        <w:tc>
          <w:tcPr>
            <w:tcW w:w="1162" w:type="dxa"/>
            <w:shd w:val="clear" w:color="auto" w:fill="auto"/>
            <w:hideMark/>
          </w:tcPr>
          <w:p w14:paraId="4ED48FC2" w14:textId="77777777" w:rsidR="009E00BA" w:rsidRPr="000E47B7" w:rsidRDefault="009E00BA" w:rsidP="00945971">
            <w:pPr>
              <w:jc w:val="center"/>
              <w:rPr>
                <w:sz w:val="16"/>
                <w:szCs w:val="16"/>
              </w:rPr>
            </w:pPr>
            <w:r w:rsidRPr="000E47B7">
              <w:rPr>
                <w:sz w:val="16"/>
                <w:szCs w:val="16"/>
              </w:rPr>
              <w:t>7.6</w:t>
            </w:r>
          </w:p>
        </w:tc>
        <w:tc>
          <w:tcPr>
            <w:tcW w:w="1222" w:type="dxa"/>
            <w:shd w:val="clear" w:color="auto" w:fill="auto"/>
            <w:hideMark/>
          </w:tcPr>
          <w:p w14:paraId="4B9BE948" w14:textId="77777777" w:rsidR="009E00BA" w:rsidRPr="000E47B7" w:rsidRDefault="009E00BA" w:rsidP="00945971">
            <w:pPr>
              <w:jc w:val="center"/>
              <w:rPr>
                <w:sz w:val="16"/>
                <w:szCs w:val="16"/>
              </w:rPr>
            </w:pPr>
            <w:r w:rsidRPr="000E47B7">
              <w:rPr>
                <w:sz w:val="16"/>
                <w:szCs w:val="16"/>
              </w:rPr>
              <w:t>86.2</w:t>
            </w:r>
          </w:p>
        </w:tc>
        <w:tc>
          <w:tcPr>
            <w:tcW w:w="971" w:type="dxa"/>
            <w:shd w:val="clear" w:color="auto" w:fill="auto"/>
            <w:hideMark/>
          </w:tcPr>
          <w:p w14:paraId="375146E6" w14:textId="77777777" w:rsidR="009E00BA" w:rsidRPr="000E47B7" w:rsidRDefault="009E00BA" w:rsidP="00945971">
            <w:pPr>
              <w:jc w:val="center"/>
              <w:rPr>
                <w:sz w:val="16"/>
                <w:szCs w:val="16"/>
              </w:rPr>
            </w:pPr>
            <w:r w:rsidRPr="000E47B7">
              <w:rPr>
                <w:sz w:val="16"/>
                <w:szCs w:val="16"/>
              </w:rPr>
              <w:t>165.8</w:t>
            </w:r>
          </w:p>
        </w:tc>
        <w:tc>
          <w:tcPr>
            <w:tcW w:w="552" w:type="dxa"/>
            <w:shd w:val="clear" w:color="auto" w:fill="auto"/>
            <w:hideMark/>
          </w:tcPr>
          <w:p w14:paraId="4419B3EE" w14:textId="77777777" w:rsidR="009E00BA" w:rsidRPr="000E47B7" w:rsidRDefault="009E00BA" w:rsidP="00945971">
            <w:pPr>
              <w:jc w:val="center"/>
              <w:rPr>
                <w:sz w:val="16"/>
                <w:szCs w:val="16"/>
              </w:rPr>
            </w:pPr>
            <w:r w:rsidRPr="000E47B7">
              <w:rPr>
                <w:sz w:val="16"/>
                <w:szCs w:val="16"/>
              </w:rPr>
              <w:t>0.18</w:t>
            </w:r>
          </w:p>
        </w:tc>
      </w:tr>
      <w:tr w:rsidR="009E00BA" w:rsidRPr="000E47B7" w14:paraId="763FD267" w14:textId="77777777" w:rsidTr="00945971">
        <w:trPr>
          <w:trHeight w:hRule="exact" w:val="312"/>
          <w:jc w:val="center"/>
        </w:trPr>
        <w:tc>
          <w:tcPr>
            <w:tcW w:w="757" w:type="dxa"/>
            <w:shd w:val="clear" w:color="auto" w:fill="auto"/>
            <w:hideMark/>
          </w:tcPr>
          <w:p w14:paraId="2D9F1AE8"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15</w:t>
            </w:r>
          </w:p>
        </w:tc>
        <w:tc>
          <w:tcPr>
            <w:tcW w:w="803" w:type="dxa"/>
            <w:shd w:val="clear" w:color="auto" w:fill="auto"/>
            <w:hideMark/>
          </w:tcPr>
          <w:p w14:paraId="4BD7F18D" w14:textId="77777777" w:rsidR="009E00BA" w:rsidRPr="000E47B7" w:rsidRDefault="009E00BA" w:rsidP="00945971">
            <w:pPr>
              <w:jc w:val="center"/>
              <w:rPr>
                <w:sz w:val="16"/>
                <w:szCs w:val="16"/>
              </w:rPr>
            </w:pPr>
            <w:r w:rsidRPr="000E47B7">
              <w:rPr>
                <w:sz w:val="16"/>
                <w:szCs w:val="16"/>
              </w:rPr>
              <w:t>15</w:t>
            </w:r>
          </w:p>
        </w:tc>
        <w:tc>
          <w:tcPr>
            <w:tcW w:w="777" w:type="dxa"/>
            <w:shd w:val="clear" w:color="auto" w:fill="auto"/>
            <w:hideMark/>
          </w:tcPr>
          <w:p w14:paraId="365A7BB3" w14:textId="77777777" w:rsidR="009E00BA" w:rsidRPr="000E47B7" w:rsidRDefault="009E00BA" w:rsidP="00945971">
            <w:pPr>
              <w:jc w:val="center"/>
              <w:rPr>
                <w:sz w:val="16"/>
                <w:szCs w:val="16"/>
              </w:rPr>
            </w:pPr>
            <w:r w:rsidRPr="000E47B7">
              <w:rPr>
                <w:sz w:val="16"/>
                <w:szCs w:val="16"/>
              </w:rPr>
              <w:t>6.8</w:t>
            </w:r>
          </w:p>
        </w:tc>
        <w:tc>
          <w:tcPr>
            <w:tcW w:w="782" w:type="dxa"/>
            <w:shd w:val="clear" w:color="auto" w:fill="auto"/>
            <w:hideMark/>
          </w:tcPr>
          <w:p w14:paraId="484854D3" w14:textId="77777777" w:rsidR="009E00BA" w:rsidRPr="000E47B7" w:rsidRDefault="009E00BA" w:rsidP="00945971">
            <w:pPr>
              <w:jc w:val="center"/>
              <w:rPr>
                <w:sz w:val="16"/>
                <w:szCs w:val="16"/>
              </w:rPr>
            </w:pPr>
            <w:r w:rsidRPr="000E47B7">
              <w:rPr>
                <w:sz w:val="16"/>
                <w:szCs w:val="16"/>
              </w:rPr>
              <w:t>1.0</w:t>
            </w:r>
          </w:p>
        </w:tc>
        <w:tc>
          <w:tcPr>
            <w:tcW w:w="1276" w:type="dxa"/>
            <w:shd w:val="clear" w:color="auto" w:fill="auto"/>
            <w:hideMark/>
          </w:tcPr>
          <w:p w14:paraId="19EAF17B" w14:textId="77777777" w:rsidR="009E00BA" w:rsidRPr="000E47B7" w:rsidRDefault="009E00BA" w:rsidP="00945971">
            <w:pPr>
              <w:jc w:val="center"/>
              <w:rPr>
                <w:sz w:val="16"/>
                <w:szCs w:val="16"/>
              </w:rPr>
            </w:pPr>
            <w:r w:rsidRPr="000E47B7">
              <w:rPr>
                <w:sz w:val="16"/>
                <w:szCs w:val="16"/>
              </w:rPr>
              <w:t>68.5</w:t>
            </w:r>
          </w:p>
        </w:tc>
        <w:tc>
          <w:tcPr>
            <w:tcW w:w="1162" w:type="dxa"/>
            <w:shd w:val="clear" w:color="auto" w:fill="auto"/>
            <w:hideMark/>
          </w:tcPr>
          <w:p w14:paraId="653EB274" w14:textId="77777777" w:rsidR="009E00BA" w:rsidRPr="000E47B7" w:rsidRDefault="009E00BA" w:rsidP="00945971">
            <w:pPr>
              <w:jc w:val="center"/>
              <w:rPr>
                <w:sz w:val="16"/>
                <w:szCs w:val="16"/>
              </w:rPr>
            </w:pPr>
            <w:r w:rsidRPr="000E47B7">
              <w:rPr>
                <w:sz w:val="16"/>
                <w:szCs w:val="16"/>
              </w:rPr>
              <w:t>7.2</w:t>
            </w:r>
          </w:p>
        </w:tc>
        <w:tc>
          <w:tcPr>
            <w:tcW w:w="1222" w:type="dxa"/>
            <w:shd w:val="clear" w:color="auto" w:fill="auto"/>
            <w:hideMark/>
          </w:tcPr>
          <w:p w14:paraId="315103E1" w14:textId="77777777" w:rsidR="009E00BA" w:rsidRPr="000E47B7" w:rsidRDefault="009E00BA" w:rsidP="00945971">
            <w:pPr>
              <w:jc w:val="center"/>
              <w:rPr>
                <w:sz w:val="16"/>
                <w:szCs w:val="16"/>
              </w:rPr>
            </w:pPr>
            <w:r w:rsidRPr="000E47B7">
              <w:rPr>
                <w:sz w:val="16"/>
                <w:szCs w:val="16"/>
              </w:rPr>
              <w:t>80.5</w:t>
            </w:r>
          </w:p>
        </w:tc>
        <w:tc>
          <w:tcPr>
            <w:tcW w:w="971" w:type="dxa"/>
            <w:shd w:val="clear" w:color="auto" w:fill="auto"/>
            <w:hideMark/>
          </w:tcPr>
          <w:p w14:paraId="0C0E8C42" w14:textId="77777777" w:rsidR="009E00BA" w:rsidRPr="000E47B7" w:rsidRDefault="009E00BA" w:rsidP="00945971">
            <w:pPr>
              <w:jc w:val="center"/>
              <w:rPr>
                <w:sz w:val="16"/>
                <w:szCs w:val="16"/>
              </w:rPr>
            </w:pPr>
            <w:r w:rsidRPr="000E47B7">
              <w:rPr>
                <w:sz w:val="16"/>
                <w:szCs w:val="16"/>
              </w:rPr>
              <w:t>150.1</w:t>
            </w:r>
          </w:p>
        </w:tc>
        <w:tc>
          <w:tcPr>
            <w:tcW w:w="552" w:type="dxa"/>
            <w:shd w:val="clear" w:color="auto" w:fill="auto"/>
            <w:hideMark/>
          </w:tcPr>
          <w:p w14:paraId="25277853" w14:textId="77777777" w:rsidR="009E00BA" w:rsidRPr="000E47B7" w:rsidRDefault="009E00BA" w:rsidP="00945971">
            <w:pPr>
              <w:jc w:val="center"/>
              <w:rPr>
                <w:sz w:val="16"/>
                <w:szCs w:val="16"/>
              </w:rPr>
            </w:pPr>
            <w:r w:rsidRPr="000E47B7">
              <w:rPr>
                <w:sz w:val="16"/>
                <w:szCs w:val="16"/>
              </w:rPr>
              <w:t>0.19</w:t>
            </w:r>
          </w:p>
        </w:tc>
      </w:tr>
      <w:tr w:rsidR="009E00BA" w:rsidRPr="000E47B7" w14:paraId="74B9641D"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0977B9D9"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21</w:t>
            </w:r>
          </w:p>
        </w:tc>
        <w:tc>
          <w:tcPr>
            <w:tcW w:w="803" w:type="dxa"/>
            <w:shd w:val="clear" w:color="auto" w:fill="auto"/>
            <w:hideMark/>
          </w:tcPr>
          <w:p w14:paraId="51217A32" w14:textId="77777777" w:rsidR="009E00BA" w:rsidRPr="000E47B7" w:rsidRDefault="009E00BA" w:rsidP="00945971">
            <w:pPr>
              <w:jc w:val="center"/>
              <w:rPr>
                <w:sz w:val="16"/>
                <w:szCs w:val="16"/>
              </w:rPr>
            </w:pPr>
            <w:r w:rsidRPr="000E47B7">
              <w:rPr>
                <w:sz w:val="16"/>
                <w:szCs w:val="16"/>
              </w:rPr>
              <w:t>25</w:t>
            </w:r>
          </w:p>
        </w:tc>
        <w:tc>
          <w:tcPr>
            <w:tcW w:w="777" w:type="dxa"/>
            <w:shd w:val="clear" w:color="auto" w:fill="auto"/>
            <w:hideMark/>
          </w:tcPr>
          <w:p w14:paraId="0C59AB21" w14:textId="77777777" w:rsidR="009E00BA" w:rsidRPr="000E47B7" w:rsidRDefault="009E00BA" w:rsidP="00945971">
            <w:pPr>
              <w:jc w:val="center"/>
              <w:rPr>
                <w:sz w:val="16"/>
                <w:szCs w:val="16"/>
              </w:rPr>
            </w:pPr>
            <w:r w:rsidRPr="000E47B7">
              <w:rPr>
                <w:sz w:val="16"/>
                <w:szCs w:val="16"/>
              </w:rPr>
              <w:t>0</w:t>
            </w:r>
          </w:p>
        </w:tc>
        <w:tc>
          <w:tcPr>
            <w:tcW w:w="782" w:type="dxa"/>
            <w:shd w:val="clear" w:color="auto" w:fill="auto"/>
            <w:hideMark/>
          </w:tcPr>
          <w:p w14:paraId="6706D818"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0C9CF906" w14:textId="77777777" w:rsidR="009E00BA" w:rsidRPr="000E47B7" w:rsidRDefault="009E00BA" w:rsidP="00945971">
            <w:pPr>
              <w:jc w:val="center"/>
              <w:rPr>
                <w:sz w:val="16"/>
                <w:szCs w:val="16"/>
              </w:rPr>
            </w:pPr>
            <w:r w:rsidRPr="000E47B7">
              <w:rPr>
                <w:sz w:val="16"/>
                <w:szCs w:val="16"/>
              </w:rPr>
              <w:t>98.6</w:t>
            </w:r>
          </w:p>
        </w:tc>
        <w:tc>
          <w:tcPr>
            <w:tcW w:w="1162" w:type="dxa"/>
            <w:shd w:val="clear" w:color="auto" w:fill="auto"/>
            <w:hideMark/>
          </w:tcPr>
          <w:p w14:paraId="7D0A08A8" w14:textId="77777777" w:rsidR="009E00BA" w:rsidRPr="000E47B7" w:rsidRDefault="009E00BA" w:rsidP="00945971">
            <w:pPr>
              <w:jc w:val="center"/>
              <w:rPr>
                <w:sz w:val="16"/>
                <w:szCs w:val="16"/>
              </w:rPr>
            </w:pPr>
            <w:r w:rsidRPr="000E47B7">
              <w:rPr>
                <w:sz w:val="16"/>
                <w:szCs w:val="16"/>
              </w:rPr>
              <w:t>14.3</w:t>
            </w:r>
          </w:p>
        </w:tc>
        <w:tc>
          <w:tcPr>
            <w:tcW w:w="1222" w:type="dxa"/>
            <w:shd w:val="clear" w:color="auto" w:fill="auto"/>
            <w:hideMark/>
          </w:tcPr>
          <w:p w14:paraId="04FB1F0E" w14:textId="77777777" w:rsidR="009E00BA" w:rsidRPr="000E47B7" w:rsidRDefault="009E00BA" w:rsidP="00945971">
            <w:pPr>
              <w:jc w:val="center"/>
              <w:rPr>
                <w:sz w:val="16"/>
                <w:szCs w:val="16"/>
              </w:rPr>
            </w:pPr>
            <w:r w:rsidRPr="000E47B7">
              <w:rPr>
                <w:sz w:val="16"/>
                <w:szCs w:val="16"/>
              </w:rPr>
              <w:t>91.4</w:t>
            </w:r>
          </w:p>
        </w:tc>
        <w:tc>
          <w:tcPr>
            <w:tcW w:w="971" w:type="dxa"/>
            <w:shd w:val="clear" w:color="auto" w:fill="auto"/>
            <w:hideMark/>
          </w:tcPr>
          <w:p w14:paraId="30E2FFAE" w14:textId="77777777" w:rsidR="009E00BA" w:rsidRPr="000E47B7" w:rsidRDefault="009E00BA" w:rsidP="00945971">
            <w:pPr>
              <w:jc w:val="center"/>
              <w:rPr>
                <w:sz w:val="16"/>
                <w:szCs w:val="16"/>
              </w:rPr>
            </w:pPr>
            <w:r w:rsidRPr="000E47B7">
              <w:rPr>
                <w:sz w:val="16"/>
                <w:szCs w:val="16"/>
              </w:rPr>
              <w:t>157</w:t>
            </w:r>
          </w:p>
        </w:tc>
        <w:tc>
          <w:tcPr>
            <w:tcW w:w="552" w:type="dxa"/>
            <w:shd w:val="clear" w:color="auto" w:fill="auto"/>
            <w:hideMark/>
          </w:tcPr>
          <w:p w14:paraId="0F777468" w14:textId="77777777" w:rsidR="009E00BA" w:rsidRPr="000E47B7" w:rsidRDefault="009E00BA" w:rsidP="00945971">
            <w:pPr>
              <w:jc w:val="center"/>
              <w:rPr>
                <w:sz w:val="16"/>
                <w:szCs w:val="16"/>
              </w:rPr>
            </w:pPr>
            <w:r w:rsidRPr="000E47B7">
              <w:rPr>
                <w:sz w:val="16"/>
                <w:szCs w:val="16"/>
              </w:rPr>
              <w:t>0.21</w:t>
            </w:r>
          </w:p>
        </w:tc>
      </w:tr>
      <w:tr w:rsidR="009E00BA" w:rsidRPr="000E47B7" w14:paraId="7AAB29F0" w14:textId="77777777" w:rsidTr="00945971">
        <w:trPr>
          <w:trHeight w:hRule="exact" w:val="312"/>
          <w:jc w:val="center"/>
        </w:trPr>
        <w:tc>
          <w:tcPr>
            <w:tcW w:w="757" w:type="dxa"/>
            <w:shd w:val="clear" w:color="auto" w:fill="auto"/>
            <w:hideMark/>
          </w:tcPr>
          <w:p w14:paraId="07429E6E"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22</w:t>
            </w:r>
          </w:p>
        </w:tc>
        <w:tc>
          <w:tcPr>
            <w:tcW w:w="803" w:type="dxa"/>
            <w:shd w:val="clear" w:color="auto" w:fill="auto"/>
            <w:hideMark/>
          </w:tcPr>
          <w:p w14:paraId="21C49909" w14:textId="77777777" w:rsidR="009E00BA" w:rsidRPr="000E47B7" w:rsidRDefault="009E00BA" w:rsidP="00945971">
            <w:pPr>
              <w:jc w:val="center"/>
              <w:rPr>
                <w:sz w:val="16"/>
                <w:szCs w:val="16"/>
              </w:rPr>
            </w:pPr>
            <w:r w:rsidRPr="000E47B7">
              <w:rPr>
                <w:sz w:val="16"/>
                <w:szCs w:val="16"/>
              </w:rPr>
              <w:t>22.5</w:t>
            </w:r>
          </w:p>
        </w:tc>
        <w:tc>
          <w:tcPr>
            <w:tcW w:w="777" w:type="dxa"/>
            <w:shd w:val="clear" w:color="auto" w:fill="auto"/>
            <w:hideMark/>
          </w:tcPr>
          <w:p w14:paraId="0E2FB528" w14:textId="77777777" w:rsidR="009E00BA" w:rsidRPr="000E47B7" w:rsidRDefault="009E00BA" w:rsidP="00945971">
            <w:pPr>
              <w:jc w:val="center"/>
              <w:rPr>
                <w:sz w:val="16"/>
                <w:szCs w:val="16"/>
              </w:rPr>
            </w:pPr>
            <w:r w:rsidRPr="000E47B7">
              <w:rPr>
                <w:sz w:val="16"/>
                <w:szCs w:val="16"/>
              </w:rPr>
              <w:t>1.7</w:t>
            </w:r>
          </w:p>
        </w:tc>
        <w:tc>
          <w:tcPr>
            <w:tcW w:w="782" w:type="dxa"/>
            <w:shd w:val="clear" w:color="auto" w:fill="auto"/>
            <w:hideMark/>
          </w:tcPr>
          <w:p w14:paraId="57456C90"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1D62B086" w14:textId="77777777" w:rsidR="009E00BA" w:rsidRPr="000E47B7" w:rsidRDefault="009E00BA" w:rsidP="00945971">
            <w:pPr>
              <w:jc w:val="center"/>
              <w:rPr>
                <w:sz w:val="16"/>
                <w:szCs w:val="16"/>
              </w:rPr>
            </w:pPr>
            <w:r w:rsidRPr="000E47B7">
              <w:rPr>
                <w:sz w:val="16"/>
                <w:szCs w:val="16"/>
              </w:rPr>
              <w:t>92.1</w:t>
            </w:r>
          </w:p>
        </w:tc>
        <w:tc>
          <w:tcPr>
            <w:tcW w:w="1162" w:type="dxa"/>
            <w:shd w:val="clear" w:color="auto" w:fill="auto"/>
            <w:hideMark/>
          </w:tcPr>
          <w:p w14:paraId="6E1AC0D8" w14:textId="77777777" w:rsidR="009E00BA" w:rsidRPr="000E47B7" w:rsidRDefault="009E00BA" w:rsidP="00945971">
            <w:pPr>
              <w:jc w:val="center"/>
              <w:rPr>
                <w:sz w:val="16"/>
                <w:szCs w:val="16"/>
              </w:rPr>
            </w:pPr>
            <w:r w:rsidRPr="000E47B7">
              <w:rPr>
                <w:sz w:val="16"/>
                <w:szCs w:val="16"/>
              </w:rPr>
              <w:t>12.4</w:t>
            </w:r>
          </w:p>
        </w:tc>
        <w:tc>
          <w:tcPr>
            <w:tcW w:w="1222" w:type="dxa"/>
            <w:shd w:val="clear" w:color="auto" w:fill="auto"/>
            <w:hideMark/>
          </w:tcPr>
          <w:p w14:paraId="13651934" w14:textId="77777777" w:rsidR="009E00BA" w:rsidRPr="000E47B7" w:rsidRDefault="009E00BA" w:rsidP="00945971">
            <w:pPr>
              <w:jc w:val="center"/>
              <w:rPr>
                <w:sz w:val="16"/>
                <w:szCs w:val="16"/>
              </w:rPr>
            </w:pPr>
            <w:r w:rsidRPr="000E47B7">
              <w:rPr>
                <w:sz w:val="16"/>
                <w:szCs w:val="16"/>
              </w:rPr>
              <w:t>92.1</w:t>
            </w:r>
          </w:p>
        </w:tc>
        <w:tc>
          <w:tcPr>
            <w:tcW w:w="971" w:type="dxa"/>
            <w:shd w:val="clear" w:color="auto" w:fill="auto"/>
            <w:hideMark/>
          </w:tcPr>
          <w:p w14:paraId="2884A7C0" w14:textId="77777777" w:rsidR="009E00BA" w:rsidRPr="000E47B7" w:rsidRDefault="009E00BA" w:rsidP="00945971">
            <w:pPr>
              <w:jc w:val="center"/>
              <w:rPr>
                <w:sz w:val="16"/>
                <w:szCs w:val="16"/>
              </w:rPr>
            </w:pPr>
            <w:r w:rsidRPr="000E47B7">
              <w:rPr>
                <w:sz w:val="16"/>
                <w:szCs w:val="16"/>
              </w:rPr>
              <w:t>143.9</w:t>
            </w:r>
          </w:p>
        </w:tc>
        <w:tc>
          <w:tcPr>
            <w:tcW w:w="552" w:type="dxa"/>
            <w:shd w:val="clear" w:color="auto" w:fill="auto"/>
            <w:hideMark/>
          </w:tcPr>
          <w:p w14:paraId="04242BA6" w14:textId="77777777" w:rsidR="009E00BA" w:rsidRPr="000E47B7" w:rsidRDefault="009E00BA" w:rsidP="00945971">
            <w:pPr>
              <w:jc w:val="center"/>
              <w:rPr>
                <w:sz w:val="16"/>
                <w:szCs w:val="16"/>
              </w:rPr>
            </w:pPr>
            <w:r w:rsidRPr="000E47B7">
              <w:rPr>
                <w:sz w:val="16"/>
                <w:szCs w:val="16"/>
              </w:rPr>
              <w:t>0.18</w:t>
            </w:r>
          </w:p>
        </w:tc>
      </w:tr>
      <w:tr w:rsidR="009E00BA" w:rsidRPr="000E47B7" w14:paraId="6D51D955"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1374C397"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23</w:t>
            </w:r>
          </w:p>
        </w:tc>
        <w:tc>
          <w:tcPr>
            <w:tcW w:w="803" w:type="dxa"/>
            <w:shd w:val="clear" w:color="auto" w:fill="auto"/>
            <w:hideMark/>
          </w:tcPr>
          <w:p w14:paraId="018044D0" w14:textId="77777777" w:rsidR="009E00BA" w:rsidRPr="000E47B7" w:rsidRDefault="009E00BA" w:rsidP="00945971">
            <w:pPr>
              <w:jc w:val="center"/>
              <w:rPr>
                <w:sz w:val="16"/>
                <w:szCs w:val="16"/>
              </w:rPr>
            </w:pPr>
            <w:r w:rsidRPr="000E47B7">
              <w:rPr>
                <w:sz w:val="16"/>
                <w:szCs w:val="16"/>
              </w:rPr>
              <w:t>20</w:t>
            </w:r>
          </w:p>
        </w:tc>
        <w:tc>
          <w:tcPr>
            <w:tcW w:w="777" w:type="dxa"/>
            <w:shd w:val="clear" w:color="auto" w:fill="auto"/>
            <w:hideMark/>
          </w:tcPr>
          <w:p w14:paraId="30DC8195" w14:textId="77777777" w:rsidR="009E00BA" w:rsidRPr="000E47B7" w:rsidRDefault="009E00BA" w:rsidP="00945971">
            <w:pPr>
              <w:jc w:val="center"/>
              <w:rPr>
                <w:sz w:val="16"/>
                <w:szCs w:val="16"/>
              </w:rPr>
            </w:pPr>
            <w:r w:rsidRPr="000E47B7">
              <w:rPr>
                <w:sz w:val="16"/>
                <w:szCs w:val="16"/>
              </w:rPr>
              <w:t>3.4</w:t>
            </w:r>
          </w:p>
        </w:tc>
        <w:tc>
          <w:tcPr>
            <w:tcW w:w="782" w:type="dxa"/>
            <w:shd w:val="clear" w:color="auto" w:fill="auto"/>
            <w:hideMark/>
          </w:tcPr>
          <w:p w14:paraId="1663F671"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13F20CB5" w14:textId="77777777" w:rsidR="009E00BA" w:rsidRPr="000E47B7" w:rsidRDefault="009E00BA" w:rsidP="00945971">
            <w:pPr>
              <w:jc w:val="center"/>
              <w:rPr>
                <w:sz w:val="16"/>
                <w:szCs w:val="16"/>
              </w:rPr>
            </w:pPr>
            <w:r w:rsidRPr="000E47B7">
              <w:rPr>
                <w:sz w:val="16"/>
                <w:szCs w:val="16"/>
              </w:rPr>
              <w:t>85.6</w:t>
            </w:r>
          </w:p>
        </w:tc>
        <w:tc>
          <w:tcPr>
            <w:tcW w:w="1162" w:type="dxa"/>
            <w:shd w:val="clear" w:color="auto" w:fill="auto"/>
            <w:hideMark/>
          </w:tcPr>
          <w:p w14:paraId="47DE27B3" w14:textId="77777777" w:rsidR="009E00BA" w:rsidRPr="000E47B7" w:rsidRDefault="009E00BA" w:rsidP="00945971">
            <w:pPr>
              <w:jc w:val="center"/>
              <w:rPr>
                <w:sz w:val="16"/>
                <w:szCs w:val="16"/>
              </w:rPr>
            </w:pPr>
            <w:r w:rsidRPr="000E47B7">
              <w:rPr>
                <w:sz w:val="16"/>
                <w:szCs w:val="16"/>
              </w:rPr>
              <w:t>14.8</w:t>
            </w:r>
          </w:p>
        </w:tc>
        <w:tc>
          <w:tcPr>
            <w:tcW w:w="1222" w:type="dxa"/>
            <w:shd w:val="clear" w:color="auto" w:fill="auto"/>
            <w:hideMark/>
          </w:tcPr>
          <w:p w14:paraId="30A5D91B" w14:textId="77777777" w:rsidR="009E00BA" w:rsidRPr="000E47B7" w:rsidRDefault="009E00BA" w:rsidP="00945971">
            <w:pPr>
              <w:jc w:val="center"/>
              <w:rPr>
                <w:sz w:val="16"/>
                <w:szCs w:val="16"/>
              </w:rPr>
            </w:pPr>
            <w:r w:rsidRPr="000E47B7">
              <w:rPr>
                <w:sz w:val="16"/>
                <w:szCs w:val="16"/>
              </w:rPr>
              <w:t>84.2</w:t>
            </w:r>
          </w:p>
        </w:tc>
        <w:tc>
          <w:tcPr>
            <w:tcW w:w="971" w:type="dxa"/>
            <w:shd w:val="clear" w:color="auto" w:fill="auto"/>
            <w:hideMark/>
          </w:tcPr>
          <w:p w14:paraId="65869F26" w14:textId="77777777" w:rsidR="009E00BA" w:rsidRPr="000E47B7" w:rsidRDefault="009E00BA" w:rsidP="00945971">
            <w:pPr>
              <w:jc w:val="center"/>
              <w:rPr>
                <w:sz w:val="16"/>
                <w:szCs w:val="16"/>
              </w:rPr>
            </w:pPr>
            <w:r w:rsidRPr="000E47B7">
              <w:rPr>
                <w:sz w:val="16"/>
                <w:szCs w:val="16"/>
              </w:rPr>
              <w:t>170.2</w:t>
            </w:r>
          </w:p>
        </w:tc>
        <w:tc>
          <w:tcPr>
            <w:tcW w:w="552" w:type="dxa"/>
            <w:shd w:val="clear" w:color="auto" w:fill="auto"/>
            <w:hideMark/>
          </w:tcPr>
          <w:p w14:paraId="78945370" w14:textId="77777777" w:rsidR="009E00BA" w:rsidRPr="000E47B7" w:rsidRDefault="009E00BA" w:rsidP="00945971">
            <w:pPr>
              <w:jc w:val="center"/>
              <w:rPr>
                <w:sz w:val="16"/>
                <w:szCs w:val="16"/>
              </w:rPr>
            </w:pPr>
            <w:r w:rsidRPr="000E47B7">
              <w:rPr>
                <w:sz w:val="16"/>
                <w:szCs w:val="16"/>
              </w:rPr>
              <w:t>0.2</w:t>
            </w:r>
          </w:p>
        </w:tc>
      </w:tr>
      <w:tr w:rsidR="009E00BA" w:rsidRPr="000E47B7" w14:paraId="742D6054" w14:textId="77777777" w:rsidTr="00945971">
        <w:trPr>
          <w:trHeight w:hRule="exact" w:val="312"/>
          <w:jc w:val="center"/>
        </w:trPr>
        <w:tc>
          <w:tcPr>
            <w:tcW w:w="757" w:type="dxa"/>
            <w:shd w:val="clear" w:color="auto" w:fill="auto"/>
            <w:hideMark/>
          </w:tcPr>
          <w:p w14:paraId="780B9693"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24</w:t>
            </w:r>
          </w:p>
        </w:tc>
        <w:tc>
          <w:tcPr>
            <w:tcW w:w="803" w:type="dxa"/>
            <w:shd w:val="clear" w:color="auto" w:fill="auto"/>
            <w:hideMark/>
          </w:tcPr>
          <w:p w14:paraId="6F9C799D" w14:textId="77777777" w:rsidR="009E00BA" w:rsidRPr="000E47B7" w:rsidRDefault="009E00BA" w:rsidP="00945971">
            <w:pPr>
              <w:jc w:val="center"/>
              <w:rPr>
                <w:sz w:val="16"/>
                <w:szCs w:val="16"/>
              </w:rPr>
            </w:pPr>
            <w:r w:rsidRPr="000E47B7">
              <w:rPr>
                <w:sz w:val="16"/>
                <w:szCs w:val="16"/>
              </w:rPr>
              <w:t>17.5</w:t>
            </w:r>
          </w:p>
        </w:tc>
        <w:tc>
          <w:tcPr>
            <w:tcW w:w="777" w:type="dxa"/>
            <w:shd w:val="clear" w:color="auto" w:fill="auto"/>
            <w:hideMark/>
          </w:tcPr>
          <w:p w14:paraId="60F271BF" w14:textId="77777777" w:rsidR="009E00BA" w:rsidRPr="000E47B7" w:rsidRDefault="009E00BA" w:rsidP="00945971">
            <w:pPr>
              <w:jc w:val="center"/>
              <w:rPr>
                <w:sz w:val="16"/>
                <w:szCs w:val="16"/>
              </w:rPr>
            </w:pPr>
            <w:r w:rsidRPr="000E47B7">
              <w:rPr>
                <w:sz w:val="16"/>
                <w:szCs w:val="16"/>
              </w:rPr>
              <w:t>5.2</w:t>
            </w:r>
          </w:p>
        </w:tc>
        <w:tc>
          <w:tcPr>
            <w:tcW w:w="782" w:type="dxa"/>
            <w:shd w:val="clear" w:color="auto" w:fill="auto"/>
            <w:hideMark/>
          </w:tcPr>
          <w:p w14:paraId="50029403"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0DF518F3" w14:textId="77777777" w:rsidR="009E00BA" w:rsidRPr="000E47B7" w:rsidRDefault="009E00BA" w:rsidP="00945971">
            <w:pPr>
              <w:jc w:val="center"/>
              <w:rPr>
                <w:sz w:val="16"/>
                <w:szCs w:val="16"/>
              </w:rPr>
            </w:pPr>
            <w:r w:rsidRPr="000E47B7">
              <w:rPr>
                <w:sz w:val="16"/>
                <w:szCs w:val="16"/>
              </w:rPr>
              <w:t>76.5</w:t>
            </w:r>
          </w:p>
        </w:tc>
        <w:tc>
          <w:tcPr>
            <w:tcW w:w="1162" w:type="dxa"/>
            <w:shd w:val="clear" w:color="auto" w:fill="auto"/>
            <w:hideMark/>
          </w:tcPr>
          <w:p w14:paraId="0ECADE4C" w14:textId="77777777" w:rsidR="009E00BA" w:rsidRPr="000E47B7" w:rsidRDefault="009E00BA" w:rsidP="00945971">
            <w:pPr>
              <w:jc w:val="center"/>
              <w:rPr>
                <w:sz w:val="16"/>
                <w:szCs w:val="16"/>
              </w:rPr>
            </w:pPr>
            <w:r w:rsidRPr="000E47B7">
              <w:rPr>
                <w:sz w:val="16"/>
                <w:szCs w:val="16"/>
              </w:rPr>
              <w:t>11.9</w:t>
            </w:r>
          </w:p>
        </w:tc>
        <w:tc>
          <w:tcPr>
            <w:tcW w:w="1222" w:type="dxa"/>
            <w:shd w:val="clear" w:color="auto" w:fill="auto"/>
            <w:hideMark/>
          </w:tcPr>
          <w:p w14:paraId="17BED00B" w14:textId="77777777" w:rsidR="009E00BA" w:rsidRPr="000E47B7" w:rsidRDefault="009E00BA" w:rsidP="00945971">
            <w:pPr>
              <w:jc w:val="center"/>
              <w:rPr>
                <w:sz w:val="16"/>
                <w:szCs w:val="16"/>
              </w:rPr>
            </w:pPr>
            <w:r w:rsidRPr="000E47B7">
              <w:rPr>
                <w:sz w:val="16"/>
                <w:szCs w:val="16"/>
              </w:rPr>
              <w:t>82.1</w:t>
            </w:r>
          </w:p>
        </w:tc>
        <w:tc>
          <w:tcPr>
            <w:tcW w:w="971" w:type="dxa"/>
            <w:shd w:val="clear" w:color="auto" w:fill="auto"/>
            <w:hideMark/>
          </w:tcPr>
          <w:p w14:paraId="0E4005F3" w14:textId="77777777" w:rsidR="009E00BA" w:rsidRPr="000E47B7" w:rsidRDefault="009E00BA" w:rsidP="00945971">
            <w:pPr>
              <w:jc w:val="center"/>
              <w:rPr>
                <w:sz w:val="16"/>
                <w:szCs w:val="16"/>
              </w:rPr>
            </w:pPr>
            <w:r w:rsidRPr="000E47B7">
              <w:rPr>
                <w:sz w:val="16"/>
                <w:szCs w:val="16"/>
              </w:rPr>
              <w:t>170.1</w:t>
            </w:r>
          </w:p>
        </w:tc>
        <w:tc>
          <w:tcPr>
            <w:tcW w:w="552" w:type="dxa"/>
            <w:shd w:val="clear" w:color="auto" w:fill="auto"/>
            <w:hideMark/>
          </w:tcPr>
          <w:p w14:paraId="4930E77C" w14:textId="77777777" w:rsidR="009E00BA" w:rsidRPr="000E47B7" w:rsidRDefault="009E00BA" w:rsidP="00945971">
            <w:pPr>
              <w:jc w:val="center"/>
              <w:rPr>
                <w:sz w:val="16"/>
                <w:szCs w:val="16"/>
              </w:rPr>
            </w:pPr>
            <w:r w:rsidRPr="000E47B7">
              <w:rPr>
                <w:sz w:val="16"/>
                <w:szCs w:val="16"/>
              </w:rPr>
              <w:t>0.22</w:t>
            </w:r>
          </w:p>
        </w:tc>
      </w:tr>
      <w:tr w:rsidR="009E00BA" w:rsidRPr="000E47B7" w14:paraId="5E978878"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0BD56005"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25</w:t>
            </w:r>
          </w:p>
        </w:tc>
        <w:tc>
          <w:tcPr>
            <w:tcW w:w="803" w:type="dxa"/>
            <w:shd w:val="clear" w:color="auto" w:fill="auto"/>
            <w:hideMark/>
          </w:tcPr>
          <w:p w14:paraId="13D149B4" w14:textId="77777777" w:rsidR="009E00BA" w:rsidRPr="000E47B7" w:rsidRDefault="009E00BA" w:rsidP="00945971">
            <w:pPr>
              <w:jc w:val="center"/>
              <w:rPr>
                <w:sz w:val="16"/>
                <w:szCs w:val="16"/>
              </w:rPr>
            </w:pPr>
            <w:r w:rsidRPr="000E47B7">
              <w:rPr>
                <w:sz w:val="16"/>
                <w:szCs w:val="16"/>
              </w:rPr>
              <w:t>15</w:t>
            </w:r>
          </w:p>
        </w:tc>
        <w:tc>
          <w:tcPr>
            <w:tcW w:w="777" w:type="dxa"/>
            <w:shd w:val="clear" w:color="auto" w:fill="auto"/>
            <w:hideMark/>
          </w:tcPr>
          <w:p w14:paraId="5F054678" w14:textId="77777777" w:rsidR="009E00BA" w:rsidRPr="000E47B7" w:rsidRDefault="009E00BA" w:rsidP="00945971">
            <w:pPr>
              <w:jc w:val="center"/>
              <w:rPr>
                <w:sz w:val="16"/>
                <w:szCs w:val="16"/>
              </w:rPr>
            </w:pPr>
            <w:r w:rsidRPr="000E47B7">
              <w:rPr>
                <w:sz w:val="16"/>
                <w:szCs w:val="16"/>
              </w:rPr>
              <w:t>6.8</w:t>
            </w:r>
          </w:p>
        </w:tc>
        <w:tc>
          <w:tcPr>
            <w:tcW w:w="782" w:type="dxa"/>
            <w:shd w:val="clear" w:color="auto" w:fill="auto"/>
            <w:hideMark/>
          </w:tcPr>
          <w:p w14:paraId="686D5FC1"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46FF5A1C" w14:textId="77777777" w:rsidR="009E00BA" w:rsidRPr="000E47B7" w:rsidRDefault="009E00BA" w:rsidP="00945971">
            <w:pPr>
              <w:jc w:val="center"/>
              <w:rPr>
                <w:sz w:val="16"/>
                <w:szCs w:val="16"/>
              </w:rPr>
            </w:pPr>
            <w:r w:rsidRPr="000E47B7">
              <w:rPr>
                <w:sz w:val="16"/>
                <w:szCs w:val="16"/>
              </w:rPr>
              <w:t>68.8</w:t>
            </w:r>
          </w:p>
        </w:tc>
        <w:tc>
          <w:tcPr>
            <w:tcW w:w="1162" w:type="dxa"/>
            <w:shd w:val="clear" w:color="auto" w:fill="auto"/>
            <w:hideMark/>
          </w:tcPr>
          <w:p w14:paraId="4D30CCB2" w14:textId="77777777" w:rsidR="009E00BA" w:rsidRPr="000E47B7" w:rsidRDefault="009E00BA" w:rsidP="00945971">
            <w:pPr>
              <w:jc w:val="center"/>
              <w:rPr>
                <w:sz w:val="16"/>
                <w:szCs w:val="16"/>
              </w:rPr>
            </w:pPr>
            <w:r w:rsidRPr="000E47B7">
              <w:rPr>
                <w:sz w:val="16"/>
                <w:szCs w:val="16"/>
              </w:rPr>
              <w:t>10.4</w:t>
            </w:r>
          </w:p>
        </w:tc>
        <w:tc>
          <w:tcPr>
            <w:tcW w:w="1222" w:type="dxa"/>
            <w:shd w:val="clear" w:color="auto" w:fill="auto"/>
            <w:hideMark/>
          </w:tcPr>
          <w:p w14:paraId="6429B169" w14:textId="77777777" w:rsidR="009E00BA" w:rsidRPr="000E47B7" w:rsidRDefault="009E00BA" w:rsidP="00945971">
            <w:pPr>
              <w:jc w:val="center"/>
              <w:rPr>
                <w:sz w:val="16"/>
                <w:szCs w:val="16"/>
              </w:rPr>
            </w:pPr>
            <w:r w:rsidRPr="000E47B7">
              <w:rPr>
                <w:sz w:val="16"/>
                <w:szCs w:val="16"/>
              </w:rPr>
              <w:t>82.4</w:t>
            </w:r>
          </w:p>
        </w:tc>
        <w:tc>
          <w:tcPr>
            <w:tcW w:w="971" w:type="dxa"/>
            <w:shd w:val="clear" w:color="auto" w:fill="auto"/>
            <w:hideMark/>
          </w:tcPr>
          <w:p w14:paraId="2E8806CD" w14:textId="77777777" w:rsidR="009E00BA" w:rsidRPr="000E47B7" w:rsidRDefault="009E00BA" w:rsidP="00945971">
            <w:pPr>
              <w:jc w:val="center"/>
              <w:rPr>
                <w:sz w:val="16"/>
                <w:szCs w:val="16"/>
              </w:rPr>
            </w:pPr>
            <w:r w:rsidRPr="000E47B7">
              <w:rPr>
                <w:sz w:val="16"/>
                <w:szCs w:val="16"/>
              </w:rPr>
              <w:t>156.8</w:t>
            </w:r>
          </w:p>
        </w:tc>
        <w:tc>
          <w:tcPr>
            <w:tcW w:w="552" w:type="dxa"/>
            <w:shd w:val="clear" w:color="auto" w:fill="auto"/>
            <w:hideMark/>
          </w:tcPr>
          <w:p w14:paraId="3379B167" w14:textId="77777777" w:rsidR="009E00BA" w:rsidRPr="000E47B7" w:rsidRDefault="009E00BA" w:rsidP="00945971">
            <w:pPr>
              <w:jc w:val="center"/>
              <w:rPr>
                <w:sz w:val="16"/>
                <w:szCs w:val="16"/>
              </w:rPr>
            </w:pPr>
            <w:r w:rsidRPr="000E47B7">
              <w:rPr>
                <w:sz w:val="16"/>
                <w:szCs w:val="16"/>
              </w:rPr>
              <w:t>0.11</w:t>
            </w:r>
          </w:p>
        </w:tc>
      </w:tr>
      <w:tr w:rsidR="009E00BA" w:rsidRPr="000E47B7" w14:paraId="0FC845B4" w14:textId="77777777" w:rsidTr="00945971">
        <w:trPr>
          <w:trHeight w:hRule="exact" w:val="312"/>
          <w:jc w:val="center"/>
        </w:trPr>
        <w:tc>
          <w:tcPr>
            <w:tcW w:w="757" w:type="dxa"/>
            <w:shd w:val="clear" w:color="auto" w:fill="auto"/>
            <w:hideMark/>
          </w:tcPr>
          <w:p w14:paraId="765B4B71"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31</w:t>
            </w:r>
          </w:p>
        </w:tc>
        <w:tc>
          <w:tcPr>
            <w:tcW w:w="803" w:type="dxa"/>
            <w:shd w:val="clear" w:color="auto" w:fill="auto"/>
            <w:hideMark/>
          </w:tcPr>
          <w:p w14:paraId="276A24D0" w14:textId="77777777" w:rsidR="009E00BA" w:rsidRPr="000E47B7" w:rsidRDefault="009E00BA" w:rsidP="00945971">
            <w:pPr>
              <w:jc w:val="center"/>
              <w:rPr>
                <w:sz w:val="16"/>
                <w:szCs w:val="16"/>
              </w:rPr>
            </w:pPr>
            <w:r w:rsidRPr="000E47B7">
              <w:rPr>
                <w:sz w:val="16"/>
                <w:szCs w:val="16"/>
              </w:rPr>
              <w:t>25</w:t>
            </w:r>
          </w:p>
        </w:tc>
        <w:tc>
          <w:tcPr>
            <w:tcW w:w="777" w:type="dxa"/>
            <w:shd w:val="clear" w:color="auto" w:fill="auto"/>
            <w:hideMark/>
          </w:tcPr>
          <w:p w14:paraId="2E1315A8" w14:textId="77777777" w:rsidR="009E00BA" w:rsidRPr="000E47B7" w:rsidRDefault="009E00BA" w:rsidP="00945971">
            <w:pPr>
              <w:jc w:val="center"/>
              <w:rPr>
                <w:sz w:val="16"/>
                <w:szCs w:val="16"/>
              </w:rPr>
            </w:pPr>
            <w:r w:rsidRPr="000E47B7">
              <w:rPr>
                <w:sz w:val="16"/>
                <w:szCs w:val="16"/>
              </w:rPr>
              <w:t>0</w:t>
            </w:r>
          </w:p>
        </w:tc>
        <w:tc>
          <w:tcPr>
            <w:tcW w:w="782" w:type="dxa"/>
            <w:shd w:val="clear" w:color="auto" w:fill="auto"/>
            <w:hideMark/>
          </w:tcPr>
          <w:p w14:paraId="2D329C8F"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09ACDB37" w14:textId="77777777" w:rsidR="009E00BA" w:rsidRPr="000E47B7" w:rsidRDefault="009E00BA" w:rsidP="00945971">
            <w:pPr>
              <w:jc w:val="center"/>
              <w:rPr>
                <w:sz w:val="16"/>
                <w:szCs w:val="16"/>
              </w:rPr>
            </w:pPr>
            <w:r w:rsidRPr="000E47B7">
              <w:rPr>
                <w:sz w:val="16"/>
                <w:szCs w:val="16"/>
              </w:rPr>
              <w:t>99.6</w:t>
            </w:r>
          </w:p>
        </w:tc>
        <w:tc>
          <w:tcPr>
            <w:tcW w:w="1162" w:type="dxa"/>
            <w:shd w:val="clear" w:color="auto" w:fill="auto"/>
            <w:hideMark/>
          </w:tcPr>
          <w:p w14:paraId="47628879" w14:textId="77777777" w:rsidR="009E00BA" w:rsidRPr="000E47B7" w:rsidRDefault="009E00BA" w:rsidP="00945971">
            <w:pPr>
              <w:jc w:val="center"/>
              <w:rPr>
                <w:sz w:val="16"/>
                <w:szCs w:val="16"/>
              </w:rPr>
            </w:pPr>
            <w:r w:rsidRPr="000E47B7">
              <w:rPr>
                <w:sz w:val="16"/>
                <w:szCs w:val="16"/>
              </w:rPr>
              <w:t>21.4</w:t>
            </w:r>
          </w:p>
        </w:tc>
        <w:tc>
          <w:tcPr>
            <w:tcW w:w="1222" w:type="dxa"/>
            <w:shd w:val="clear" w:color="auto" w:fill="auto"/>
            <w:hideMark/>
          </w:tcPr>
          <w:p w14:paraId="2A1A6C57" w14:textId="77777777" w:rsidR="009E00BA" w:rsidRPr="000E47B7" w:rsidRDefault="009E00BA" w:rsidP="00945971">
            <w:pPr>
              <w:jc w:val="center"/>
              <w:rPr>
                <w:sz w:val="16"/>
                <w:szCs w:val="16"/>
              </w:rPr>
            </w:pPr>
            <w:r w:rsidRPr="000E47B7">
              <w:rPr>
                <w:sz w:val="16"/>
                <w:szCs w:val="16"/>
              </w:rPr>
              <w:t>94.3</w:t>
            </w:r>
          </w:p>
        </w:tc>
        <w:tc>
          <w:tcPr>
            <w:tcW w:w="971" w:type="dxa"/>
            <w:shd w:val="clear" w:color="auto" w:fill="auto"/>
            <w:hideMark/>
          </w:tcPr>
          <w:p w14:paraId="52BB0C0A" w14:textId="77777777" w:rsidR="009E00BA" w:rsidRPr="000E47B7" w:rsidRDefault="009E00BA" w:rsidP="00945971">
            <w:pPr>
              <w:jc w:val="center"/>
              <w:rPr>
                <w:sz w:val="16"/>
                <w:szCs w:val="16"/>
              </w:rPr>
            </w:pPr>
            <w:r w:rsidRPr="000E47B7">
              <w:rPr>
                <w:sz w:val="16"/>
                <w:szCs w:val="16"/>
              </w:rPr>
              <w:t>157.1</w:t>
            </w:r>
          </w:p>
        </w:tc>
        <w:tc>
          <w:tcPr>
            <w:tcW w:w="552" w:type="dxa"/>
            <w:shd w:val="clear" w:color="auto" w:fill="auto"/>
            <w:hideMark/>
          </w:tcPr>
          <w:p w14:paraId="6CC9AB94" w14:textId="77777777" w:rsidR="009E00BA" w:rsidRPr="000E47B7" w:rsidRDefault="009E00BA" w:rsidP="00945971">
            <w:pPr>
              <w:jc w:val="center"/>
              <w:rPr>
                <w:sz w:val="16"/>
                <w:szCs w:val="16"/>
              </w:rPr>
            </w:pPr>
            <w:r w:rsidRPr="000E47B7">
              <w:rPr>
                <w:sz w:val="16"/>
                <w:szCs w:val="16"/>
              </w:rPr>
              <w:t>0.2</w:t>
            </w:r>
          </w:p>
        </w:tc>
      </w:tr>
      <w:tr w:rsidR="009E00BA" w:rsidRPr="000E47B7" w14:paraId="5790B586"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1126C477"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32</w:t>
            </w:r>
          </w:p>
        </w:tc>
        <w:tc>
          <w:tcPr>
            <w:tcW w:w="803" w:type="dxa"/>
            <w:shd w:val="clear" w:color="auto" w:fill="auto"/>
            <w:hideMark/>
          </w:tcPr>
          <w:p w14:paraId="174BB3F1" w14:textId="77777777" w:rsidR="009E00BA" w:rsidRPr="000E47B7" w:rsidRDefault="009E00BA" w:rsidP="00945971">
            <w:pPr>
              <w:jc w:val="center"/>
              <w:rPr>
                <w:sz w:val="16"/>
                <w:szCs w:val="16"/>
              </w:rPr>
            </w:pPr>
            <w:r w:rsidRPr="000E47B7">
              <w:rPr>
                <w:sz w:val="16"/>
                <w:szCs w:val="16"/>
              </w:rPr>
              <w:t>22.5</w:t>
            </w:r>
          </w:p>
        </w:tc>
        <w:tc>
          <w:tcPr>
            <w:tcW w:w="777" w:type="dxa"/>
            <w:shd w:val="clear" w:color="auto" w:fill="auto"/>
            <w:hideMark/>
          </w:tcPr>
          <w:p w14:paraId="4E42EC8E" w14:textId="77777777" w:rsidR="009E00BA" w:rsidRPr="000E47B7" w:rsidRDefault="009E00BA" w:rsidP="00945971">
            <w:pPr>
              <w:jc w:val="center"/>
              <w:rPr>
                <w:sz w:val="16"/>
                <w:szCs w:val="16"/>
              </w:rPr>
            </w:pPr>
            <w:r w:rsidRPr="000E47B7">
              <w:rPr>
                <w:sz w:val="16"/>
                <w:szCs w:val="16"/>
              </w:rPr>
              <w:t>1.7</w:t>
            </w:r>
          </w:p>
        </w:tc>
        <w:tc>
          <w:tcPr>
            <w:tcW w:w="782" w:type="dxa"/>
            <w:shd w:val="clear" w:color="auto" w:fill="auto"/>
            <w:hideMark/>
          </w:tcPr>
          <w:p w14:paraId="7879F2C7"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7963AB69" w14:textId="77777777" w:rsidR="009E00BA" w:rsidRPr="000E47B7" w:rsidRDefault="009E00BA" w:rsidP="00945971">
            <w:pPr>
              <w:jc w:val="center"/>
              <w:rPr>
                <w:sz w:val="16"/>
                <w:szCs w:val="16"/>
              </w:rPr>
            </w:pPr>
            <w:r w:rsidRPr="000E47B7">
              <w:rPr>
                <w:sz w:val="16"/>
                <w:szCs w:val="16"/>
              </w:rPr>
              <w:t>92.1</w:t>
            </w:r>
          </w:p>
        </w:tc>
        <w:tc>
          <w:tcPr>
            <w:tcW w:w="1162" w:type="dxa"/>
            <w:shd w:val="clear" w:color="auto" w:fill="auto"/>
            <w:hideMark/>
          </w:tcPr>
          <w:p w14:paraId="7FB3C35E" w14:textId="77777777" w:rsidR="009E00BA" w:rsidRPr="000E47B7" w:rsidRDefault="009E00BA" w:rsidP="00945971">
            <w:pPr>
              <w:jc w:val="center"/>
              <w:rPr>
                <w:sz w:val="16"/>
                <w:szCs w:val="16"/>
              </w:rPr>
            </w:pPr>
            <w:r w:rsidRPr="000E47B7">
              <w:rPr>
                <w:sz w:val="16"/>
                <w:szCs w:val="16"/>
              </w:rPr>
              <w:t>19.8</w:t>
            </w:r>
          </w:p>
        </w:tc>
        <w:tc>
          <w:tcPr>
            <w:tcW w:w="1222" w:type="dxa"/>
            <w:shd w:val="clear" w:color="auto" w:fill="auto"/>
            <w:hideMark/>
          </w:tcPr>
          <w:p w14:paraId="2E5AE077" w14:textId="77777777" w:rsidR="009E00BA" w:rsidRPr="000E47B7" w:rsidRDefault="009E00BA" w:rsidP="00945971">
            <w:pPr>
              <w:jc w:val="center"/>
              <w:rPr>
                <w:sz w:val="16"/>
                <w:szCs w:val="16"/>
              </w:rPr>
            </w:pPr>
            <w:r w:rsidRPr="000E47B7">
              <w:rPr>
                <w:sz w:val="16"/>
                <w:szCs w:val="16"/>
              </w:rPr>
              <w:t>91.4</w:t>
            </w:r>
          </w:p>
        </w:tc>
        <w:tc>
          <w:tcPr>
            <w:tcW w:w="971" w:type="dxa"/>
            <w:shd w:val="clear" w:color="auto" w:fill="auto"/>
            <w:hideMark/>
          </w:tcPr>
          <w:p w14:paraId="6F61FDAF" w14:textId="77777777" w:rsidR="009E00BA" w:rsidRPr="000E47B7" w:rsidRDefault="009E00BA" w:rsidP="00945971">
            <w:pPr>
              <w:jc w:val="center"/>
              <w:rPr>
                <w:sz w:val="16"/>
                <w:szCs w:val="16"/>
              </w:rPr>
            </w:pPr>
            <w:r w:rsidRPr="000E47B7">
              <w:rPr>
                <w:sz w:val="16"/>
                <w:szCs w:val="16"/>
              </w:rPr>
              <w:t>160.6</w:t>
            </w:r>
          </w:p>
        </w:tc>
        <w:tc>
          <w:tcPr>
            <w:tcW w:w="552" w:type="dxa"/>
            <w:shd w:val="clear" w:color="auto" w:fill="auto"/>
            <w:hideMark/>
          </w:tcPr>
          <w:p w14:paraId="1D4E1538" w14:textId="77777777" w:rsidR="009E00BA" w:rsidRPr="000E47B7" w:rsidRDefault="009E00BA" w:rsidP="00945971">
            <w:pPr>
              <w:jc w:val="center"/>
              <w:rPr>
                <w:sz w:val="16"/>
                <w:szCs w:val="16"/>
              </w:rPr>
            </w:pPr>
            <w:r w:rsidRPr="000E47B7">
              <w:rPr>
                <w:sz w:val="16"/>
                <w:szCs w:val="16"/>
              </w:rPr>
              <w:t>0.21</w:t>
            </w:r>
          </w:p>
        </w:tc>
      </w:tr>
      <w:tr w:rsidR="009E00BA" w:rsidRPr="000E47B7" w14:paraId="444B22B3" w14:textId="77777777" w:rsidTr="00945971">
        <w:trPr>
          <w:trHeight w:hRule="exact" w:val="312"/>
          <w:jc w:val="center"/>
        </w:trPr>
        <w:tc>
          <w:tcPr>
            <w:tcW w:w="757" w:type="dxa"/>
            <w:shd w:val="clear" w:color="auto" w:fill="auto"/>
            <w:hideMark/>
          </w:tcPr>
          <w:p w14:paraId="6590A7A6"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33</w:t>
            </w:r>
          </w:p>
        </w:tc>
        <w:tc>
          <w:tcPr>
            <w:tcW w:w="803" w:type="dxa"/>
            <w:shd w:val="clear" w:color="auto" w:fill="auto"/>
            <w:hideMark/>
          </w:tcPr>
          <w:p w14:paraId="797C8090" w14:textId="77777777" w:rsidR="009E00BA" w:rsidRPr="000E47B7" w:rsidRDefault="009E00BA" w:rsidP="00945971">
            <w:pPr>
              <w:jc w:val="center"/>
              <w:rPr>
                <w:sz w:val="16"/>
                <w:szCs w:val="16"/>
              </w:rPr>
            </w:pPr>
            <w:r w:rsidRPr="000E47B7">
              <w:rPr>
                <w:sz w:val="16"/>
                <w:szCs w:val="16"/>
              </w:rPr>
              <w:t>20</w:t>
            </w:r>
          </w:p>
        </w:tc>
        <w:tc>
          <w:tcPr>
            <w:tcW w:w="777" w:type="dxa"/>
            <w:shd w:val="clear" w:color="auto" w:fill="auto"/>
            <w:hideMark/>
          </w:tcPr>
          <w:p w14:paraId="385D1EC8" w14:textId="77777777" w:rsidR="009E00BA" w:rsidRPr="000E47B7" w:rsidRDefault="009E00BA" w:rsidP="00945971">
            <w:pPr>
              <w:jc w:val="center"/>
              <w:rPr>
                <w:sz w:val="16"/>
                <w:szCs w:val="16"/>
              </w:rPr>
            </w:pPr>
            <w:r w:rsidRPr="000E47B7">
              <w:rPr>
                <w:sz w:val="16"/>
                <w:szCs w:val="16"/>
              </w:rPr>
              <w:t>3.4</w:t>
            </w:r>
          </w:p>
        </w:tc>
        <w:tc>
          <w:tcPr>
            <w:tcW w:w="782" w:type="dxa"/>
            <w:shd w:val="clear" w:color="auto" w:fill="auto"/>
            <w:hideMark/>
          </w:tcPr>
          <w:p w14:paraId="6772ABE8"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3539C789" w14:textId="77777777" w:rsidR="009E00BA" w:rsidRPr="000E47B7" w:rsidRDefault="009E00BA" w:rsidP="00945971">
            <w:pPr>
              <w:jc w:val="center"/>
              <w:rPr>
                <w:sz w:val="16"/>
                <w:szCs w:val="16"/>
              </w:rPr>
            </w:pPr>
            <w:r w:rsidRPr="000E47B7">
              <w:rPr>
                <w:sz w:val="16"/>
                <w:szCs w:val="16"/>
              </w:rPr>
              <w:t>84.6</w:t>
            </w:r>
          </w:p>
        </w:tc>
        <w:tc>
          <w:tcPr>
            <w:tcW w:w="1162" w:type="dxa"/>
            <w:shd w:val="clear" w:color="auto" w:fill="auto"/>
            <w:hideMark/>
          </w:tcPr>
          <w:p w14:paraId="04A8ADF6" w14:textId="77777777" w:rsidR="009E00BA" w:rsidRPr="000E47B7" w:rsidRDefault="009E00BA" w:rsidP="00945971">
            <w:pPr>
              <w:jc w:val="center"/>
              <w:rPr>
                <w:sz w:val="16"/>
                <w:szCs w:val="16"/>
              </w:rPr>
            </w:pPr>
            <w:r w:rsidRPr="000E47B7">
              <w:rPr>
                <w:sz w:val="16"/>
                <w:szCs w:val="16"/>
              </w:rPr>
              <w:t>20.1</w:t>
            </w:r>
          </w:p>
        </w:tc>
        <w:tc>
          <w:tcPr>
            <w:tcW w:w="1222" w:type="dxa"/>
            <w:shd w:val="clear" w:color="auto" w:fill="auto"/>
            <w:hideMark/>
          </w:tcPr>
          <w:p w14:paraId="56266C04" w14:textId="77777777" w:rsidR="009E00BA" w:rsidRPr="000E47B7" w:rsidRDefault="009E00BA" w:rsidP="00945971">
            <w:pPr>
              <w:jc w:val="center"/>
              <w:rPr>
                <w:sz w:val="16"/>
                <w:szCs w:val="16"/>
              </w:rPr>
            </w:pPr>
            <w:r w:rsidRPr="000E47B7">
              <w:rPr>
                <w:sz w:val="16"/>
                <w:szCs w:val="16"/>
              </w:rPr>
              <w:t>86.6</w:t>
            </w:r>
          </w:p>
        </w:tc>
        <w:tc>
          <w:tcPr>
            <w:tcW w:w="971" w:type="dxa"/>
            <w:shd w:val="clear" w:color="auto" w:fill="auto"/>
            <w:hideMark/>
          </w:tcPr>
          <w:p w14:paraId="1B0AB165" w14:textId="77777777" w:rsidR="009E00BA" w:rsidRPr="000E47B7" w:rsidRDefault="009E00BA" w:rsidP="00945971">
            <w:pPr>
              <w:jc w:val="center"/>
              <w:rPr>
                <w:sz w:val="16"/>
                <w:szCs w:val="16"/>
              </w:rPr>
            </w:pPr>
            <w:r w:rsidRPr="000E47B7">
              <w:rPr>
                <w:sz w:val="16"/>
                <w:szCs w:val="16"/>
              </w:rPr>
              <w:t>153.5</w:t>
            </w:r>
          </w:p>
        </w:tc>
        <w:tc>
          <w:tcPr>
            <w:tcW w:w="552" w:type="dxa"/>
            <w:shd w:val="clear" w:color="auto" w:fill="auto"/>
            <w:hideMark/>
          </w:tcPr>
          <w:p w14:paraId="04441E4D" w14:textId="77777777" w:rsidR="009E00BA" w:rsidRPr="000E47B7" w:rsidRDefault="009E00BA" w:rsidP="00945971">
            <w:pPr>
              <w:jc w:val="center"/>
              <w:rPr>
                <w:sz w:val="16"/>
                <w:szCs w:val="16"/>
              </w:rPr>
            </w:pPr>
            <w:r w:rsidRPr="000E47B7">
              <w:rPr>
                <w:sz w:val="16"/>
                <w:szCs w:val="16"/>
              </w:rPr>
              <w:t>0.22</w:t>
            </w:r>
          </w:p>
        </w:tc>
      </w:tr>
      <w:tr w:rsidR="009E00BA" w:rsidRPr="000E47B7" w14:paraId="6B6183F1"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117F05BF"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34</w:t>
            </w:r>
          </w:p>
        </w:tc>
        <w:tc>
          <w:tcPr>
            <w:tcW w:w="803" w:type="dxa"/>
            <w:shd w:val="clear" w:color="auto" w:fill="auto"/>
            <w:hideMark/>
          </w:tcPr>
          <w:p w14:paraId="510C2642" w14:textId="77777777" w:rsidR="009E00BA" w:rsidRPr="000E47B7" w:rsidRDefault="009E00BA" w:rsidP="00945971">
            <w:pPr>
              <w:jc w:val="center"/>
              <w:rPr>
                <w:sz w:val="16"/>
                <w:szCs w:val="16"/>
              </w:rPr>
            </w:pPr>
            <w:r w:rsidRPr="000E47B7">
              <w:rPr>
                <w:sz w:val="16"/>
                <w:szCs w:val="16"/>
              </w:rPr>
              <w:t>17.5</w:t>
            </w:r>
          </w:p>
        </w:tc>
        <w:tc>
          <w:tcPr>
            <w:tcW w:w="777" w:type="dxa"/>
            <w:shd w:val="clear" w:color="auto" w:fill="auto"/>
            <w:hideMark/>
          </w:tcPr>
          <w:p w14:paraId="5A24A2D1" w14:textId="77777777" w:rsidR="009E00BA" w:rsidRPr="000E47B7" w:rsidRDefault="009E00BA" w:rsidP="00945971">
            <w:pPr>
              <w:jc w:val="center"/>
              <w:rPr>
                <w:sz w:val="16"/>
                <w:szCs w:val="16"/>
              </w:rPr>
            </w:pPr>
            <w:r w:rsidRPr="000E47B7">
              <w:rPr>
                <w:sz w:val="16"/>
                <w:szCs w:val="16"/>
              </w:rPr>
              <w:t>5.2</w:t>
            </w:r>
          </w:p>
        </w:tc>
        <w:tc>
          <w:tcPr>
            <w:tcW w:w="782" w:type="dxa"/>
            <w:shd w:val="clear" w:color="auto" w:fill="auto"/>
            <w:hideMark/>
          </w:tcPr>
          <w:p w14:paraId="4A871AE5"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3C1F9D68" w14:textId="77777777" w:rsidR="009E00BA" w:rsidRPr="000E47B7" w:rsidRDefault="009E00BA" w:rsidP="00945971">
            <w:pPr>
              <w:jc w:val="center"/>
              <w:rPr>
                <w:sz w:val="16"/>
                <w:szCs w:val="16"/>
              </w:rPr>
            </w:pPr>
            <w:r w:rsidRPr="000E47B7">
              <w:rPr>
                <w:sz w:val="16"/>
                <w:szCs w:val="16"/>
              </w:rPr>
              <w:t>76.9</w:t>
            </w:r>
          </w:p>
        </w:tc>
        <w:tc>
          <w:tcPr>
            <w:tcW w:w="1162" w:type="dxa"/>
            <w:shd w:val="clear" w:color="auto" w:fill="auto"/>
            <w:hideMark/>
          </w:tcPr>
          <w:p w14:paraId="23E66CEF" w14:textId="77777777" w:rsidR="009E00BA" w:rsidRPr="000E47B7" w:rsidRDefault="009E00BA" w:rsidP="00945971">
            <w:pPr>
              <w:jc w:val="center"/>
              <w:rPr>
                <w:sz w:val="16"/>
                <w:szCs w:val="16"/>
              </w:rPr>
            </w:pPr>
            <w:r w:rsidRPr="000E47B7">
              <w:rPr>
                <w:sz w:val="16"/>
                <w:szCs w:val="16"/>
              </w:rPr>
              <w:t>23.2</w:t>
            </w:r>
          </w:p>
        </w:tc>
        <w:tc>
          <w:tcPr>
            <w:tcW w:w="1222" w:type="dxa"/>
            <w:shd w:val="clear" w:color="auto" w:fill="auto"/>
            <w:hideMark/>
          </w:tcPr>
          <w:p w14:paraId="59EDD19B" w14:textId="77777777" w:rsidR="009E00BA" w:rsidRPr="000E47B7" w:rsidRDefault="009E00BA" w:rsidP="00945971">
            <w:pPr>
              <w:jc w:val="center"/>
              <w:rPr>
                <w:sz w:val="16"/>
                <w:szCs w:val="16"/>
              </w:rPr>
            </w:pPr>
            <w:r w:rsidRPr="000E47B7">
              <w:rPr>
                <w:sz w:val="16"/>
                <w:szCs w:val="16"/>
              </w:rPr>
              <w:t>83.9</w:t>
            </w:r>
          </w:p>
        </w:tc>
        <w:tc>
          <w:tcPr>
            <w:tcW w:w="971" w:type="dxa"/>
            <w:shd w:val="clear" w:color="auto" w:fill="auto"/>
            <w:hideMark/>
          </w:tcPr>
          <w:p w14:paraId="138F1DC6" w14:textId="77777777" w:rsidR="009E00BA" w:rsidRPr="000E47B7" w:rsidRDefault="009E00BA" w:rsidP="00945971">
            <w:pPr>
              <w:jc w:val="center"/>
              <w:rPr>
                <w:sz w:val="16"/>
                <w:szCs w:val="16"/>
              </w:rPr>
            </w:pPr>
            <w:r w:rsidRPr="000E47B7">
              <w:rPr>
                <w:sz w:val="16"/>
                <w:szCs w:val="16"/>
              </w:rPr>
              <w:t>161.5</w:t>
            </w:r>
          </w:p>
        </w:tc>
        <w:tc>
          <w:tcPr>
            <w:tcW w:w="552" w:type="dxa"/>
            <w:shd w:val="clear" w:color="auto" w:fill="auto"/>
            <w:hideMark/>
          </w:tcPr>
          <w:p w14:paraId="7475EF12" w14:textId="77777777" w:rsidR="009E00BA" w:rsidRPr="000E47B7" w:rsidRDefault="009E00BA" w:rsidP="00945971">
            <w:pPr>
              <w:jc w:val="center"/>
              <w:rPr>
                <w:sz w:val="16"/>
                <w:szCs w:val="16"/>
              </w:rPr>
            </w:pPr>
            <w:r w:rsidRPr="000E47B7">
              <w:rPr>
                <w:sz w:val="16"/>
                <w:szCs w:val="16"/>
              </w:rPr>
              <w:t>0.23</w:t>
            </w:r>
          </w:p>
        </w:tc>
      </w:tr>
      <w:tr w:rsidR="009E00BA" w:rsidRPr="000E47B7" w14:paraId="43CED9E4" w14:textId="77777777" w:rsidTr="00945971">
        <w:trPr>
          <w:trHeight w:hRule="exact" w:val="312"/>
          <w:jc w:val="center"/>
        </w:trPr>
        <w:tc>
          <w:tcPr>
            <w:tcW w:w="757" w:type="dxa"/>
            <w:shd w:val="clear" w:color="auto" w:fill="auto"/>
            <w:hideMark/>
          </w:tcPr>
          <w:p w14:paraId="170F9EE0"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35</w:t>
            </w:r>
          </w:p>
        </w:tc>
        <w:tc>
          <w:tcPr>
            <w:tcW w:w="803" w:type="dxa"/>
            <w:shd w:val="clear" w:color="auto" w:fill="auto"/>
            <w:hideMark/>
          </w:tcPr>
          <w:p w14:paraId="4D4EC79F" w14:textId="77777777" w:rsidR="009E00BA" w:rsidRPr="000E47B7" w:rsidRDefault="009E00BA" w:rsidP="00945971">
            <w:pPr>
              <w:jc w:val="center"/>
              <w:rPr>
                <w:sz w:val="16"/>
                <w:szCs w:val="16"/>
              </w:rPr>
            </w:pPr>
            <w:r w:rsidRPr="000E47B7">
              <w:rPr>
                <w:sz w:val="16"/>
                <w:szCs w:val="16"/>
              </w:rPr>
              <w:t>15</w:t>
            </w:r>
          </w:p>
        </w:tc>
        <w:tc>
          <w:tcPr>
            <w:tcW w:w="777" w:type="dxa"/>
            <w:shd w:val="clear" w:color="auto" w:fill="auto"/>
            <w:hideMark/>
          </w:tcPr>
          <w:p w14:paraId="624D0D34" w14:textId="77777777" w:rsidR="009E00BA" w:rsidRPr="000E47B7" w:rsidRDefault="009E00BA" w:rsidP="00945971">
            <w:pPr>
              <w:jc w:val="center"/>
              <w:rPr>
                <w:sz w:val="16"/>
                <w:szCs w:val="16"/>
              </w:rPr>
            </w:pPr>
            <w:r w:rsidRPr="000E47B7">
              <w:rPr>
                <w:sz w:val="16"/>
                <w:szCs w:val="16"/>
              </w:rPr>
              <w:t>6.8</w:t>
            </w:r>
          </w:p>
        </w:tc>
        <w:tc>
          <w:tcPr>
            <w:tcW w:w="782" w:type="dxa"/>
            <w:shd w:val="clear" w:color="auto" w:fill="auto"/>
            <w:hideMark/>
          </w:tcPr>
          <w:p w14:paraId="41007A0E"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4A572FB8" w14:textId="77777777" w:rsidR="009E00BA" w:rsidRPr="000E47B7" w:rsidRDefault="009E00BA" w:rsidP="00945971">
            <w:pPr>
              <w:jc w:val="center"/>
              <w:rPr>
                <w:sz w:val="16"/>
                <w:szCs w:val="16"/>
              </w:rPr>
            </w:pPr>
            <w:r w:rsidRPr="000E47B7">
              <w:rPr>
                <w:sz w:val="16"/>
                <w:szCs w:val="16"/>
              </w:rPr>
              <w:t>68.5</w:t>
            </w:r>
          </w:p>
        </w:tc>
        <w:tc>
          <w:tcPr>
            <w:tcW w:w="1162" w:type="dxa"/>
            <w:shd w:val="clear" w:color="auto" w:fill="auto"/>
            <w:hideMark/>
          </w:tcPr>
          <w:p w14:paraId="0DCE8E5F" w14:textId="77777777" w:rsidR="009E00BA" w:rsidRPr="000E47B7" w:rsidRDefault="009E00BA" w:rsidP="00945971">
            <w:pPr>
              <w:jc w:val="center"/>
              <w:rPr>
                <w:sz w:val="16"/>
                <w:szCs w:val="16"/>
              </w:rPr>
            </w:pPr>
            <w:r w:rsidRPr="000E47B7">
              <w:rPr>
                <w:sz w:val="16"/>
                <w:szCs w:val="16"/>
              </w:rPr>
              <w:t>19.4</w:t>
            </w:r>
          </w:p>
        </w:tc>
        <w:tc>
          <w:tcPr>
            <w:tcW w:w="1222" w:type="dxa"/>
            <w:shd w:val="clear" w:color="auto" w:fill="auto"/>
            <w:hideMark/>
          </w:tcPr>
          <w:p w14:paraId="483894E6" w14:textId="77777777" w:rsidR="009E00BA" w:rsidRPr="000E47B7" w:rsidRDefault="009E00BA" w:rsidP="00945971">
            <w:pPr>
              <w:jc w:val="center"/>
              <w:rPr>
                <w:sz w:val="16"/>
                <w:szCs w:val="16"/>
              </w:rPr>
            </w:pPr>
            <w:r w:rsidRPr="000E47B7">
              <w:rPr>
                <w:sz w:val="16"/>
                <w:szCs w:val="16"/>
              </w:rPr>
              <w:t>80.5</w:t>
            </w:r>
          </w:p>
        </w:tc>
        <w:tc>
          <w:tcPr>
            <w:tcW w:w="971" w:type="dxa"/>
            <w:shd w:val="clear" w:color="auto" w:fill="auto"/>
            <w:hideMark/>
          </w:tcPr>
          <w:p w14:paraId="3DB512D9" w14:textId="77777777" w:rsidR="009E00BA" w:rsidRPr="000E47B7" w:rsidRDefault="009E00BA" w:rsidP="00945971">
            <w:pPr>
              <w:jc w:val="center"/>
              <w:rPr>
                <w:sz w:val="16"/>
                <w:szCs w:val="16"/>
              </w:rPr>
            </w:pPr>
            <w:r w:rsidRPr="000E47B7">
              <w:rPr>
                <w:sz w:val="16"/>
                <w:szCs w:val="16"/>
              </w:rPr>
              <w:t>161.9</w:t>
            </w:r>
          </w:p>
        </w:tc>
        <w:tc>
          <w:tcPr>
            <w:tcW w:w="552" w:type="dxa"/>
            <w:shd w:val="clear" w:color="auto" w:fill="auto"/>
            <w:hideMark/>
          </w:tcPr>
          <w:p w14:paraId="66A0D9C2" w14:textId="77777777" w:rsidR="009E00BA" w:rsidRPr="000E47B7" w:rsidRDefault="009E00BA" w:rsidP="00945971">
            <w:pPr>
              <w:jc w:val="center"/>
              <w:rPr>
                <w:sz w:val="16"/>
                <w:szCs w:val="16"/>
              </w:rPr>
            </w:pPr>
            <w:r w:rsidRPr="000E47B7">
              <w:rPr>
                <w:sz w:val="16"/>
                <w:szCs w:val="16"/>
              </w:rPr>
              <w:t>0.24</w:t>
            </w:r>
          </w:p>
        </w:tc>
      </w:tr>
      <w:tr w:rsidR="009E00BA" w:rsidRPr="000E47B7" w14:paraId="102898E4"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7189E7AD"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41</w:t>
            </w:r>
          </w:p>
        </w:tc>
        <w:tc>
          <w:tcPr>
            <w:tcW w:w="803" w:type="dxa"/>
            <w:shd w:val="clear" w:color="auto" w:fill="auto"/>
            <w:hideMark/>
          </w:tcPr>
          <w:p w14:paraId="5289CE9C" w14:textId="77777777" w:rsidR="009E00BA" w:rsidRPr="000E47B7" w:rsidRDefault="009E00BA" w:rsidP="00945971">
            <w:pPr>
              <w:jc w:val="center"/>
              <w:rPr>
                <w:sz w:val="16"/>
                <w:szCs w:val="16"/>
              </w:rPr>
            </w:pPr>
            <w:r w:rsidRPr="000E47B7">
              <w:rPr>
                <w:sz w:val="16"/>
                <w:szCs w:val="16"/>
              </w:rPr>
              <w:t>25</w:t>
            </w:r>
          </w:p>
        </w:tc>
        <w:tc>
          <w:tcPr>
            <w:tcW w:w="777" w:type="dxa"/>
            <w:shd w:val="clear" w:color="auto" w:fill="auto"/>
            <w:hideMark/>
          </w:tcPr>
          <w:p w14:paraId="0BC80CC5" w14:textId="77777777" w:rsidR="009E00BA" w:rsidRPr="000E47B7" w:rsidRDefault="009E00BA" w:rsidP="00945971">
            <w:pPr>
              <w:jc w:val="center"/>
              <w:rPr>
                <w:sz w:val="16"/>
                <w:szCs w:val="16"/>
              </w:rPr>
            </w:pPr>
            <w:r w:rsidRPr="000E47B7">
              <w:rPr>
                <w:sz w:val="16"/>
                <w:szCs w:val="16"/>
              </w:rPr>
              <w:t>0</w:t>
            </w:r>
          </w:p>
        </w:tc>
        <w:tc>
          <w:tcPr>
            <w:tcW w:w="782" w:type="dxa"/>
            <w:shd w:val="clear" w:color="auto" w:fill="auto"/>
            <w:hideMark/>
          </w:tcPr>
          <w:p w14:paraId="149E89BB" w14:textId="77777777" w:rsidR="009E00BA" w:rsidRPr="000E47B7" w:rsidRDefault="009E00BA" w:rsidP="00945971">
            <w:pPr>
              <w:jc w:val="center"/>
              <w:rPr>
                <w:sz w:val="16"/>
                <w:szCs w:val="16"/>
              </w:rPr>
            </w:pPr>
            <w:r w:rsidRPr="000E47B7">
              <w:rPr>
                <w:sz w:val="16"/>
                <w:szCs w:val="16"/>
              </w:rPr>
              <w:t>3.0</w:t>
            </w:r>
          </w:p>
        </w:tc>
        <w:tc>
          <w:tcPr>
            <w:tcW w:w="1276" w:type="dxa"/>
            <w:shd w:val="clear" w:color="auto" w:fill="auto"/>
            <w:hideMark/>
          </w:tcPr>
          <w:p w14:paraId="21168C33" w14:textId="77777777" w:rsidR="009E00BA" w:rsidRPr="000E47B7" w:rsidRDefault="009E00BA" w:rsidP="00945971">
            <w:pPr>
              <w:jc w:val="center"/>
              <w:rPr>
                <w:sz w:val="16"/>
                <w:szCs w:val="16"/>
              </w:rPr>
            </w:pPr>
            <w:r w:rsidRPr="000E47B7">
              <w:rPr>
                <w:sz w:val="16"/>
                <w:szCs w:val="16"/>
              </w:rPr>
              <w:t>100.7</w:t>
            </w:r>
          </w:p>
        </w:tc>
        <w:tc>
          <w:tcPr>
            <w:tcW w:w="1162" w:type="dxa"/>
            <w:shd w:val="clear" w:color="auto" w:fill="auto"/>
            <w:hideMark/>
          </w:tcPr>
          <w:p w14:paraId="790D3C04" w14:textId="77777777" w:rsidR="009E00BA" w:rsidRPr="000E47B7" w:rsidRDefault="009E00BA" w:rsidP="00945971">
            <w:pPr>
              <w:jc w:val="center"/>
              <w:rPr>
                <w:sz w:val="16"/>
                <w:szCs w:val="16"/>
              </w:rPr>
            </w:pPr>
            <w:r w:rsidRPr="000E47B7">
              <w:rPr>
                <w:sz w:val="16"/>
                <w:szCs w:val="16"/>
              </w:rPr>
              <w:t>28.5</w:t>
            </w:r>
          </w:p>
        </w:tc>
        <w:tc>
          <w:tcPr>
            <w:tcW w:w="1222" w:type="dxa"/>
            <w:shd w:val="clear" w:color="auto" w:fill="auto"/>
            <w:hideMark/>
          </w:tcPr>
          <w:p w14:paraId="0BC46E33" w14:textId="77777777" w:rsidR="009E00BA" w:rsidRPr="000E47B7" w:rsidRDefault="009E00BA" w:rsidP="00945971">
            <w:pPr>
              <w:jc w:val="center"/>
              <w:rPr>
                <w:sz w:val="16"/>
                <w:szCs w:val="16"/>
              </w:rPr>
            </w:pPr>
            <w:r w:rsidRPr="000E47B7">
              <w:rPr>
                <w:sz w:val="16"/>
                <w:szCs w:val="16"/>
              </w:rPr>
              <w:t>90.6</w:t>
            </w:r>
          </w:p>
        </w:tc>
        <w:tc>
          <w:tcPr>
            <w:tcW w:w="971" w:type="dxa"/>
            <w:shd w:val="clear" w:color="auto" w:fill="auto"/>
            <w:hideMark/>
          </w:tcPr>
          <w:p w14:paraId="09C4610A" w14:textId="77777777" w:rsidR="009E00BA" w:rsidRPr="000E47B7" w:rsidRDefault="009E00BA" w:rsidP="00945971">
            <w:pPr>
              <w:jc w:val="center"/>
              <w:rPr>
                <w:sz w:val="16"/>
                <w:szCs w:val="16"/>
              </w:rPr>
            </w:pPr>
            <w:r w:rsidRPr="000E47B7">
              <w:rPr>
                <w:sz w:val="16"/>
                <w:szCs w:val="16"/>
              </w:rPr>
              <w:t>155.4</w:t>
            </w:r>
          </w:p>
        </w:tc>
        <w:tc>
          <w:tcPr>
            <w:tcW w:w="552" w:type="dxa"/>
            <w:shd w:val="clear" w:color="auto" w:fill="auto"/>
            <w:hideMark/>
          </w:tcPr>
          <w:p w14:paraId="4DCB6D30" w14:textId="77777777" w:rsidR="009E00BA" w:rsidRPr="000E47B7" w:rsidRDefault="009E00BA" w:rsidP="00945971">
            <w:pPr>
              <w:jc w:val="center"/>
              <w:rPr>
                <w:sz w:val="16"/>
                <w:szCs w:val="16"/>
              </w:rPr>
            </w:pPr>
            <w:r w:rsidRPr="000E47B7">
              <w:rPr>
                <w:sz w:val="16"/>
                <w:szCs w:val="16"/>
              </w:rPr>
              <w:t>0.26</w:t>
            </w:r>
          </w:p>
        </w:tc>
      </w:tr>
      <w:tr w:rsidR="009E00BA" w:rsidRPr="000E47B7" w14:paraId="4E920B5B" w14:textId="77777777" w:rsidTr="00945971">
        <w:trPr>
          <w:trHeight w:hRule="exact" w:val="312"/>
          <w:jc w:val="center"/>
        </w:trPr>
        <w:tc>
          <w:tcPr>
            <w:tcW w:w="757" w:type="dxa"/>
            <w:shd w:val="clear" w:color="auto" w:fill="auto"/>
            <w:hideMark/>
          </w:tcPr>
          <w:p w14:paraId="007E1D20"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42</w:t>
            </w:r>
          </w:p>
        </w:tc>
        <w:tc>
          <w:tcPr>
            <w:tcW w:w="803" w:type="dxa"/>
            <w:shd w:val="clear" w:color="auto" w:fill="auto"/>
            <w:hideMark/>
          </w:tcPr>
          <w:p w14:paraId="0130143E" w14:textId="77777777" w:rsidR="009E00BA" w:rsidRPr="000E47B7" w:rsidRDefault="009E00BA" w:rsidP="00945971">
            <w:pPr>
              <w:jc w:val="center"/>
              <w:rPr>
                <w:sz w:val="16"/>
                <w:szCs w:val="16"/>
              </w:rPr>
            </w:pPr>
            <w:r w:rsidRPr="000E47B7">
              <w:rPr>
                <w:sz w:val="16"/>
                <w:szCs w:val="16"/>
              </w:rPr>
              <w:t>22.5</w:t>
            </w:r>
          </w:p>
        </w:tc>
        <w:tc>
          <w:tcPr>
            <w:tcW w:w="777" w:type="dxa"/>
            <w:shd w:val="clear" w:color="auto" w:fill="auto"/>
            <w:hideMark/>
          </w:tcPr>
          <w:p w14:paraId="2C854A2B" w14:textId="77777777" w:rsidR="009E00BA" w:rsidRPr="000E47B7" w:rsidRDefault="009E00BA" w:rsidP="00945971">
            <w:pPr>
              <w:jc w:val="center"/>
              <w:rPr>
                <w:sz w:val="16"/>
                <w:szCs w:val="16"/>
              </w:rPr>
            </w:pPr>
            <w:r w:rsidRPr="000E47B7">
              <w:rPr>
                <w:sz w:val="16"/>
                <w:szCs w:val="16"/>
              </w:rPr>
              <w:t>1.7</w:t>
            </w:r>
          </w:p>
        </w:tc>
        <w:tc>
          <w:tcPr>
            <w:tcW w:w="782" w:type="dxa"/>
            <w:shd w:val="clear" w:color="auto" w:fill="auto"/>
            <w:hideMark/>
          </w:tcPr>
          <w:p w14:paraId="107B2914" w14:textId="77777777" w:rsidR="009E00BA" w:rsidRPr="000E47B7" w:rsidRDefault="009E00BA" w:rsidP="00945971">
            <w:pPr>
              <w:jc w:val="center"/>
              <w:rPr>
                <w:sz w:val="16"/>
                <w:szCs w:val="16"/>
              </w:rPr>
            </w:pPr>
            <w:r w:rsidRPr="000E47B7">
              <w:rPr>
                <w:sz w:val="16"/>
                <w:szCs w:val="16"/>
              </w:rPr>
              <w:t>3.0</w:t>
            </w:r>
          </w:p>
        </w:tc>
        <w:tc>
          <w:tcPr>
            <w:tcW w:w="1276" w:type="dxa"/>
            <w:shd w:val="clear" w:color="auto" w:fill="auto"/>
            <w:hideMark/>
          </w:tcPr>
          <w:p w14:paraId="5FE39A1A" w14:textId="77777777" w:rsidR="009E00BA" w:rsidRPr="000E47B7" w:rsidRDefault="009E00BA" w:rsidP="00945971">
            <w:pPr>
              <w:jc w:val="center"/>
              <w:rPr>
                <w:sz w:val="16"/>
                <w:szCs w:val="16"/>
              </w:rPr>
            </w:pPr>
            <w:r w:rsidRPr="000E47B7">
              <w:rPr>
                <w:sz w:val="16"/>
                <w:szCs w:val="16"/>
              </w:rPr>
              <w:t>93.0</w:t>
            </w:r>
          </w:p>
        </w:tc>
        <w:tc>
          <w:tcPr>
            <w:tcW w:w="1162" w:type="dxa"/>
            <w:shd w:val="clear" w:color="auto" w:fill="auto"/>
            <w:hideMark/>
          </w:tcPr>
          <w:p w14:paraId="399BB19F" w14:textId="77777777" w:rsidR="009E00BA" w:rsidRPr="000E47B7" w:rsidRDefault="009E00BA" w:rsidP="00945971">
            <w:pPr>
              <w:jc w:val="center"/>
              <w:rPr>
                <w:sz w:val="16"/>
                <w:szCs w:val="16"/>
              </w:rPr>
            </w:pPr>
            <w:r w:rsidRPr="000E47B7">
              <w:rPr>
                <w:sz w:val="16"/>
                <w:szCs w:val="16"/>
              </w:rPr>
              <w:t>31.7</w:t>
            </w:r>
          </w:p>
        </w:tc>
        <w:tc>
          <w:tcPr>
            <w:tcW w:w="1222" w:type="dxa"/>
            <w:shd w:val="clear" w:color="auto" w:fill="auto"/>
            <w:hideMark/>
          </w:tcPr>
          <w:p w14:paraId="24F9FE93" w14:textId="77777777" w:rsidR="009E00BA" w:rsidRPr="000E47B7" w:rsidRDefault="009E00BA" w:rsidP="00945971">
            <w:pPr>
              <w:jc w:val="center"/>
              <w:rPr>
                <w:sz w:val="16"/>
                <w:szCs w:val="16"/>
              </w:rPr>
            </w:pPr>
            <w:r w:rsidRPr="000E47B7">
              <w:rPr>
                <w:sz w:val="16"/>
                <w:szCs w:val="16"/>
              </w:rPr>
              <w:t>92.1</w:t>
            </w:r>
          </w:p>
        </w:tc>
        <w:tc>
          <w:tcPr>
            <w:tcW w:w="971" w:type="dxa"/>
            <w:shd w:val="clear" w:color="auto" w:fill="auto"/>
            <w:hideMark/>
          </w:tcPr>
          <w:p w14:paraId="25A810C4" w14:textId="77777777" w:rsidR="009E00BA" w:rsidRPr="000E47B7" w:rsidRDefault="009E00BA" w:rsidP="00945971">
            <w:pPr>
              <w:jc w:val="center"/>
              <w:rPr>
                <w:sz w:val="16"/>
                <w:szCs w:val="16"/>
              </w:rPr>
            </w:pPr>
            <w:r w:rsidRPr="000E47B7">
              <w:rPr>
                <w:sz w:val="16"/>
                <w:szCs w:val="16"/>
              </w:rPr>
              <w:t>160.4</w:t>
            </w:r>
          </w:p>
        </w:tc>
        <w:tc>
          <w:tcPr>
            <w:tcW w:w="552" w:type="dxa"/>
            <w:shd w:val="clear" w:color="auto" w:fill="auto"/>
            <w:hideMark/>
          </w:tcPr>
          <w:p w14:paraId="3B97EDFE" w14:textId="77777777" w:rsidR="009E00BA" w:rsidRPr="000E47B7" w:rsidRDefault="009E00BA" w:rsidP="00945971">
            <w:pPr>
              <w:jc w:val="center"/>
              <w:rPr>
                <w:sz w:val="16"/>
                <w:szCs w:val="16"/>
              </w:rPr>
            </w:pPr>
            <w:r w:rsidRPr="000E47B7">
              <w:rPr>
                <w:sz w:val="16"/>
                <w:szCs w:val="16"/>
              </w:rPr>
              <w:t>0.16</w:t>
            </w:r>
          </w:p>
        </w:tc>
      </w:tr>
      <w:tr w:rsidR="009E00BA" w:rsidRPr="000E47B7" w14:paraId="1F0FA79D"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53CA72FB"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43</w:t>
            </w:r>
          </w:p>
        </w:tc>
        <w:tc>
          <w:tcPr>
            <w:tcW w:w="803" w:type="dxa"/>
            <w:shd w:val="clear" w:color="auto" w:fill="auto"/>
            <w:hideMark/>
          </w:tcPr>
          <w:p w14:paraId="18A9E79E" w14:textId="77777777" w:rsidR="009E00BA" w:rsidRPr="000E47B7" w:rsidRDefault="009E00BA" w:rsidP="00945971">
            <w:pPr>
              <w:jc w:val="center"/>
              <w:rPr>
                <w:sz w:val="16"/>
                <w:szCs w:val="16"/>
              </w:rPr>
            </w:pPr>
            <w:r w:rsidRPr="000E47B7">
              <w:rPr>
                <w:sz w:val="16"/>
                <w:szCs w:val="16"/>
              </w:rPr>
              <w:t>20</w:t>
            </w:r>
          </w:p>
        </w:tc>
        <w:tc>
          <w:tcPr>
            <w:tcW w:w="777" w:type="dxa"/>
            <w:shd w:val="clear" w:color="auto" w:fill="auto"/>
            <w:hideMark/>
          </w:tcPr>
          <w:p w14:paraId="49276978" w14:textId="77777777" w:rsidR="009E00BA" w:rsidRPr="000E47B7" w:rsidRDefault="009E00BA" w:rsidP="00945971">
            <w:pPr>
              <w:jc w:val="center"/>
              <w:rPr>
                <w:sz w:val="16"/>
                <w:szCs w:val="16"/>
              </w:rPr>
            </w:pPr>
            <w:r w:rsidRPr="000E47B7">
              <w:rPr>
                <w:sz w:val="16"/>
                <w:szCs w:val="16"/>
              </w:rPr>
              <w:t>3.4</w:t>
            </w:r>
          </w:p>
        </w:tc>
        <w:tc>
          <w:tcPr>
            <w:tcW w:w="782" w:type="dxa"/>
            <w:shd w:val="clear" w:color="auto" w:fill="auto"/>
            <w:hideMark/>
          </w:tcPr>
          <w:p w14:paraId="08060EF8" w14:textId="77777777" w:rsidR="009E00BA" w:rsidRPr="000E47B7" w:rsidRDefault="009E00BA" w:rsidP="00945971">
            <w:pPr>
              <w:jc w:val="center"/>
              <w:rPr>
                <w:sz w:val="16"/>
                <w:szCs w:val="16"/>
              </w:rPr>
            </w:pPr>
            <w:r w:rsidRPr="000E47B7">
              <w:rPr>
                <w:sz w:val="16"/>
                <w:szCs w:val="16"/>
              </w:rPr>
              <w:t>3.0</w:t>
            </w:r>
          </w:p>
        </w:tc>
        <w:tc>
          <w:tcPr>
            <w:tcW w:w="1276" w:type="dxa"/>
            <w:shd w:val="clear" w:color="auto" w:fill="auto"/>
            <w:hideMark/>
          </w:tcPr>
          <w:p w14:paraId="6B78E28F" w14:textId="77777777" w:rsidR="009E00BA" w:rsidRPr="000E47B7" w:rsidRDefault="009E00BA" w:rsidP="00945971">
            <w:pPr>
              <w:jc w:val="center"/>
              <w:rPr>
                <w:sz w:val="16"/>
                <w:szCs w:val="16"/>
              </w:rPr>
            </w:pPr>
            <w:r w:rsidRPr="000E47B7">
              <w:rPr>
                <w:sz w:val="16"/>
                <w:szCs w:val="16"/>
              </w:rPr>
              <w:t>85.6</w:t>
            </w:r>
          </w:p>
        </w:tc>
        <w:tc>
          <w:tcPr>
            <w:tcW w:w="1162" w:type="dxa"/>
            <w:shd w:val="clear" w:color="auto" w:fill="auto"/>
            <w:hideMark/>
          </w:tcPr>
          <w:p w14:paraId="17987712" w14:textId="77777777" w:rsidR="009E00BA" w:rsidRPr="000E47B7" w:rsidRDefault="009E00BA" w:rsidP="00945971">
            <w:pPr>
              <w:jc w:val="center"/>
              <w:rPr>
                <w:sz w:val="16"/>
                <w:szCs w:val="16"/>
              </w:rPr>
            </w:pPr>
            <w:r w:rsidRPr="000E47B7">
              <w:rPr>
                <w:sz w:val="16"/>
                <w:szCs w:val="16"/>
              </w:rPr>
              <w:t>32.7</w:t>
            </w:r>
          </w:p>
        </w:tc>
        <w:tc>
          <w:tcPr>
            <w:tcW w:w="1222" w:type="dxa"/>
            <w:shd w:val="clear" w:color="auto" w:fill="auto"/>
            <w:hideMark/>
          </w:tcPr>
          <w:p w14:paraId="4F1CAF67" w14:textId="77777777" w:rsidR="009E00BA" w:rsidRPr="000E47B7" w:rsidRDefault="009E00BA" w:rsidP="00945971">
            <w:pPr>
              <w:jc w:val="center"/>
              <w:rPr>
                <w:sz w:val="16"/>
                <w:szCs w:val="16"/>
              </w:rPr>
            </w:pPr>
            <w:r w:rsidRPr="000E47B7">
              <w:rPr>
                <w:sz w:val="16"/>
                <w:szCs w:val="16"/>
              </w:rPr>
              <w:t>83.5</w:t>
            </w:r>
          </w:p>
        </w:tc>
        <w:tc>
          <w:tcPr>
            <w:tcW w:w="971" w:type="dxa"/>
            <w:shd w:val="clear" w:color="auto" w:fill="auto"/>
            <w:hideMark/>
          </w:tcPr>
          <w:p w14:paraId="1A81CF4C" w14:textId="77777777" w:rsidR="009E00BA" w:rsidRPr="000E47B7" w:rsidRDefault="009E00BA" w:rsidP="00945971">
            <w:pPr>
              <w:jc w:val="center"/>
              <w:rPr>
                <w:sz w:val="16"/>
                <w:szCs w:val="16"/>
              </w:rPr>
            </w:pPr>
            <w:r w:rsidRPr="000E47B7">
              <w:rPr>
                <w:sz w:val="16"/>
                <w:szCs w:val="16"/>
              </w:rPr>
              <w:t>158.2</w:t>
            </w:r>
          </w:p>
        </w:tc>
        <w:tc>
          <w:tcPr>
            <w:tcW w:w="552" w:type="dxa"/>
            <w:shd w:val="clear" w:color="auto" w:fill="auto"/>
            <w:hideMark/>
          </w:tcPr>
          <w:p w14:paraId="00FA5807" w14:textId="77777777" w:rsidR="009E00BA" w:rsidRPr="000E47B7" w:rsidRDefault="009E00BA" w:rsidP="00945971">
            <w:pPr>
              <w:jc w:val="center"/>
              <w:rPr>
                <w:sz w:val="16"/>
                <w:szCs w:val="16"/>
              </w:rPr>
            </w:pPr>
            <w:r w:rsidRPr="000E47B7">
              <w:rPr>
                <w:sz w:val="16"/>
                <w:szCs w:val="16"/>
              </w:rPr>
              <w:t>0.25</w:t>
            </w:r>
          </w:p>
        </w:tc>
      </w:tr>
      <w:tr w:rsidR="009E00BA" w:rsidRPr="000E47B7" w14:paraId="08F9530D" w14:textId="77777777" w:rsidTr="00945971">
        <w:trPr>
          <w:trHeight w:hRule="exact" w:val="312"/>
          <w:jc w:val="center"/>
        </w:trPr>
        <w:tc>
          <w:tcPr>
            <w:tcW w:w="757" w:type="dxa"/>
            <w:tcBorders>
              <w:bottom w:val="nil"/>
            </w:tcBorders>
            <w:shd w:val="clear" w:color="auto" w:fill="auto"/>
            <w:hideMark/>
          </w:tcPr>
          <w:p w14:paraId="369DE5D0"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44</w:t>
            </w:r>
          </w:p>
        </w:tc>
        <w:tc>
          <w:tcPr>
            <w:tcW w:w="803" w:type="dxa"/>
            <w:tcBorders>
              <w:bottom w:val="nil"/>
            </w:tcBorders>
            <w:shd w:val="clear" w:color="auto" w:fill="auto"/>
            <w:hideMark/>
          </w:tcPr>
          <w:p w14:paraId="62862F3E" w14:textId="77777777" w:rsidR="009E00BA" w:rsidRPr="000E47B7" w:rsidRDefault="009E00BA" w:rsidP="00945971">
            <w:pPr>
              <w:jc w:val="center"/>
              <w:rPr>
                <w:sz w:val="16"/>
                <w:szCs w:val="16"/>
              </w:rPr>
            </w:pPr>
            <w:r w:rsidRPr="000E47B7">
              <w:rPr>
                <w:sz w:val="16"/>
                <w:szCs w:val="16"/>
              </w:rPr>
              <w:t>17.5</w:t>
            </w:r>
          </w:p>
        </w:tc>
        <w:tc>
          <w:tcPr>
            <w:tcW w:w="777" w:type="dxa"/>
            <w:tcBorders>
              <w:bottom w:val="nil"/>
            </w:tcBorders>
            <w:shd w:val="clear" w:color="auto" w:fill="auto"/>
            <w:hideMark/>
          </w:tcPr>
          <w:p w14:paraId="50CF5B67" w14:textId="77777777" w:rsidR="009E00BA" w:rsidRPr="000E47B7" w:rsidRDefault="009E00BA" w:rsidP="00945971">
            <w:pPr>
              <w:jc w:val="center"/>
              <w:rPr>
                <w:sz w:val="16"/>
                <w:szCs w:val="16"/>
              </w:rPr>
            </w:pPr>
            <w:r w:rsidRPr="000E47B7">
              <w:rPr>
                <w:sz w:val="16"/>
                <w:szCs w:val="16"/>
              </w:rPr>
              <w:t>5.2</w:t>
            </w:r>
          </w:p>
        </w:tc>
        <w:tc>
          <w:tcPr>
            <w:tcW w:w="782" w:type="dxa"/>
            <w:tcBorders>
              <w:bottom w:val="nil"/>
            </w:tcBorders>
            <w:shd w:val="clear" w:color="auto" w:fill="auto"/>
            <w:hideMark/>
          </w:tcPr>
          <w:p w14:paraId="3DF25E40" w14:textId="77777777" w:rsidR="009E00BA" w:rsidRPr="000E47B7" w:rsidRDefault="009E00BA" w:rsidP="00945971">
            <w:pPr>
              <w:jc w:val="center"/>
              <w:rPr>
                <w:sz w:val="16"/>
                <w:szCs w:val="16"/>
              </w:rPr>
            </w:pPr>
            <w:r w:rsidRPr="000E47B7">
              <w:rPr>
                <w:sz w:val="16"/>
                <w:szCs w:val="16"/>
              </w:rPr>
              <w:t>3.0</w:t>
            </w:r>
          </w:p>
        </w:tc>
        <w:tc>
          <w:tcPr>
            <w:tcW w:w="1276" w:type="dxa"/>
            <w:tcBorders>
              <w:bottom w:val="nil"/>
            </w:tcBorders>
            <w:shd w:val="clear" w:color="auto" w:fill="auto"/>
            <w:hideMark/>
          </w:tcPr>
          <w:p w14:paraId="1616A34E" w14:textId="77777777" w:rsidR="009E00BA" w:rsidRPr="000E47B7" w:rsidRDefault="009E00BA" w:rsidP="00945971">
            <w:pPr>
              <w:jc w:val="center"/>
              <w:rPr>
                <w:sz w:val="16"/>
                <w:szCs w:val="16"/>
              </w:rPr>
            </w:pPr>
            <w:r w:rsidRPr="000E47B7">
              <w:rPr>
                <w:sz w:val="16"/>
                <w:szCs w:val="16"/>
              </w:rPr>
              <w:t>77.4</w:t>
            </w:r>
          </w:p>
        </w:tc>
        <w:tc>
          <w:tcPr>
            <w:tcW w:w="1162" w:type="dxa"/>
            <w:tcBorders>
              <w:bottom w:val="nil"/>
            </w:tcBorders>
            <w:shd w:val="clear" w:color="auto" w:fill="auto"/>
            <w:hideMark/>
          </w:tcPr>
          <w:p w14:paraId="7D83A9F2" w14:textId="77777777" w:rsidR="009E00BA" w:rsidRPr="000E47B7" w:rsidRDefault="009E00BA" w:rsidP="00945971">
            <w:pPr>
              <w:jc w:val="center"/>
              <w:rPr>
                <w:sz w:val="16"/>
                <w:szCs w:val="16"/>
              </w:rPr>
            </w:pPr>
            <w:r w:rsidRPr="000E47B7">
              <w:rPr>
                <w:sz w:val="16"/>
                <w:szCs w:val="16"/>
              </w:rPr>
              <w:t>29.9</w:t>
            </w:r>
          </w:p>
        </w:tc>
        <w:tc>
          <w:tcPr>
            <w:tcW w:w="1222" w:type="dxa"/>
            <w:tcBorders>
              <w:bottom w:val="nil"/>
            </w:tcBorders>
            <w:shd w:val="clear" w:color="auto" w:fill="auto"/>
            <w:hideMark/>
          </w:tcPr>
          <w:p w14:paraId="3F1B951C" w14:textId="77777777" w:rsidR="009E00BA" w:rsidRPr="000E47B7" w:rsidRDefault="009E00BA" w:rsidP="00945971">
            <w:pPr>
              <w:jc w:val="center"/>
              <w:rPr>
                <w:sz w:val="16"/>
                <w:szCs w:val="16"/>
              </w:rPr>
            </w:pPr>
            <w:r w:rsidRPr="000E47B7">
              <w:rPr>
                <w:sz w:val="16"/>
                <w:szCs w:val="16"/>
              </w:rPr>
              <w:t>88.1</w:t>
            </w:r>
          </w:p>
        </w:tc>
        <w:tc>
          <w:tcPr>
            <w:tcW w:w="971" w:type="dxa"/>
            <w:tcBorders>
              <w:bottom w:val="nil"/>
            </w:tcBorders>
            <w:shd w:val="clear" w:color="auto" w:fill="auto"/>
            <w:hideMark/>
          </w:tcPr>
          <w:p w14:paraId="2034381A" w14:textId="77777777" w:rsidR="009E00BA" w:rsidRPr="000E47B7" w:rsidRDefault="009E00BA" w:rsidP="00945971">
            <w:pPr>
              <w:jc w:val="center"/>
              <w:rPr>
                <w:sz w:val="16"/>
                <w:szCs w:val="16"/>
              </w:rPr>
            </w:pPr>
            <w:r w:rsidRPr="000E47B7">
              <w:rPr>
                <w:sz w:val="16"/>
                <w:szCs w:val="16"/>
              </w:rPr>
              <w:t>150.9</w:t>
            </w:r>
          </w:p>
        </w:tc>
        <w:tc>
          <w:tcPr>
            <w:tcW w:w="552" w:type="dxa"/>
            <w:tcBorders>
              <w:bottom w:val="nil"/>
            </w:tcBorders>
            <w:shd w:val="clear" w:color="auto" w:fill="auto"/>
            <w:hideMark/>
          </w:tcPr>
          <w:p w14:paraId="0E590AA0" w14:textId="77777777" w:rsidR="009E00BA" w:rsidRPr="000E47B7" w:rsidRDefault="009E00BA" w:rsidP="00945971">
            <w:pPr>
              <w:jc w:val="center"/>
              <w:rPr>
                <w:sz w:val="16"/>
                <w:szCs w:val="16"/>
              </w:rPr>
            </w:pPr>
            <w:r w:rsidRPr="000E47B7">
              <w:rPr>
                <w:sz w:val="16"/>
                <w:szCs w:val="16"/>
              </w:rPr>
              <w:t>0.11</w:t>
            </w:r>
          </w:p>
        </w:tc>
      </w:tr>
      <w:tr w:rsidR="009E00BA" w:rsidRPr="000E47B7" w14:paraId="19702D3B"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tcBorders>
              <w:top w:val="nil"/>
              <w:bottom w:val="single" w:sz="8" w:space="0" w:color="auto"/>
            </w:tcBorders>
            <w:shd w:val="clear" w:color="auto" w:fill="auto"/>
            <w:hideMark/>
          </w:tcPr>
          <w:p w14:paraId="5FF3D2AB"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45</w:t>
            </w:r>
          </w:p>
        </w:tc>
        <w:tc>
          <w:tcPr>
            <w:tcW w:w="803" w:type="dxa"/>
            <w:tcBorders>
              <w:top w:val="nil"/>
              <w:bottom w:val="single" w:sz="8" w:space="0" w:color="auto"/>
            </w:tcBorders>
            <w:shd w:val="clear" w:color="auto" w:fill="auto"/>
            <w:hideMark/>
          </w:tcPr>
          <w:p w14:paraId="27E5C5C3" w14:textId="77777777" w:rsidR="009E00BA" w:rsidRPr="000E47B7" w:rsidRDefault="009E00BA" w:rsidP="00945971">
            <w:pPr>
              <w:jc w:val="center"/>
              <w:rPr>
                <w:sz w:val="16"/>
                <w:szCs w:val="16"/>
              </w:rPr>
            </w:pPr>
            <w:r w:rsidRPr="000E47B7">
              <w:rPr>
                <w:sz w:val="16"/>
                <w:szCs w:val="16"/>
              </w:rPr>
              <w:t>15</w:t>
            </w:r>
          </w:p>
        </w:tc>
        <w:tc>
          <w:tcPr>
            <w:tcW w:w="777" w:type="dxa"/>
            <w:tcBorders>
              <w:top w:val="nil"/>
              <w:bottom w:val="single" w:sz="8" w:space="0" w:color="auto"/>
            </w:tcBorders>
            <w:shd w:val="clear" w:color="auto" w:fill="auto"/>
            <w:hideMark/>
          </w:tcPr>
          <w:p w14:paraId="34E082F0" w14:textId="77777777" w:rsidR="009E00BA" w:rsidRPr="000E47B7" w:rsidRDefault="009E00BA" w:rsidP="00945971">
            <w:pPr>
              <w:jc w:val="center"/>
              <w:rPr>
                <w:sz w:val="16"/>
                <w:szCs w:val="16"/>
              </w:rPr>
            </w:pPr>
            <w:r w:rsidRPr="000E47B7">
              <w:rPr>
                <w:sz w:val="16"/>
                <w:szCs w:val="16"/>
              </w:rPr>
              <w:t>6.8</w:t>
            </w:r>
          </w:p>
        </w:tc>
        <w:tc>
          <w:tcPr>
            <w:tcW w:w="782" w:type="dxa"/>
            <w:tcBorders>
              <w:top w:val="nil"/>
              <w:bottom w:val="single" w:sz="8" w:space="0" w:color="auto"/>
            </w:tcBorders>
            <w:shd w:val="clear" w:color="auto" w:fill="auto"/>
            <w:hideMark/>
          </w:tcPr>
          <w:p w14:paraId="240BF466" w14:textId="77777777" w:rsidR="009E00BA" w:rsidRPr="000E47B7" w:rsidRDefault="009E00BA" w:rsidP="00945971">
            <w:pPr>
              <w:jc w:val="center"/>
              <w:rPr>
                <w:sz w:val="16"/>
                <w:szCs w:val="16"/>
              </w:rPr>
            </w:pPr>
            <w:r w:rsidRPr="000E47B7">
              <w:rPr>
                <w:sz w:val="16"/>
                <w:szCs w:val="16"/>
              </w:rPr>
              <w:t>3.0</w:t>
            </w:r>
          </w:p>
        </w:tc>
        <w:tc>
          <w:tcPr>
            <w:tcW w:w="1276" w:type="dxa"/>
            <w:tcBorders>
              <w:top w:val="nil"/>
              <w:bottom w:val="single" w:sz="8" w:space="0" w:color="auto"/>
            </w:tcBorders>
            <w:shd w:val="clear" w:color="auto" w:fill="auto"/>
            <w:hideMark/>
          </w:tcPr>
          <w:p w14:paraId="79ABC445" w14:textId="77777777" w:rsidR="009E00BA" w:rsidRPr="000E47B7" w:rsidRDefault="009E00BA" w:rsidP="00945971">
            <w:pPr>
              <w:jc w:val="center"/>
              <w:rPr>
                <w:sz w:val="16"/>
                <w:szCs w:val="16"/>
              </w:rPr>
            </w:pPr>
            <w:r w:rsidRPr="000E47B7">
              <w:rPr>
                <w:sz w:val="16"/>
                <w:szCs w:val="16"/>
              </w:rPr>
              <w:t>68.8</w:t>
            </w:r>
          </w:p>
        </w:tc>
        <w:tc>
          <w:tcPr>
            <w:tcW w:w="1162" w:type="dxa"/>
            <w:tcBorders>
              <w:top w:val="nil"/>
              <w:bottom w:val="single" w:sz="8" w:space="0" w:color="auto"/>
            </w:tcBorders>
            <w:shd w:val="clear" w:color="auto" w:fill="auto"/>
            <w:hideMark/>
          </w:tcPr>
          <w:p w14:paraId="4D957564" w14:textId="77777777" w:rsidR="009E00BA" w:rsidRPr="000E47B7" w:rsidRDefault="009E00BA" w:rsidP="00945971">
            <w:pPr>
              <w:jc w:val="center"/>
              <w:rPr>
                <w:sz w:val="16"/>
                <w:szCs w:val="16"/>
              </w:rPr>
            </w:pPr>
            <w:r w:rsidRPr="000E47B7">
              <w:rPr>
                <w:sz w:val="16"/>
                <w:szCs w:val="16"/>
              </w:rPr>
              <w:t>32.2</w:t>
            </w:r>
          </w:p>
        </w:tc>
        <w:tc>
          <w:tcPr>
            <w:tcW w:w="1222" w:type="dxa"/>
            <w:tcBorders>
              <w:top w:val="nil"/>
              <w:bottom w:val="single" w:sz="8" w:space="0" w:color="auto"/>
            </w:tcBorders>
            <w:shd w:val="clear" w:color="auto" w:fill="auto"/>
            <w:hideMark/>
          </w:tcPr>
          <w:p w14:paraId="79C54D93" w14:textId="77777777" w:rsidR="009E00BA" w:rsidRPr="000E47B7" w:rsidRDefault="009E00BA" w:rsidP="00945971">
            <w:pPr>
              <w:jc w:val="center"/>
              <w:rPr>
                <w:sz w:val="16"/>
                <w:szCs w:val="16"/>
              </w:rPr>
            </w:pPr>
            <w:r w:rsidRPr="000E47B7">
              <w:rPr>
                <w:sz w:val="16"/>
                <w:szCs w:val="16"/>
              </w:rPr>
              <w:t>85.9</w:t>
            </w:r>
          </w:p>
        </w:tc>
        <w:tc>
          <w:tcPr>
            <w:tcW w:w="971" w:type="dxa"/>
            <w:tcBorders>
              <w:top w:val="nil"/>
              <w:bottom w:val="single" w:sz="8" w:space="0" w:color="auto"/>
            </w:tcBorders>
            <w:shd w:val="clear" w:color="auto" w:fill="auto"/>
            <w:hideMark/>
          </w:tcPr>
          <w:p w14:paraId="213DEED9" w14:textId="77777777" w:rsidR="009E00BA" w:rsidRPr="000E47B7" w:rsidRDefault="009E00BA" w:rsidP="00945971">
            <w:pPr>
              <w:jc w:val="center"/>
              <w:rPr>
                <w:sz w:val="16"/>
                <w:szCs w:val="16"/>
              </w:rPr>
            </w:pPr>
            <w:r w:rsidRPr="000E47B7">
              <w:rPr>
                <w:sz w:val="16"/>
                <w:szCs w:val="16"/>
              </w:rPr>
              <w:t>168.8</w:t>
            </w:r>
          </w:p>
        </w:tc>
        <w:tc>
          <w:tcPr>
            <w:tcW w:w="552" w:type="dxa"/>
            <w:tcBorders>
              <w:top w:val="nil"/>
              <w:bottom w:val="single" w:sz="8" w:space="0" w:color="auto"/>
            </w:tcBorders>
            <w:shd w:val="clear" w:color="auto" w:fill="auto"/>
            <w:hideMark/>
          </w:tcPr>
          <w:p w14:paraId="6000CAC7" w14:textId="77777777" w:rsidR="009E00BA" w:rsidRPr="000E47B7" w:rsidRDefault="009E00BA" w:rsidP="00945971">
            <w:pPr>
              <w:jc w:val="center"/>
              <w:rPr>
                <w:sz w:val="16"/>
                <w:szCs w:val="16"/>
              </w:rPr>
            </w:pPr>
            <w:r w:rsidRPr="000E47B7">
              <w:rPr>
                <w:sz w:val="16"/>
                <w:szCs w:val="16"/>
              </w:rPr>
              <w:t>0.23</w:t>
            </w:r>
          </w:p>
        </w:tc>
      </w:tr>
    </w:tbl>
    <w:p w14:paraId="69664ACF" w14:textId="77777777" w:rsidR="009E00BA" w:rsidRDefault="009E00BA" w:rsidP="009E00BA">
      <w:r>
        <w:t>a Z-average diameter determined by dynamic light scattering (DLS)</w:t>
      </w:r>
    </w:p>
    <w:p w14:paraId="1450C65C" w14:textId="77777777" w:rsidR="009E00BA" w:rsidRDefault="009E00BA" w:rsidP="009E00BA">
      <w:r>
        <w:t>b Zeta potential determined by DLS</w:t>
      </w:r>
    </w:p>
    <w:p w14:paraId="79D6851F" w14:textId="77777777" w:rsidR="009E00BA" w:rsidRDefault="009E00BA" w:rsidP="009E00BA">
      <w:r>
        <w:t>c siRNA encapsulation efficiency determined by HPLC</w:t>
      </w:r>
    </w:p>
    <w:p w14:paraId="210E11D9" w14:textId="35BDDDF7" w:rsidR="009E00BA" w:rsidRPr="009E00BA" w:rsidRDefault="009E00BA" w:rsidP="009E00BA">
      <w:r>
        <w:t>d PEG-PLGA % (ω %) determined by 1HNMR</w:t>
      </w:r>
    </w:p>
    <w:p w14:paraId="20C8A910" w14:textId="17ED0B6C" w:rsidR="009E00BA" w:rsidRDefault="009E00BA" w:rsidP="009E00BA">
      <w:pPr>
        <w:spacing w:line="400" w:lineRule="exact"/>
        <w:ind w:firstLineChars="200" w:firstLine="480"/>
        <w:contextualSpacing/>
        <w:jc w:val="both"/>
        <w:rPr>
          <w:sz w:val="24"/>
        </w:rPr>
      </w:pPr>
      <w:r w:rsidRPr="009E00BA">
        <w:rPr>
          <w:rFonts w:hint="eastAsia"/>
          <w:sz w:val="24"/>
        </w:rPr>
        <w:t>如</w:t>
      </w:r>
      <w:r w:rsidRPr="009E00BA">
        <w:rPr>
          <w:rFonts w:hint="eastAsia"/>
          <w:sz w:val="24"/>
        </w:rPr>
        <w:t>Table 3.1</w:t>
      </w:r>
      <w:r w:rsidRPr="009E00BA">
        <w:rPr>
          <w:rFonts w:hint="eastAsia"/>
          <w:sz w:val="24"/>
        </w:rPr>
        <w:t>所示，我们在表中详细的列出</w:t>
      </w:r>
      <w:r w:rsidRPr="009E00BA">
        <w:rPr>
          <w:rFonts w:hint="eastAsia"/>
          <w:sz w:val="24"/>
        </w:rPr>
        <w:t>CLANs</w:t>
      </w:r>
      <w:r w:rsidRPr="009E00BA">
        <w:rPr>
          <w:rFonts w:hint="eastAsia"/>
          <w:sz w:val="24"/>
        </w:rPr>
        <w:t>的各个组分，并且通过动态光散射和高效液相色谱系统地研究了</w:t>
      </w:r>
      <w:r w:rsidRPr="009E00BA">
        <w:rPr>
          <w:rFonts w:hint="eastAsia"/>
          <w:sz w:val="24"/>
        </w:rPr>
        <w:t>CLANs</w:t>
      </w:r>
      <w:r w:rsidRPr="009E00BA">
        <w:rPr>
          <w:rFonts w:hint="eastAsia"/>
          <w:sz w:val="24"/>
        </w:rPr>
        <w:t>的粒径、ζ电位、</w:t>
      </w:r>
      <w:r w:rsidRPr="009E00BA">
        <w:rPr>
          <w:rFonts w:hint="eastAsia"/>
          <w:sz w:val="24"/>
        </w:rPr>
        <w:t>PDI</w:t>
      </w:r>
      <w:r w:rsidRPr="009E00BA">
        <w:rPr>
          <w:rFonts w:hint="eastAsia"/>
          <w:sz w:val="24"/>
        </w:rPr>
        <w:t>和</w:t>
      </w:r>
      <w:r w:rsidRPr="009E00BA">
        <w:rPr>
          <w:rFonts w:hint="eastAsia"/>
          <w:sz w:val="24"/>
        </w:rPr>
        <w:t>Cy5-siRNA</w:t>
      </w:r>
      <w:r w:rsidRPr="009E00BA">
        <w:rPr>
          <w:rFonts w:hint="eastAsia"/>
          <w:sz w:val="24"/>
        </w:rPr>
        <w:t>包封率。正如我们所预期的那样，我们将</w:t>
      </w:r>
      <w:r w:rsidRPr="009E00BA">
        <w:rPr>
          <w:rFonts w:hint="eastAsia"/>
          <w:sz w:val="24"/>
        </w:rPr>
        <w:t>PEG-PLGA</w:t>
      </w:r>
      <w:r w:rsidRPr="009E00BA">
        <w:rPr>
          <w:rFonts w:hint="eastAsia"/>
          <w:sz w:val="24"/>
        </w:rPr>
        <w:t>的质量分数（直观的表示其表面的</w:t>
      </w:r>
      <w:r w:rsidRPr="009E00BA">
        <w:rPr>
          <w:rFonts w:hint="eastAsia"/>
          <w:sz w:val="24"/>
        </w:rPr>
        <w:t>PEG</w:t>
      </w:r>
      <w:r w:rsidRPr="009E00BA">
        <w:rPr>
          <w:rFonts w:hint="eastAsia"/>
          <w:sz w:val="24"/>
        </w:rPr>
        <w:t>密度）从约</w:t>
      </w:r>
      <w:r w:rsidRPr="009E00BA">
        <w:rPr>
          <w:rFonts w:hint="eastAsia"/>
          <w:sz w:val="24"/>
        </w:rPr>
        <w:t>68</w:t>
      </w:r>
      <w:r w:rsidRPr="009E00BA">
        <w:rPr>
          <w:rFonts w:hint="eastAsia"/>
          <w:sz w:val="24"/>
        </w:rPr>
        <w:t>％调节至</w:t>
      </w:r>
      <w:r w:rsidRPr="009E00BA">
        <w:rPr>
          <w:rFonts w:hint="eastAsia"/>
          <w:sz w:val="24"/>
        </w:rPr>
        <w:t>100</w:t>
      </w:r>
      <w:r w:rsidRPr="009E00BA">
        <w:rPr>
          <w:rFonts w:hint="eastAsia"/>
          <w:sz w:val="24"/>
        </w:rPr>
        <w:t>％，将ζ电位从约</w:t>
      </w:r>
      <w:r w:rsidRPr="009E00BA">
        <w:rPr>
          <w:rFonts w:hint="eastAsia"/>
          <w:sz w:val="24"/>
        </w:rPr>
        <w:t>6 mV</w:t>
      </w:r>
      <w:r w:rsidRPr="009E00BA">
        <w:rPr>
          <w:rFonts w:hint="eastAsia"/>
          <w:sz w:val="24"/>
        </w:rPr>
        <w:t>调节至</w:t>
      </w:r>
      <w:r w:rsidRPr="009E00BA">
        <w:rPr>
          <w:rFonts w:hint="eastAsia"/>
          <w:sz w:val="24"/>
        </w:rPr>
        <w:t>30 mV</w:t>
      </w:r>
      <w:r w:rsidRPr="009E00BA">
        <w:rPr>
          <w:rFonts w:hint="eastAsia"/>
          <w:sz w:val="24"/>
        </w:rPr>
        <w:t>；与此同时，</w:t>
      </w:r>
      <w:r w:rsidRPr="009E00BA">
        <w:rPr>
          <w:rFonts w:hint="eastAsia"/>
          <w:sz w:val="24"/>
        </w:rPr>
        <w:t>CLANs</w:t>
      </w:r>
      <w:r w:rsidRPr="009E00BA">
        <w:rPr>
          <w:rFonts w:hint="eastAsia"/>
          <w:sz w:val="24"/>
        </w:rPr>
        <w:t>的</w:t>
      </w:r>
      <w:r w:rsidRPr="009E00BA">
        <w:rPr>
          <w:rFonts w:hint="eastAsia"/>
          <w:sz w:val="24"/>
        </w:rPr>
        <w:t>Cy5-siRNA</w:t>
      </w:r>
      <w:r w:rsidRPr="009E00BA">
        <w:rPr>
          <w:rFonts w:hint="eastAsia"/>
          <w:sz w:val="24"/>
        </w:rPr>
        <w:t>的包封率都超过</w:t>
      </w:r>
      <w:r w:rsidRPr="009E00BA">
        <w:rPr>
          <w:rFonts w:hint="eastAsia"/>
          <w:sz w:val="24"/>
        </w:rPr>
        <w:t>80</w:t>
      </w:r>
      <w:r w:rsidRPr="009E00BA">
        <w:rPr>
          <w:rFonts w:hint="eastAsia"/>
          <w:sz w:val="24"/>
        </w:rPr>
        <w:t>％，颗粒的直径范围在</w:t>
      </w:r>
      <w:r w:rsidRPr="009E00BA">
        <w:rPr>
          <w:rFonts w:hint="eastAsia"/>
          <w:sz w:val="24"/>
        </w:rPr>
        <w:t>140 nm</w:t>
      </w:r>
      <w:r w:rsidRPr="009E00BA">
        <w:rPr>
          <w:rFonts w:hint="eastAsia"/>
          <w:sz w:val="24"/>
        </w:rPr>
        <w:t>至</w:t>
      </w:r>
      <w:r w:rsidRPr="009E00BA">
        <w:rPr>
          <w:rFonts w:hint="eastAsia"/>
          <w:sz w:val="24"/>
        </w:rPr>
        <w:t>170 nm</w:t>
      </w:r>
      <w:r w:rsidRPr="009E00BA">
        <w:rPr>
          <w:rFonts w:hint="eastAsia"/>
          <w:sz w:val="24"/>
        </w:rPr>
        <w:t>之间。这表明我们可以实现在保证颗粒其他性质不变的前提下，成功的调节表面</w:t>
      </w:r>
      <w:r w:rsidRPr="009E00BA">
        <w:rPr>
          <w:rFonts w:hint="eastAsia"/>
          <w:sz w:val="24"/>
        </w:rPr>
        <w:t>PEG</w:t>
      </w:r>
      <w:r w:rsidRPr="009E00BA">
        <w:rPr>
          <w:rFonts w:hint="eastAsia"/>
          <w:sz w:val="24"/>
        </w:rPr>
        <w:t>密度和表面电荷</w:t>
      </w:r>
      <w:r w:rsidRPr="000D5EDD">
        <w:rPr>
          <w:sz w:val="24"/>
        </w:rPr>
        <w:t>。</w:t>
      </w:r>
    </w:p>
    <w:p w14:paraId="5227E28B" w14:textId="77777777" w:rsidR="009E00BA" w:rsidRPr="009E00BA" w:rsidRDefault="009E00BA" w:rsidP="0085282E">
      <w:pPr>
        <w:spacing w:line="400" w:lineRule="exact"/>
        <w:ind w:firstLineChars="200" w:firstLine="480"/>
        <w:contextualSpacing/>
        <w:jc w:val="both"/>
        <w:rPr>
          <w:sz w:val="24"/>
        </w:rPr>
      </w:pPr>
    </w:p>
    <w:p w14:paraId="502A6104" w14:textId="4DB89477" w:rsidR="0085282E" w:rsidRPr="000D5EDD" w:rsidRDefault="0085282E" w:rsidP="0085282E">
      <w:pPr>
        <w:pStyle w:val="31"/>
        <w:spacing w:before="240" w:after="120" w:line="240" w:lineRule="auto"/>
        <w:contextualSpacing/>
        <w:jc w:val="both"/>
        <w:rPr>
          <w:rFonts w:eastAsia="黑体"/>
          <w:b w:val="0"/>
          <w:sz w:val="26"/>
          <w:szCs w:val="26"/>
        </w:rPr>
      </w:pPr>
      <w:bookmarkStart w:id="253" w:name="_Toc417553328"/>
      <w:bookmarkStart w:id="254" w:name="_Toc417861640"/>
      <w:bookmarkStart w:id="255" w:name="_Toc510695044"/>
      <w:r w:rsidRPr="000D5EDD">
        <w:rPr>
          <w:rFonts w:eastAsia="黑体"/>
          <w:b w:val="0"/>
          <w:sz w:val="26"/>
          <w:szCs w:val="26"/>
        </w:rPr>
        <w:t>3.3.2</w:t>
      </w:r>
      <w:r w:rsidRPr="000D5EDD">
        <w:rPr>
          <w:rFonts w:eastAsia="黑体"/>
          <w:b w:val="0"/>
          <w:sz w:val="26"/>
          <w:szCs w:val="26"/>
        </w:rPr>
        <w:t xml:space="preserve">　</w:t>
      </w:r>
      <w:bookmarkEnd w:id="253"/>
      <w:bookmarkEnd w:id="254"/>
      <w:r w:rsidRPr="000D5EDD">
        <w:rPr>
          <w:rFonts w:eastAsia="黑体"/>
          <w:b w:val="0"/>
          <w:sz w:val="26"/>
          <w:szCs w:val="26"/>
        </w:rPr>
        <w:t>对</w:t>
      </w:r>
      <w:r w:rsidR="009E00BA" w:rsidRPr="009E00BA">
        <w:rPr>
          <w:rFonts w:eastAsia="黑体" w:hint="eastAsia"/>
          <w:b w:val="0"/>
          <w:sz w:val="26"/>
          <w:szCs w:val="26"/>
        </w:rPr>
        <w:t>体内筛选</w:t>
      </w:r>
      <w:r w:rsidR="009E00BA" w:rsidRPr="009E00BA">
        <w:rPr>
          <w:rFonts w:eastAsia="黑体" w:hint="eastAsia"/>
          <w:b w:val="0"/>
          <w:sz w:val="26"/>
          <w:szCs w:val="26"/>
        </w:rPr>
        <w:t>eWAT</w:t>
      </w:r>
      <w:r w:rsidR="009E00BA" w:rsidRPr="009E00BA">
        <w:rPr>
          <w:rFonts w:eastAsia="黑体" w:hint="eastAsia"/>
          <w:b w:val="0"/>
          <w:sz w:val="26"/>
          <w:szCs w:val="26"/>
        </w:rPr>
        <w:t>和肝脏中嗜中性粒细胞摄取</w:t>
      </w:r>
      <w:r w:rsidR="009E00BA" w:rsidRPr="009E00BA">
        <w:rPr>
          <w:rFonts w:eastAsia="黑体" w:hint="eastAsia"/>
          <w:b w:val="0"/>
          <w:sz w:val="26"/>
          <w:szCs w:val="26"/>
        </w:rPr>
        <w:t>CLAN</w:t>
      </w:r>
      <w:bookmarkEnd w:id="255"/>
    </w:p>
    <w:p w14:paraId="04D8AF79" w14:textId="5DBA5CC2" w:rsidR="0085282E" w:rsidRPr="000D5EDD" w:rsidRDefault="009E00BA" w:rsidP="0085282E">
      <w:pPr>
        <w:spacing w:line="400" w:lineRule="exact"/>
        <w:ind w:firstLine="482"/>
        <w:contextualSpacing/>
        <w:jc w:val="both"/>
        <w:rPr>
          <w:sz w:val="24"/>
        </w:rPr>
      </w:pPr>
      <w:r w:rsidRPr="009E00BA">
        <w:rPr>
          <w:rFonts w:hint="eastAsia"/>
          <w:sz w:val="24"/>
        </w:rPr>
        <w:t>脂肪组织慢性低度炎症和肝脏炎症是全身性胰岛素抵抗的主要原因，并且是肥胖诱导的</w:t>
      </w:r>
      <w:r w:rsidRPr="009E00BA">
        <w:rPr>
          <w:rFonts w:hint="eastAsia"/>
          <w:sz w:val="24"/>
        </w:rPr>
        <w:t>T2D</w:t>
      </w:r>
      <w:r w:rsidRPr="009E00BA">
        <w:rPr>
          <w:rFonts w:hint="eastAsia"/>
          <w:sz w:val="24"/>
        </w:rPr>
        <w:t>中存在的低度胰岛素敏感性的关键原因</w:t>
      </w:r>
      <w:r w:rsidRPr="009E00BA">
        <w:rPr>
          <w:rFonts w:hint="eastAsia"/>
          <w:sz w:val="24"/>
        </w:rPr>
        <w:t>[49]</w:t>
      </w:r>
      <w:r w:rsidRPr="009E00BA">
        <w:rPr>
          <w:rFonts w:hint="eastAsia"/>
          <w:sz w:val="24"/>
        </w:rPr>
        <w:t>。嗜中性粒细胞作为</w:t>
      </w:r>
      <w:r w:rsidRPr="009E00BA">
        <w:rPr>
          <w:rFonts w:hint="eastAsia"/>
          <w:sz w:val="24"/>
        </w:rPr>
        <w:t>eWAT</w:t>
      </w:r>
      <w:r w:rsidRPr="009E00BA">
        <w:rPr>
          <w:rFonts w:hint="eastAsia"/>
          <w:sz w:val="24"/>
        </w:rPr>
        <w:t>和肝脏中最早产生免疫应答的免疫细胞，是一种极好的靶细胞类型</w:t>
      </w:r>
      <w:r w:rsidRPr="009E00BA">
        <w:rPr>
          <w:rFonts w:hint="eastAsia"/>
          <w:sz w:val="24"/>
        </w:rPr>
        <w:t>[28,29]</w:t>
      </w:r>
      <w:r w:rsidRPr="009E00BA">
        <w:rPr>
          <w:rFonts w:hint="eastAsia"/>
          <w:sz w:val="24"/>
        </w:rPr>
        <w:t>。为了筛选和优化用于靶向嗜中性粒细胞的纳米颗粒，我们将颗粒库中的不同的</w:t>
      </w:r>
      <w:r w:rsidRPr="009E00BA">
        <w:rPr>
          <w:rFonts w:hint="eastAsia"/>
          <w:sz w:val="24"/>
        </w:rPr>
        <w:t>CLAN</w:t>
      </w:r>
      <w:r w:rsidRPr="001C1EA1">
        <w:rPr>
          <w:rFonts w:hint="eastAsia"/>
          <w:sz w:val="24"/>
          <w:vertAlign w:val="subscript"/>
        </w:rPr>
        <w:t>Cy5-siRNA</w:t>
      </w:r>
      <w:r w:rsidRPr="009E00BA">
        <w:rPr>
          <w:rFonts w:hint="eastAsia"/>
          <w:sz w:val="24"/>
        </w:rPr>
        <w:t>通过尾静脉注射到</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小鼠中。系统注射</w:t>
      </w:r>
      <w:r w:rsidRPr="009E00BA">
        <w:rPr>
          <w:rFonts w:hint="eastAsia"/>
          <w:sz w:val="24"/>
        </w:rPr>
        <w:t>24</w:t>
      </w:r>
      <w:r w:rsidRPr="009E00BA">
        <w:rPr>
          <w:rFonts w:hint="eastAsia"/>
          <w:sz w:val="24"/>
        </w:rPr>
        <w:t>小时后</w:t>
      </w:r>
      <w:r w:rsidRPr="009E00BA">
        <w:rPr>
          <w:rFonts w:hint="eastAsia"/>
          <w:sz w:val="24"/>
        </w:rPr>
        <w:lastRenderedPageBreak/>
        <w:t>牺牲小鼠，分离</w:t>
      </w:r>
      <w:r w:rsidRPr="009E00BA">
        <w:rPr>
          <w:rFonts w:hint="eastAsia"/>
          <w:sz w:val="24"/>
        </w:rPr>
        <w:t>eWAT</w:t>
      </w:r>
      <w:r w:rsidRPr="009E00BA">
        <w:rPr>
          <w:rFonts w:hint="eastAsia"/>
          <w:sz w:val="24"/>
        </w:rPr>
        <w:t>和肝脏的免疫细胞，并通过流式细胞术分析</w:t>
      </w:r>
      <w:r w:rsidRPr="009E00BA">
        <w:rPr>
          <w:rFonts w:hint="eastAsia"/>
          <w:sz w:val="24"/>
        </w:rPr>
        <w:t>eWAT</w:t>
      </w:r>
      <w:r w:rsidRPr="009E00BA">
        <w:rPr>
          <w:rFonts w:hint="eastAsia"/>
          <w:sz w:val="24"/>
        </w:rPr>
        <w:t>和肝组织的嗜中性粒细胞对</w:t>
      </w:r>
      <w:r w:rsidRPr="009E00BA">
        <w:rPr>
          <w:rFonts w:hint="eastAsia"/>
          <w:sz w:val="24"/>
        </w:rPr>
        <w:t>CLAN</w:t>
      </w:r>
      <w:r w:rsidRPr="001C1EA1">
        <w:rPr>
          <w:rFonts w:hint="eastAsia"/>
          <w:sz w:val="24"/>
          <w:vertAlign w:val="subscript"/>
        </w:rPr>
        <w:t>Cy5-siRNA</w:t>
      </w:r>
      <w:r w:rsidRPr="009E00BA">
        <w:rPr>
          <w:rFonts w:hint="eastAsia"/>
          <w:sz w:val="24"/>
        </w:rPr>
        <w:t>的细胞摄取</w:t>
      </w:r>
      <w:r w:rsidR="0085282E" w:rsidRPr="000D5EDD">
        <w:rPr>
          <w:sz w:val="24"/>
        </w:rPr>
        <w:t>。</w:t>
      </w:r>
    </w:p>
    <w:p w14:paraId="07D06058" w14:textId="4B1BB107" w:rsidR="0085282E" w:rsidRPr="000D5EDD" w:rsidRDefault="009E00BA" w:rsidP="0085282E">
      <w:pPr>
        <w:contextualSpacing/>
        <w:jc w:val="both"/>
      </w:pPr>
      <w:r w:rsidRPr="00B74977">
        <w:rPr>
          <w:noProof/>
        </w:rPr>
        <w:drawing>
          <wp:inline distT="0" distB="0" distL="0" distR="0" wp14:anchorId="00633B67" wp14:editId="6F9F9B5B">
            <wp:extent cx="5274310" cy="430339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303395"/>
                    </a:xfrm>
                    <a:prstGeom prst="rect">
                      <a:avLst/>
                    </a:prstGeom>
                    <a:noFill/>
                    <a:ln>
                      <a:noFill/>
                    </a:ln>
                  </pic:spPr>
                </pic:pic>
              </a:graphicData>
            </a:graphic>
          </wp:inline>
        </w:drawing>
      </w:r>
    </w:p>
    <w:p w14:paraId="600CC9F6" w14:textId="0A608979" w:rsidR="0085282E" w:rsidRPr="000D5EDD" w:rsidRDefault="009E00BA" w:rsidP="0085282E">
      <w:pPr>
        <w:spacing w:line="400" w:lineRule="exact"/>
        <w:contextualSpacing/>
        <w:jc w:val="both"/>
        <w:rPr>
          <w:szCs w:val="21"/>
        </w:rPr>
      </w:pPr>
      <w:r w:rsidRPr="009E00BA">
        <w:rPr>
          <w:b/>
          <w:szCs w:val="21"/>
        </w:rPr>
        <w:t>Figure 3.1</w:t>
      </w:r>
      <w:r w:rsidR="0085282E" w:rsidRPr="000D5EDD">
        <w:rPr>
          <w:szCs w:val="21"/>
        </w:rPr>
        <w:t xml:space="preserve"> </w:t>
      </w:r>
      <w:r w:rsidRPr="009E00BA">
        <w:rPr>
          <w:szCs w:val="21"/>
        </w:rPr>
        <w:t>Screening CLAN with highest cellular uptake of neutrophils in the eWAT and liver. (A, B) The percentage of Cy5-positive neutrophils (A) and MFI of Cy5-positive neutrophils (B) in the eWAT and liver of mice injected with CLANs with different nano-properties. Data are shown as the means ± s.d. (n = 6)</w:t>
      </w:r>
      <w:r w:rsidR="0085282E" w:rsidRPr="000D5EDD">
        <w:rPr>
          <w:szCs w:val="21"/>
        </w:rPr>
        <w:t>.</w:t>
      </w:r>
    </w:p>
    <w:p w14:paraId="65ACD2D5" w14:textId="77777777" w:rsidR="0085282E" w:rsidRPr="000D5EDD" w:rsidRDefault="0085282E" w:rsidP="0085282E">
      <w:pPr>
        <w:spacing w:line="400" w:lineRule="exact"/>
        <w:ind w:firstLineChars="200" w:firstLine="480"/>
        <w:contextualSpacing/>
        <w:jc w:val="both"/>
        <w:rPr>
          <w:sz w:val="24"/>
        </w:rPr>
      </w:pPr>
    </w:p>
    <w:p w14:paraId="322127DF" w14:textId="68957F5D" w:rsidR="0085282E" w:rsidRPr="000D5EDD" w:rsidRDefault="009E00BA" w:rsidP="0085282E">
      <w:pPr>
        <w:spacing w:line="400" w:lineRule="exact"/>
        <w:ind w:firstLineChars="200" w:firstLine="480"/>
        <w:contextualSpacing/>
        <w:jc w:val="both"/>
        <w:rPr>
          <w:sz w:val="24"/>
        </w:rPr>
      </w:pPr>
      <w:r w:rsidRPr="009E00BA">
        <w:rPr>
          <w:rFonts w:hint="eastAsia"/>
          <w:sz w:val="24"/>
        </w:rPr>
        <w:t>如图</w:t>
      </w:r>
      <w:r w:rsidRPr="009E00BA">
        <w:rPr>
          <w:rFonts w:hint="eastAsia"/>
          <w:sz w:val="24"/>
        </w:rPr>
        <w:t>Figure 3.1A</w:t>
      </w:r>
      <w:r w:rsidRPr="009E00BA">
        <w:rPr>
          <w:rFonts w:hint="eastAsia"/>
          <w:sz w:val="24"/>
        </w:rPr>
        <w:t>所示，</w:t>
      </w:r>
      <w:r w:rsidRPr="009E00BA">
        <w:rPr>
          <w:rFonts w:hint="eastAsia"/>
          <w:sz w:val="24"/>
        </w:rPr>
        <w:t>CLAN</w:t>
      </w:r>
      <w:r w:rsidRPr="001C1EA1">
        <w:rPr>
          <w:rFonts w:hint="eastAsia"/>
          <w:sz w:val="24"/>
          <w:vertAlign w:val="subscript"/>
        </w:rPr>
        <w:t>45</w:t>
      </w:r>
      <w:r w:rsidRPr="009E00BA">
        <w:rPr>
          <w:rFonts w:hint="eastAsia"/>
          <w:sz w:val="24"/>
        </w:rPr>
        <w:t>组在</w:t>
      </w:r>
      <w:r w:rsidRPr="009E00BA">
        <w:rPr>
          <w:rFonts w:hint="eastAsia"/>
          <w:sz w:val="24"/>
        </w:rPr>
        <w:t>eWAT</w:t>
      </w:r>
      <w:r w:rsidRPr="009E00BA">
        <w:rPr>
          <w:rFonts w:hint="eastAsia"/>
          <w:sz w:val="24"/>
        </w:rPr>
        <w:t>和肝脏中嗜中性粒细胞的</w:t>
      </w:r>
      <w:r w:rsidRPr="009E00BA">
        <w:rPr>
          <w:rFonts w:hint="eastAsia"/>
          <w:sz w:val="24"/>
        </w:rPr>
        <w:t>Cy5</w:t>
      </w:r>
      <w:r w:rsidRPr="009E00BA">
        <w:rPr>
          <w:rFonts w:hint="eastAsia"/>
          <w:sz w:val="24"/>
        </w:rPr>
        <w:t>阳性百分比最高。而且</w:t>
      </w:r>
      <w:r w:rsidRPr="009E00BA">
        <w:rPr>
          <w:rFonts w:hint="eastAsia"/>
          <w:sz w:val="24"/>
        </w:rPr>
        <w:t>CLAN</w:t>
      </w:r>
      <w:r w:rsidRPr="001C1EA1">
        <w:rPr>
          <w:rFonts w:hint="eastAsia"/>
          <w:sz w:val="24"/>
          <w:vertAlign w:val="subscript"/>
        </w:rPr>
        <w:t>45</w:t>
      </w:r>
      <w:r w:rsidRPr="009E00BA">
        <w:rPr>
          <w:rFonts w:hint="eastAsia"/>
          <w:sz w:val="24"/>
        </w:rPr>
        <w:t>组的</w:t>
      </w:r>
      <w:r w:rsidRPr="009E00BA">
        <w:rPr>
          <w:rFonts w:hint="eastAsia"/>
          <w:sz w:val="24"/>
        </w:rPr>
        <w:t>Cy5</w:t>
      </w:r>
      <w:r w:rsidRPr="009E00BA">
        <w:rPr>
          <w:rFonts w:hint="eastAsia"/>
          <w:sz w:val="24"/>
        </w:rPr>
        <w:t>阳性嗜中性粒细胞的平均荧光强度（</w:t>
      </w:r>
      <w:r w:rsidRPr="009E00BA">
        <w:rPr>
          <w:rFonts w:hint="eastAsia"/>
          <w:sz w:val="24"/>
        </w:rPr>
        <w:t>MFI</w:t>
      </w:r>
      <w:r w:rsidRPr="009E00BA">
        <w:rPr>
          <w:rFonts w:hint="eastAsia"/>
          <w:sz w:val="24"/>
        </w:rPr>
        <w:t>）也高于其他</w:t>
      </w:r>
      <w:r w:rsidRPr="009E00BA">
        <w:rPr>
          <w:rFonts w:hint="eastAsia"/>
          <w:sz w:val="24"/>
        </w:rPr>
        <w:t>CLAN</w:t>
      </w:r>
      <w:r w:rsidRPr="009E00BA">
        <w:rPr>
          <w:rFonts w:hint="eastAsia"/>
          <w:sz w:val="24"/>
        </w:rPr>
        <w:t>（图</w:t>
      </w:r>
      <w:r w:rsidRPr="009E00BA">
        <w:rPr>
          <w:rFonts w:hint="eastAsia"/>
          <w:sz w:val="24"/>
        </w:rPr>
        <w:t>Figure 3.1B</w:t>
      </w:r>
      <w:r w:rsidRPr="009E00BA">
        <w:rPr>
          <w:rFonts w:hint="eastAsia"/>
          <w:sz w:val="24"/>
        </w:rPr>
        <w:t>）。因此，</w:t>
      </w:r>
      <w:r w:rsidRPr="009E00BA">
        <w:rPr>
          <w:rFonts w:hint="eastAsia"/>
          <w:sz w:val="24"/>
        </w:rPr>
        <w:t>CLAN</w:t>
      </w:r>
      <w:r w:rsidRPr="001C1EA1">
        <w:rPr>
          <w:rFonts w:hint="eastAsia"/>
          <w:sz w:val="24"/>
          <w:vertAlign w:val="subscript"/>
        </w:rPr>
        <w:t>45</w:t>
      </w:r>
      <w:r w:rsidRPr="009E00BA">
        <w:rPr>
          <w:rFonts w:hint="eastAsia"/>
          <w:sz w:val="24"/>
        </w:rPr>
        <w:t>由于其表面的低</w:t>
      </w:r>
      <w:r w:rsidRPr="009E00BA">
        <w:rPr>
          <w:rFonts w:hint="eastAsia"/>
          <w:sz w:val="24"/>
        </w:rPr>
        <w:t>PEG</w:t>
      </w:r>
      <w:r w:rsidRPr="009E00BA">
        <w:rPr>
          <w:rFonts w:hint="eastAsia"/>
          <w:sz w:val="24"/>
        </w:rPr>
        <w:t>密度（</w:t>
      </w:r>
      <w:r w:rsidRPr="009E00BA">
        <w:rPr>
          <w:rFonts w:hint="eastAsia"/>
          <w:sz w:val="24"/>
        </w:rPr>
        <w:t>68.8</w:t>
      </w:r>
      <w:r w:rsidRPr="009E00BA">
        <w:rPr>
          <w:rFonts w:hint="eastAsia"/>
          <w:sz w:val="24"/>
        </w:rPr>
        <w:t>％）和高表面电荷（</w:t>
      </w:r>
      <w:r w:rsidRPr="009E00BA">
        <w:rPr>
          <w:rFonts w:hint="eastAsia"/>
          <w:sz w:val="24"/>
        </w:rPr>
        <w:t>32.2 mV</w:t>
      </w:r>
      <w:r w:rsidRPr="009E00BA">
        <w:rPr>
          <w:rFonts w:hint="eastAsia"/>
          <w:sz w:val="24"/>
        </w:rPr>
        <w:t>）而成为用于嗜中性粒细胞靶向的最优</w:t>
      </w:r>
      <w:r w:rsidRPr="009E00BA">
        <w:rPr>
          <w:rFonts w:hint="eastAsia"/>
          <w:sz w:val="24"/>
        </w:rPr>
        <w:t>CLAN</w:t>
      </w:r>
      <w:r w:rsidRPr="009E00BA">
        <w:rPr>
          <w:rFonts w:hint="eastAsia"/>
          <w:sz w:val="24"/>
        </w:rPr>
        <w:t>。对于其他</w:t>
      </w:r>
      <w:r w:rsidRPr="009E00BA">
        <w:rPr>
          <w:rFonts w:hint="eastAsia"/>
          <w:sz w:val="24"/>
        </w:rPr>
        <w:t>CLAN</w:t>
      </w:r>
      <w:r w:rsidRPr="009E00BA">
        <w:rPr>
          <w:rFonts w:hint="eastAsia"/>
          <w:sz w:val="24"/>
        </w:rPr>
        <w:t>，细胞摄取随着表面</w:t>
      </w:r>
      <w:r w:rsidRPr="009E00BA">
        <w:rPr>
          <w:rFonts w:hint="eastAsia"/>
          <w:sz w:val="24"/>
        </w:rPr>
        <w:t>PEG</w:t>
      </w:r>
      <w:r w:rsidRPr="009E00BA">
        <w:rPr>
          <w:rFonts w:hint="eastAsia"/>
          <w:sz w:val="24"/>
        </w:rPr>
        <w:t>密度的降低和表面电荷的增加而增加。这与其他报道一致，即降低表面</w:t>
      </w:r>
      <w:r w:rsidRPr="009E00BA">
        <w:rPr>
          <w:rFonts w:hint="eastAsia"/>
          <w:sz w:val="24"/>
        </w:rPr>
        <w:t>PEG</w:t>
      </w:r>
      <w:r w:rsidRPr="009E00BA">
        <w:rPr>
          <w:rFonts w:hint="eastAsia"/>
          <w:sz w:val="24"/>
        </w:rPr>
        <w:t>密度或增加表面电荷可以增加纳米颗粒的细胞摄取</w:t>
      </w:r>
      <w:r w:rsidR="0085282E" w:rsidRPr="000D5EDD">
        <w:rPr>
          <w:sz w:val="24"/>
        </w:rPr>
        <w:t>。</w:t>
      </w:r>
    </w:p>
    <w:p w14:paraId="357DF0B4" w14:textId="790BFA33" w:rsidR="0085282E" w:rsidRPr="000D5EDD" w:rsidRDefault="0085282E" w:rsidP="0085282E">
      <w:pPr>
        <w:pStyle w:val="31"/>
        <w:spacing w:before="240" w:after="120" w:line="240" w:lineRule="auto"/>
        <w:contextualSpacing/>
        <w:jc w:val="both"/>
        <w:rPr>
          <w:rFonts w:eastAsia="黑体"/>
          <w:b w:val="0"/>
          <w:sz w:val="26"/>
          <w:szCs w:val="26"/>
        </w:rPr>
      </w:pPr>
      <w:bookmarkStart w:id="256" w:name="_Toc510695045"/>
      <w:r w:rsidRPr="000D5EDD">
        <w:rPr>
          <w:rFonts w:eastAsia="黑体"/>
          <w:b w:val="0"/>
          <w:sz w:val="26"/>
          <w:szCs w:val="26"/>
        </w:rPr>
        <w:lastRenderedPageBreak/>
        <w:t>3.3.3</w:t>
      </w:r>
      <w:r w:rsidRPr="000D5EDD">
        <w:rPr>
          <w:rFonts w:eastAsia="黑体"/>
          <w:b w:val="0"/>
          <w:sz w:val="26"/>
          <w:szCs w:val="26"/>
        </w:rPr>
        <w:t xml:space="preserve">　</w:t>
      </w:r>
      <w:r w:rsidR="009E00BA" w:rsidRPr="009E00BA">
        <w:rPr>
          <w:rFonts w:eastAsia="黑体" w:hint="eastAsia"/>
          <w:b w:val="0"/>
          <w:sz w:val="26"/>
          <w:szCs w:val="26"/>
        </w:rPr>
        <w:t>CLAN</w:t>
      </w:r>
      <w:r w:rsidR="009E00BA" w:rsidRPr="001C1EA1">
        <w:rPr>
          <w:rFonts w:eastAsia="黑体" w:hint="eastAsia"/>
          <w:b w:val="0"/>
          <w:sz w:val="26"/>
          <w:szCs w:val="26"/>
          <w:vertAlign w:val="subscript"/>
        </w:rPr>
        <w:t>45</w:t>
      </w:r>
      <w:r w:rsidR="009E00BA" w:rsidRPr="009E00BA">
        <w:rPr>
          <w:rFonts w:eastAsia="黑体" w:hint="eastAsia"/>
          <w:b w:val="0"/>
          <w:sz w:val="26"/>
          <w:szCs w:val="26"/>
        </w:rPr>
        <w:t>包载</w:t>
      </w:r>
      <w:r w:rsidR="009E00BA" w:rsidRPr="009E00BA">
        <w:rPr>
          <w:rFonts w:eastAsia="黑体" w:hint="eastAsia"/>
          <w:b w:val="0"/>
          <w:sz w:val="26"/>
          <w:szCs w:val="26"/>
        </w:rPr>
        <w:t>pCas9/gNE</w:t>
      </w:r>
      <w:r w:rsidR="009E00BA" w:rsidRPr="009E00BA">
        <w:rPr>
          <w:rFonts w:eastAsia="黑体" w:hint="eastAsia"/>
          <w:b w:val="0"/>
          <w:sz w:val="26"/>
          <w:szCs w:val="26"/>
        </w:rPr>
        <w:t>纳米颗粒的构建和表征</w:t>
      </w:r>
      <w:bookmarkEnd w:id="256"/>
    </w:p>
    <w:p w14:paraId="3B87EA21" w14:textId="370F3AB9" w:rsidR="0085282E" w:rsidRPr="000D5EDD" w:rsidRDefault="009E00BA" w:rsidP="0085282E">
      <w:pPr>
        <w:spacing w:line="400" w:lineRule="exact"/>
        <w:ind w:firstLine="482"/>
        <w:contextualSpacing/>
        <w:jc w:val="both"/>
      </w:pPr>
      <w:r w:rsidRPr="009E00BA">
        <w:rPr>
          <w:rFonts w:hint="eastAsia"/>
          <w:sz w:val="24"/>
        </w:rPr>
        <w:t>嗜中性粒细胞分泌的</w:t>
      </w:r>
      <w:r w:rsidRPr="009E00BA">
        <w:rPr>
          <w:rFonts w:hint="eastAsia"/>
          <w:sz w:val="24"/>
        </w:rPr>
        <w:t>NE</w:t>
      </w:r>
      <w:r w:rsidRPr="009E00BA">
        <w:rPr>
          <w:rFonts w:hint="eastAsia"/>
          <w:sz w:val="24"/>
        </w:rPr>
        <w:t>在</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小鼠的炎症反应中起着关键作用，同样也是</w:t>
      </w:r>
      <w:r w:rsidRPr="009E00BA">
        <w:rPr>
          <w:rFonts w:hint="eastAsia"/>
          <w:sz w:val="24"/>
        </w:rPr>
        <w:t>T2D</w:t>
      </w:r>
      <w:r w:rsidRPr="009E00BA">
        <w:rPr>
          <w:rFonts w:hint="eastAsia"/>
          <w:sz w:val="24"/>
        </w:rPr>
        <w:t>治疗的优异药物靶标</w:t>
      </w:r>
      <w:r w:rsidRPr="009E00BA">
        <w:rPr>
          <w:rFonts w:hint="eastAsia"/>
          <w:sz w:val="24"/>
        </w:rPr>
        <w:t>[28]</w:t>
      </w:r>
      <w:r w:rsidRPr="009E00BA">
        <w:rPr>
          <w:rFonts w:hint="eastAsia"/>
          <w:sz w:val="24"/>
        </w:rPr>
        <w:t>。因此，我们构建了表达靶向</w:t>
      </w:r>
      <w:r w:rsidRPr="009E00BA">
        <w:rPr>
          <w:rFonts w:hint="eastAsia"/>
          <w:sz w:val="24"/>
        </w:rPr>
        <w:t>NE</w:t>
      </w:r>
      <w:r w:rsidRPr="009E00BA">
        <w:rPr>
          <w:rFonts w:hint="eastAsia"/>
          <w:sz w:val="24"/>
        </w:rPr>
        <w:t>的</w:t>
      </w:r>
      <w:r w:rsidRPr="009E00BA">
        <w:rPr>
          <w:rFonts w:hint="eastAsia"/>
          <w:sz w:val="24"/>
        </w:rPr>
        <w:t>gRNA</w:t>
      </w:r>
      <w:r w:rsidRPr="009E00BA">
        <w:rPr>
          <w:rFonts w:hint="eastAsia"/>
          <w:sz w:val="24"/>
        </w:rPr>
        <w:t>的</w:t>
      </w:r>
      <w:r w:rsidRPr="009E00BA">
        <w:rPr>
          <w:rFonts w:hint="eastAsia"/>
          <w:sz w:val="24"/>
        </w:rPr>
        <w:t>CRISPR/Cas9</w:t>
      </w:r>
      <w:r w:rsidRPr="009E00BA">
        <w:rPr>
          <w:rFonts w:hint="eastAsia"/>
          <w:sz w:val="24"/>
        </w:rPr>
        <w:t>质粒</w:t>
      </w:r>
      <w:r w:rsidRPr="009E00BA">
        <w:rPr>
          <w:rFonts w:hint="eastAsia"/>
          <w:sz w:val="24"/>
        </w:rPr>
        <w:t>pCas9/gNE</w:t>
      </w:r>
      <w:r w:rsidRPr="009E00BA">
        <w:rPr>
          <w:rFonts w:hint="eastAsia"/>
          <w:sz w:val="24"/>
        </w:rPr>
        <w:t>，并通过双乳化的方法将其包载到优化的</w:t>
      </w:r>
      <w:r w:rsidRPr="009E00BA">
        <w:rPr>
          <w:rFonts w:hint="eastAsia"/>
          <w:sz w:val="24"/>
        </w:rPr>
        <w:t>CLAN</w:t>
      </w:r>
      <w:r w:rsidRPr="001C1EA1">
        <w:rPr>
          <w:rFonts w:hint="eastAsia"/>
          <w:sz w:val="24"/>
          <w:vertAlign w:val="subscript"/>
        </w:rPr>
        <w:t>45</w:t>
      </w:r>
      <w:r w:rsidRPr="009E00BA">
        <w:rPr>
          <w:rFonts w:hint="eastAsia"/>
          <w:sz w:val="24"/>
        </w:rPr>
        <w:t>组中，这个包载有</w:t>
      </w:r>
      <w:r w:rsidRPr="009E00BA">
        <w:rPr>
          <w:rFonts w:hint="eastAsia"/>
          <w:sz w:val="24"/>
        </w:rPr>
        <w:t>pCas9/gNE</w:t>
      </w:r>
      <w:r w:rsidRPr="009E00BA">
        <w:rPr>
          <w:rFonts w:hint="eastAsia"/>
          <w:sz w:val="24"/>
        </w:rPr>
        <w:t>的</w:t>
      </w:r>
      <w:r w:rsidRPr="009E00BA">
        <w:rPr>
          <w:rFonts w:hint="eastAsia"/>
          <w:sz w:val="24"/>
        </w:rPr>
        <w:t>CLAN</w:t>
      </w:r>
      <w:r w:rsidRPr="001C1EA1">
        <w:rPr>
          <w:rFonts w:hint="eastAsia"/>
          <w:sz w:val="24"/>
          <w:vertAlign w:val="subscript"/>
        </w:rPr>
        <w:t>45</w:t>
      </w:r>
      <w:r w:rsidRPr="009E00BA">
        <w:rPr>
          <w:rFonts w:hint="eastAsia"/>
          <w:sz w:val="24"/>
        </w:rPr>
        <w:t>作为最优的体内靶向嗜中性粒细胞的颗粒，用于后续的基因敲除</w:t>
      </w:r>
      <w:r w:rsidR="0085282E" w:rsidRPr="000D5EDD">
        <w:rPr>
          <w:sz w:val="24"/>
        </w:rPr>
        <w:t>。</w:t>
      </w:r>
    </w:p>
    <w:p w14:paraId="682DCB6D" w14:textId="66D62CC3" w:rsidR="0085282E" w:rsidRPr="000D5EDD" w:rsidRDefault="009E00BA" w:rsidP="0085282E">
      <w:pPr>
        <w:contextualSpacing/>
        <w:jc w:val="center"/>
        <w:rPr>
          <w:sz w:val="24"/>
        </w:rPr>
      </w:pPr>
      <w:r w:rsidRPr="00BF1467">
        <w:rPr>
          <w:rFonts w:eastAsia="Arial Unicode MS"/>
          <w:noProof/>
          <w:color w:val="000000"/>
          <w:sz w:val="18"/>
          <w:szCs w:val="18"/>
          <w:shd w:val="clear" w:color="auto" w:fill="FFFFFF"/>
        </w:rPr>
        <w:drawing>
          <wp:inline distT="0" distB="0" distL="0" distR="0" wp14:anchorId="63612883" wp14:editId="215C23CD">
            <wp:extent cx="4177686" cy="327434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77686" cy="3274348"/>
                    </a:xfrm>
                    <a:prstGeom prst="rect">
                      <a:avLst/>
                    </a:prstGeom>
                    <a:noFill/>
                    <a:ln>
                      <a:noFill/>
                    </a:ln>
                  </pic:spPr>
                </pic:pic>
              </a:graphicData>
            </a:graphic>
          </wp:inline>
        </w:drawing>
      </w:r>
    </w:p>
    <w:p w14:paraId="3FE213D4" w14:textId="1304085F" w:rsidR="0085282E" w:rsidRDefault="009E00BA" w:rsidP="0085282E">
      <w:pPr>
        <w:autoSpaceDE w:val="0"/>
        <w:autoSpaceDN w:val="0"/>
        <w:adjustRightInd w:val="0"/>
        <w:spacing w:line="400" w:lineRule="exact"/>
        <w:jc w:val="both"/>
        <w:rPr>
          <w:szCs w:val="21"/>
        </w:rPr>
      </w:pPr>
      <w:r w:rsidRPr="009E00BA">
        <w:rPr>
          <w:b/>
          <w:szCs w:val="21"/>
        </w:rPr>
        <w:t>Figure 3.2</w:t>
      </w:r>
      <w:r w:rsidR="0085282E" w:rsidRPr="000D5EDD">
        <w:rPr>
          <w:szCs w:val="21"/>
        </w:rPr>
        <w:t xml:space="preserve"> </w:t>
      </w:r>
      <w:r w:rsidRPr="009E00BA">
        <w:rPr>
          <w:szCs w:val="21"/>
        </w:rPr>
        <w:t>Preparation and characterization of CLAN</w:t>
      </w:r>
      <w:r w:rsidRPr="001C1EA1">
        <w:rPr>
          <w:szCs w:val="21"/>
          <w:vertAlign w:val="subscript"/>
        </w:rPr>
        <w:t>pCas9/gNE</w:t>
      </w:r>
      <w:r w:rsidRPr="009E00BA">
        <w:rPr>
          <w:szCs w:val="21"/>
        </w:rPr>
        <w:t>. (A) Preparation of CLAN</w:t>
      </w:r>
      <w:r w:rsidRPr="001C1EA1">
        <w:rPr>
          <w:szCs w:val="21"/>
          <w:vertAlign w:val="subscript"/>
        </w:rPr>
        <w:t>pCas9/gNE</w:t>
      </w:r>
      <w:r w:rsidRPr="009E00BA">
        <w:rPr>
          <w:szCs w:val="21"/>
        </w:rPr>
        <w:t xml:space="preserve"> with PEG</w:t>
      </w:r>
      <w:r w:rsidRPr="001C1EA1">
        <w:rPr>
          <w:szCs w:val="21"/>
          <w:vertAlign w:val="subscript"/>
        </w:rPr>
        <w:t>5K</w:t>
      </w:r>
      <w:r w:rsidRPr="009E00BA">
        <w:rPr>
          <w:szCs w:val="21"/>
        </w:rPr>
        <w:t>-PLGA</w:t>
      </w:r>
      <w:r w:rsidRPr="001C1EA1">
        <w:rPr>
          <w:szCs w:val="21"/>
          <w:vertAlign w:val="subscript"/>
        </w:rPr>
        <w:t>11K</w:t>
      </w:r>
      <w:r w:rsidRPr="009E00BA">
        <w:rPr>
          <w:szCs w:val="21"/>
        </w:rPr>
        <w:t>, PLGA</w:t>
      </w:r>
      <w:r w:rsidRPr="001C1EA1">
        <w:rPr>
          <w:szCs w:val="21"/>
          <w:vertAlign w:val="subscript"/>
        </w:rPr>
        <w:t>8K</w:t>
      </w:r>
      <w:r w:rsidRPr="009E00BA">
        <w:rPr>
          <w:szCs w:val="21"/>
        </w:rPr>
        <w:t>, BHEM-Chol and pCas9/gNE by double emulsion method. (B, C) Size distribution (B) and zeta potential (C) of CLAN</w:t>
      </w:r>
      <w:r w:rsidRPr="001C1EA1">
        <w:rPr>
          <w:szCs w:val="21"/>
          <w:vertAlign w:val="subscript"/>
        </w:rPr>
        <w:t>pCas9/gNE</w:t>
      </w:r>
      <w:r w:rsidRPr="009E00BA">
        <w:rPr>
          <w:szCs w:val="21"/>
        </w:rPr>
        <w:t xml:space="preserve"> characterized by DLS. (D) Morphology of CLAN</w:t>
      </w:r>
      <w:r w:rsidRPr="001C1EA1">
        <w:rPr>
          <w:szCs w:val="21"/>
          <w:vertAlign w:val="subscript"/>
        </w:rPr>
        <w:t>pCas9/gNE</w:t>
      </w:r>
      <w:r w:rsidRPr="009E00BA">
        <w:rPr>
          <w:szCs w:val="21"/>
        </w:rPr>
        <w:t xml:space="preserve"> analyzed by TEM</w:t>
      </w:r>
      <w:r w:rsidR="0085282E" w:rsidRPr="000D5EDD">
        <w:rPr>
          <w:szCs w:val="21"/>
        </w:rPr>
        <w:t xml:space="preserve">. </w:t>
      </w:r>
    </w:p>
    <w:p w14:paraId="034ADFA3" w14:textId="36C46EF1" w:rsidR="009E00BA" w:rsidRPr="000D5EDD" w:rsidRDefault="009E00BA" w:rsidP="009E00BA">
      <w:pPr>
        <w:spacing w:line="400" w:lineRule="exact"/>
        <w:ind w:firstLine="482"/>
        <w:contextualSpacing/>
        <w:jc w:val="both"/>
      </w:pPr>
      <w:r w:rsidRPr="009E00BA">
        <w:rPr>
          <w:rFonts w:hint="eastAsia"/>
          <w:sz w:val="24"/>
        </w:rPr>
        <w:t>如</w:t>
      </w:r>
      <w:r w:rsidRPr="009E00BA">
        <w:rPr>
          <w:rFonts w:hint="eastAsia"/>
          <w:sz w:val="24"/>
        </w:rPr>
        <w:t>Figure 3.2</w:t>
      </w:r>
      <w:r w:rsidRPr="009E00BA">
        <w:rPr>
          <w:rFonts w:hint="eastAsia"/>
          <w:sz w:val="24"/>
        </w:rPr>
        <w:t>所示，我们按照</w:t>
      </w:r>
      <w:r w:rsidRPr="009E00BA">
        <w:rPr>
          <w:rFonts w:hint="eastAsia"/>
          <w:sz w:val="24"/>
        </w:rPr>
        <w:t>Table 3.1</w:t>
      </w:r>
      <w:r w:rsidRPr="009E00BA">
        <w:rPr>
          <w:rFonts w:hint="eastAsia"/>
          <w:sz w:val="24"/>
        </w:rPr>
        <w:t>中</w:t>
      </w:r>
      <w:r w:rsidRPr="009E00BA">
        <w:rPr>
          <w:rFonts w:hint="eastAsia"/>
          <w:sz w:val="24"/>
        </w:rPr>
        <w:t>CLAN</w:t>
      </w:r>
      <w:r w:rsidRPr="001C1EA1">
        <w:rPr>
          <w:rFonts w:hint="eastAsia"/>
          <w:sz w:val="24"/>
          <w:vertAlign w:val="subscript"/>
        </w:rPr>
        <w:t>45</w:t>
      </w:r>
      <w:r w:rsidRPr="009E00BA">
        <w:rPr>
          <w:rFonts w:hint="eastAsia"/>
          <w:sz w:val="24"/>
        </w:rPr>
        <w:t>的组分比例通过双乳化的方法制备包载有</w:t>
      </w:r>
      <w:r w:rsidRPr="009E00BA">
        <w:rPr>
          <w:rFonts w:hint="eastAsia"/>
          <w:sz w:val="24"/>
        </w:rPr>
        <w:t>pCas9/gNE</w:t>
      </w:r>
      <w:r w:rsidRPr="009E00BA">
        <w:rPr>
          <w:rFonts w:hint="eastAsia"/>
          <w:sz w:val="24"/>
        </w:rPr>
        <w:t>的</w:t>
      </w:r>
      <w:r w:rsidRPr="009E00BA">
        <w:rPr>
          <w:rFonts w:hint="eastAsia"/>
          <w:sz w:val="24"/>
        </w:rPr>
        <w:t>CLAN</w:t>
      </w:r>
      <w:r w:rsidRPr="001C1EA1">
        <w:rPr>
          <w:rFonts w:hint="eastAsia"/>
          <w:sz w:val="24"/>
          <w:vertAlign w:val="subscript"/>
        </w:rPr>
        <w:t>45</w:t>
      </w:r>
      <w:r w:rsidRPr="009E00BA">
        <w:rPr>
          <w:rFonts w:hint="eastAsia"/>
          <w:sz w:val="24"/>
        </w:rPr>
        <w:t>中。动态光散射仪表征颗粒的粒径及</w:t>
      </w:r>
      <w:r w:rsidRPr="009E00BA">
        <w:rPr>
          <w:rFonts w:hint="eastAsia"/>
          <w:sz w:val="24"/>
        </w:rPr>
        <w:t>zeta</w:t>
      </w:r>
      <w:r w:rsidRPr="009E00BA">
        <w:rPr>
          <w:rFonts w:hint="eastAsia"/>
          <w:sz w:val="24"/>
        </w:rPr>
        <w:t>电位如</w:t>
      </w:r>
      <w:r w:rsidRPr="009E00BA">
        <w:rPr>
          <w:rFonts w:hint="eastAsia"/>
          <w:sz w:val="24"/>
        </w:rPr>
        <w:t>Figure 3.2B</w:t>
      </w:r>
      <w:r w:rsidRPr="009E00BA">
        <w:rPr>
          <w:rFonts w:hint="eastAsia"/>
          <w:sz w:val="24"/>
        </w:rPr>
        <w:t>和</w:t>
      </w:r>
      <w:r w:rsidRPr="009E00BA">
        <w:rPr>
          <w:rFonts w:hint="eastAsia"/>
          <w:sz w:val="24"/>
        </w:rPr>
        <w:t>Figure 3.2C</w:t>
      </w:r>
      <w:r w:rsidRPr="009E00BA">
        <w:rPr>
          <w:rFonts w:hint="eastAsia"/>
          <w:sz w:val="24"/>
        </w:rPr>
        <w:t>所示，颗粒直径为</w:t>
      </w:r>
      <w:r w:rsidRPr="009E00BA">
        <w:rPr>
          <w:rFonts w:hint="eastAsia"/>
          <w:sz w:val="24"/>
        </w:rPr>
        <w:t>160.0</w:t>
      </w:r>
      <w:r w:rsidRPr="009E00BA">
        <w:rPr>
          <w:rFonts w:hint="eastAsia"/>
          <w:sz w:val="24"/>
        </w:rPr>
        <w:t>±</w:t>
      </w:r>
      <w:r w:rsidRPr="009E00BA">
        <w:rPr>
          <w:rFonts w:hint="eastAsia"/>
          <w:sz w:val="24"/>
        </w:rPr>
        <w:t>6.3</w:t>
      </w:r>
      <w:r w:rsidR="001C1EA1">
        <w:rPr>
          <w:sz w:val="24"/>
        </w:rPr>
        <w:t xml:space="preserve"> </w:t>
      </w:r>
      <w:r w:rsidRPr="009E00BA">
        <w:rPr>
          <w:rFonts w:hint="eastAsia"/>
          <w:sz w:val="24"/>
        </w:rPr>
        <w:t>nm</w:t>
      </w:r>
      <w:r w:rsidRPr="009E00BA">
        <w:rPr>
          <w:rFonts w:hint="eastAsia"/>
          <w:sz w:val="24"/>
        </w:rPr>
        <w:t>，</w:t>
      </w:r>
      <w:r w:rsidRPr="001C1EA1">
        <w:rPr>
          <w:sz w:val="24"/>
        </w:rPr>
        <w:t>ζ</w:t>
      </w:r>
      <w:r w:rsidRPr="009E00BA">
        <w:rPr>
          <w:rFonts w:hint="eastAsia"/>
          <w:sz w:val="24"/>
        </w:rPr>
        <w:t>电位为</w:t>
      </w:r>
      <w:r w:rsidRPr="009E00BA">
        <w:rPr>
          <w:rFonts w:hint="eastAsia"/>
          <w:sz w:val="24"/>
        </w:rPr>
        <w:t>30.5</w:t>
      </w:r>
      <w:r w:rsidRPr="009E00BA">
        <w:rPr>
          <w:rFonts w:hint="eastAsia"/>
          <w:sz w:val="24"/>
        </w:rPr>
        <w:t>±</w:t>
      </w:r>
      <w:r w:rsidRPr="009E00BA">
        <w:rPr>
          <w:rFonts w:hint="eastAsia"/>
          <w:sz w:val="24"/>
        </w:rPr>
        <w:t>3.1</w:t>
      </w:r>
      <w:r w:rsidR="001C1EA1">
        <w:rPr>
          <w:sz w:val="24"/>
        </w:rPr>
        <w:t xml:space="preserve"> </w:t>
      </w:r>
      <w:r w:rsidRPr="009E00BA">
        <w:rPr>
          <w:rFonts w:hint="eastAsia"/>
          <w:sz w:val="24"/>
        </w:rPr>
        <w:t>mV</w:t>
      </w:r>
      <w:r w:rsidRPr="009E00BA">
        <w:rPr>
          <w:rFonts w:hint="eastAsia"/>
          <w:sz w:val="24"/>
        </w:rPr>
        <w:t>。此外，</w:t>
      </w:r>
      <w:r w:rsidRPr="009E00BA">
        <w:rPr>
          <w:rFonts w:hint="eastAsia"/>
          <w:sz w:val="24"/>
        </w:rPr>
        <w:t>CLAN</w:t>
      </w:r>
      <w:r w:rsidRPr="001C1EA1">
        <w:rPr>
          <w:rFonts w:hint="eastAsia"/>
          <w:sz w:val="24"/>
          <w:vertAlign w:val="subscript"/>
        </w:rPr>
        <w:t>pCas9/gNE</w:t>
      </w:r>
      <w:r w:rsidRPr="009E00BA">
        <w:rPr>
          <w:rFonts w:hint="eastAsia"/>
          <w:sz w:val="24"/>
        </w:rPr>
        <w:t>中</w:t>
      </w:r>
      <w:r w:rsidRPr="009E00BA">
        <w:rPr>
          <w:rFonts w:hint="eastAsia"/>
          <w:sz w:val="24"/>
        </w:rPr>
        <w:t>PEG-PLGA</w:t>
      </w:r>
      <w:r w:rsidRPr="009E00BA">
        <w:rPr>
          <w:rFonts w:hint="eastAsia"/>
          <w:sz w:val="24"/>
        </w:rPr>
        <w:t>的质量分数为</w:t>
      </w:r>
      <w:r w:rsidRPr="009E00BA">
        <w:rPr>
          <w:rFonts w:hint="eastAsia"/>
          <w:sz w:val="24"/>
        </w:rPr>
        <w:t>67.9</w:t>
      </w:r>
      <w:r w:rsidRPr="009E00BA">
        <w:rPr>
          <w:rFonts w:hint="eastAsia"/>
          <w:sz w:val="24"/>
        </w:rPr>
        <w:t>％。</w:t>
      </w:r>
      <w:r w:rsidRPr="009E00BA">
        <w:rPr>
          <w:rFonts w:hint="eastAsia"/>
          <w:sz w:val="24"/>
        </w:rPr>
        <w:t>CLAN</w:t>
      </w:r>
      <w:r w:rsidRPr="001C1EA1">
        <w:rPr>
          <w:rFonts w:hint="eastAsia"/>
          <w:sz w:val="24"/>
          <w:vertAlign w:val="subscript"/>
        </w:rPr>
        <w:t>pCas9/gNE</w:t>
      </w:r>
      <w:r w:rsidRPr="009E00BA">
        <w:rPr>
          <w:rFonts w:hint="eastAsia"/>
          <w:sz w:val="24"/>
        </w:rPr>
        <w:t>的透射电子显微镜（</w:t>
      </w:r>
      <w:r w:rsidRPr="009E00BA">
        <w:rPr>
          <w:rFonts w:hint="eastAsia"/>
          <w:sz w:val="24"/>
        </w:rPr>
        <w:t>TEM</w:t>
      </w:r>
      <w:r w:rsidRPr="009E00BA">
        <w:rPr>
          <w:rFonts w:hint="eastAsia"/>
          <w:sz w:val="24"/>
        </w:rPr>
        <w:t>）图像显示颗粒的球形形态和纳米胶囊型结构（</w:t>
      </w:r>
      <w:r w:rsidRPr="009E00BA">
        <w:rPr>
          <w:rFonts w:hint="eastAsia"/>
          <w:sz w:val="24"/>
        </w:rPr>
        <w:t>Figure 3.2D</w:t>
      </w:r>
      <w:r w:rsidRPr="009E00BA">
        <w:rPr>
          <w:rFonts w:hint="eastAsia"/>
          <w:sz w:val="24"/>
        </w:rPr>
        <w:t>），这与我们先前的观察相似。我们进一步参考</w:t>
      </w:r>
      <w:r w:rsidRPr="009E00BA">
        <w:rPr>
          <w:rFonts w:hint="eastAsia"/>
          <w:sz w:val="24"/>
        </w:rPr>
        <w:t>pCas9/gNE</w:t>
      </w:r>
      <w:r w:rsidRPr="009E00BA">
        <w:rPr>
          <w:rFonts w:hint="eastAsia"/>
          <w:sz w:val="24"/>
        </w:rPr>
        <w:t>制造商的说明，通过</w:t>
      </w:r>
      <w:r w:rsidRPr="009E00BA">
        <w:rPr>
          <w:rFonts w:hint="eastAsia"/>
          <w:sz w:val="24"/>
        </w:rPr>
        <w:t>PicoGreen</w:t>
      </w:r>
      <w:r w:rsidRPr="009E00BA">
        <w:rPr>
          <w:rFonts w:hint="eastAsia"/>
          <w:sz w:val="24"/>
        </w:rPr>
        <w:t>测定法测量</w:t>
      </w:r>
      <w:r w:rsidRPr="009E00BA">
        <w:rPr>
          <w:rFonts w:hint="eastAsia"/>
          <w:sz w:val="24"/>
        </w:rPr>
        <w:t>CLAN</w:t>
      </w:r>
      <w:r w:rsidRPr="001C1EA1">
        <w:rPr>
          <w:rFonts w:hint="eastAsia"/>
          <w:sz w:val="24"/>
          <w:vertAlign w:val="subscript"/>
        </w:rPr>
        <w:t>pCas9/gNE</w:t>
      </w:r>
      <w:r w:rsidRPr="009E00BA">
        <w:rPr>
          <w:rFonts w:hint="eastAsia"/>
          <w:sz w:val="24"/>
        </w:rPr>
        <w:t>中的</w:t>
      </w:r>
      <w:r w:rsidRPr="009E00BA">
        <w:rPr>
          <w:rFonts w:hint="eastAsia"/>
          <w:sz w:val="24"/>
        </w:rPr>
        <w:t>pCas9/gNE</w:t>
      </w:r>
      <w:r w:rsidRPr="009E00BA">
        <w:rPr>
          <w:rFonts w:hint="eastAsia"/>
          <w:sz w:val="24"/>
        </w:rPr>
        <w:t>的包封效率为</w:t>
      </w:r>
      <w:r w:rsidRPr="009E00BA">
        <w:rPr>
          <w:rFonts w:hint="eastAsia"/>
          <w:sz w:val="24"/>
        </w:rPr>
        <w:t>82.4</w:t>
      </w:r>
      <w:r w:rsidRPr="009E00BA">
        <w:rPr>
          <w:rFonts w:hint="eastAsia"/>
          <w:sz w:val="24"/>
        </w:rPr>
        <w:t>％。可见，</w:t>
      </w:r>
      <w:r w:rsidRPr="009E00BA">
        <w:rPr>
          <w:rFonts w:hint="eastAsia"/>
          <w:sz w:val="24"/>
        </w:rPr>
        <w:t>CLAN</w:t>
      </w:r>
      <w:r w:rsidRPr="001C1EA1">
        <w:rPr>
          <w:rFonts w:hint="eastAsia"/>
          <w:sz w:val="24"/>
          <w:vertAlign w:val="subscript"/>
        </w:rPr>
        <w:t>pCas9/gNE</w:t>
      </w:r>
      <w:r w:rsidRPr="009E00BA">
        <w:rPr>
          <w:rFonts w:hint="eastAsia"/>
          <w:sz w:val="24"/>
        </w:rPr>
        <w:t>的性质与包载</w:t>
      </w:r>
      <w:r w:rsidRPr="009E00BA">
        <w:rPr>
          <w:rFonts w:hint="eastAsia"/>
          <w:sz w:val="24"/>
        </w:rPr>
        <w:t>Cy5-siRNA</w:t>
      </w:r>
      <w:r w:rsidRPr="009E00BA">
        <w:rPr>
          <w:rFonts w:hint="eastAsia"/>
          <w:sz w:val="24"/>
        </w:rPr>
        <w:t>的</w:t>
      </w:r>
      <w:r w:rsidRPr="009E00BA">
        <w:rPr>
          <w:rFonts w:hint="eastAsia"/>
          <w:sz w:val="24"/>
        </w:rPr>
        <w:t>CLAN</w:t>
      </w:r>
      <w:r w:rsidRPr="001C1EA1">
        <w:rPr>
          <w:rFonts w:hint="eastAsia"/>
          <w:sz w:val="24"/>
          <w:vertAlign w:val="subscript"/>
        </w:rPr>
        <w:t>45</w:t>
      </w:r>
      <w:r w:rsidRPr="009E00BA">
        <w:rPr>
          <w:rFonts w:hint="eastAsia"/>
          <w:sz w:val="24"/>
        </w:rPr>
        <w:t>相似</w:t>
      </w:r>
      <w:r w:rsidRPr="000D5EDD">
        <w:rPr>
          <w:sz w:val="24"/>
        </w:rPr>
        <w:t>。</w:t>
      </w:r>
    </w:p>
    <w:p w14:paraId="4A358C0E" w14:textId="77777777" w:rsidR="009E00BA" w:rsidRPr="009E00BA" w:rsidRDefault="009E00BA" w:rsidP="0085282E">
      <w:pPr>
        <w:autoSpaceDE w:val="0"/>
        <w:autoSpaceDN w:val="0"/>
        <w:adjustRightInd w:val="0"/>
        <w:spacing w:line="400" w:lineRule="exact"/>
        <w:jc w:val="both"/>
        <w:rPr>
          <w:szCs w:val="21"/>
        </w:rPr>
      </w:pPr>
    </w:p>
    <w:p w14:paraId="69BFEECA" w14:textId="52434070" w:rsidR="0085282E" w:rsidRPr="000D5EDD" w:rsidRDefault="0085282E" w:rsidP="0085282E">
      <w:pPr>
        <w:pStyle w:val="31"/>
        <w:spacing w:before="240" w:after="120" w:line="240" w:lineRule="auto"/>
        <w:contextualSpacing/>
        <w:jc w:val="both"/>
        <w:rPr>
          <w:rFonts w:eastAsia="黑体"/>
          <w:b w:val="0"/>
          <w:sz w:val="26"/>
          <w:szCs w:val="26"/>
        </w:rPr>
      </w:pPr>
      <w:bookmarkStart w:id="257" w:name="_Toc417553329"/>
      <w:bookmarkStart w:id="258" w:name="_Toc417861641"/>
      <w:bookmarkStart w:id="259" w:name="_Toc510695046"/>
      <w:r w:rsidRPr="000D5EDD">
        <w:rPr>
          <w:rFonts w:eastAsia="黑体"/>
          <w:b w:val="0"/>
          <w:sz w:val="26"/>
          <w:szCs w:val="26"/>
        </w:rPr>
        <w:lastRenderedPageBreak/>
        <w:t>3.3.4</w:t>
      </w:r>
      <w:r w:rsidRPr="000D5EDD">
        <w:rPr>
          <w:rFonts w:eastAsia="黑体"/>
          <w:b w:val="0"/>
          <w:sz w:val="26"/>
          <w:szCs w:val="26"/>
        </w:rPr>
        <w:t xml:space="preserve">　</w:t>
      </w:r>
      <w:bookmarkEnd w:id="257"/>
      <w:bookmarkEnd w:id="258"/>
      <w:r w:rsidR="009E00BA" w:rsidRPr="009E00BA">
        <w:rPr>
          <w:rFonts w:eastAsia="黑体" w:hint="eastAsia"/>
          <w:b w:val="0"/>
          <w:sz w:val="26"/>
          <w:szCs w:val="26"/>
        </w:rPr>
        <w:t>CLAN</w:t>
      </w:r>
      <w:r w:rsidR="009E00BA" w:rsidRPr="001C1EA1">
        <w:rPr>
          <w:rFonts w:eastAsia="黑体" w:hint="eastAsia"/>
          <w:b w:val="0"/>
          <w:sz w:val="26"/>
          <w:szCs w:val="26"/>
          <w:vertAlign w:val="subscript"/>
        </w:rPr>
        <w:t>pCas9/gNE</w:t>
      </w:r>
      <w:r w:rsidR="009E00BA" w:rsidRPr="009E00BA">
        <w:rPr>
          <w:rFonts w:eastAsia="黑体" w:hint="eastAsia"/>
          <w:b w:val="0"/>
          <w:sz w:val="26"/>
          <w:szCs w:val="26"/>
        </w:rPr>
        <w:t>体内基因敲除效率的表征</w:t>
      </w:r>
      <w:bookmarkEnd w:id="259"/>
    </w:p>
    <w:p w14:paraId="03389E84" w14:textId="419D7824" w:rsidR="0085282E" w:rsidRPr="000D5EDD" w:rsidRDefault="009E00BA" w:rsidP="0085282E">
      <w:pPr>
        <w:autoSpaceDE w:val="0"/>
        <w:autoSpaceDN w:val="0"/>
        <w:adjustRightInd w:val="0"/>
        <w:spacing w:line="400" w:lineRule="exact"/>
        <w:ind w:firstLineChars="200" w:firstLine="480"/>
        <w:jc w:val="both"/>
        <w:rPr>
          <w:sz w:val="24"/>
        </w:rPr>
      </w:pPr>
      <w:r w:rsidRPr="009E00BA">
        <w:rPr>
          <w:rFonts w:hint="eastAsia"/>
          <w:sz w:val="24"/>
        </w:rPr>
        <w:t>我们已经成功筛选得到</w:t>
      </w:r>
      <w:r w:rsidRPr="009E00BA">
        <w:rPr>
          <w:rFonts w:hint="eastAsia"/>
          <w:sz w:val="24"/>
        </w:rPr>
        <w:t>CLAN</w:t>
      </w:r>
      <w:r w:rsidRPr="001C1EA1">
        <w:rPr>
          <w:rFonts w:hint="eastAsia"/>
          <w:sz w:val="24"/>
          <w:vertAlign w:val="subscript"/>
        </w:rPr>
        <w:t>45</w:t>
      </w:r>
      <w:r w:rsidRPr="009E00BA">
        <w:rPr>
          <w:rFonts w:hint="eastAsia"/>
          <w:sz w:val="24"/>
        </w:rPr>
        <w:t>作为优化的嗜中性粒细胞靶向纳米颗粒，并且将</w:t>
      </w:r>
      <w:r w:rsidRPr="009E00BA">
        <w:rPr>
          <w:rFonts w:hint="eastAsia"/>
          <w:sz w:val="24"/>
        </w:rPr>
        <w:t>pCas9/gNE</w:t>
      </w:r>
      <w:r w:rsidRPr="009E00BA">
        <w:rPr>
          <w:rFonts w:hint="eastAsia"/>
          <w:sz w:val="24"/>
        </w:rPr>
        <w:t>高效的包载到</w:t>
      </w:r>
      <w:r w:rsidRPr="009E00BA">
        <w:rPr>
          <w:rFonts w:hint="eastAsia"/>
          <w:sz w:val="24"/>
        </w:rPr>
        <w:t>CLAN</w:t>
      </w:r>
      <w:r w:rsidRPr="001C1EA1">
        <w:rPr>
          <w:rFonts w:hint="eastAsia"/>
          <w:sz w:val="24"/>
          <w:vertAlign w:val="subscript"/>
        </w:rPr>
        <w:t>pCas9/gNE</w:t>
      </w:r>
      <w:r w:rsidRPr="009E00BA">
        <w:rPr>
          <w:rFonts w:hint="eastAsia"/>
          <w:sz w:val="24"/>
        </w:rPr>
        <w:t>中。我们希望进一步分析</w:t>
      </w:r>
      <w:r w:rsidRPr="009E00BA">
        <w:rPr>
          <w:rFonts w:hint="eastAsia"/>
          <w:sz w:val="24"/>
        </w:rPr>
        <w:t>CLAN</w:t>
      </w:r>
      <w:r w:rsidRPr="001C1EA1">
        <w:rPr>
          <w:rFonts w:hint="eastAsia"/>
          <w:sz w:val="24"/>
          <w:vertAlign w:val="subscript"/>
        </w:rPr>
        <w:t>pCas9/gNE</w:t>
      </w:r>
      <w:r w:rsidRPr="009E00BA">
        <w:rPr>
          <w:rFonts w:hint="eastAsia"/>
          <w:sz w:val="24"/>
        </w:rPr>
        <w:t>是否可以在体内敲除嗜中性粒细胞的</w:t>
      </w:r>
      <w:r w:rsidRPr="009E00BA">
        <w:rPr>
          <w:rFonts w:hint="eastAsia"/>
          <w:sz w:val="24"/>
        </w:rPr>
        <w:t>NE</w:t>
      </w:r>
      <w:r w:rsidRPr="009E00BA">
        <w:rPr>
          <w:rFonts w:hint="eastAsia"/>
          <w:sz w:val="24"/>
        </w:rPr>
        <w:t>基因。我们将</w:t>
      </w:r>
      <w:r w:rsidRPr="009E00BA">
        <w:rPr>
          <w:rFonts w:hint="eastAsia"/>
          <w:sz w:val="24"/>
        </w:rPr>
        <w:t>CLAN</w:t>
      </w:r>
      <w:r w:rsidRPr="001C1EA1">
        <w:rPr>
          <w:rFonts w:hint="eastAsia"/>
          <w:sz w:val="24"/>
          <w:vertAlign w:val="subscript"/>
        </w:rPr>
        <w:t>pCas9/gNE</w:t>
      </w:r>
      <w:r w:rsidRPr="009E00BA">
        <w:rPr>
          <w:rFonts w:hint="eastAsia"/>
          <w:sz w:val="24"/>
        </w:rPr>
        <w:t>按照</w:t>
      </w:r>
      <w:r w:rsidRPr="009E00BA">
        <w:rPr>
          <w:rFonts w:hint="eastAsia"/>
          <w:sz w:val="24"/>
        </w:rPr>
        <w:t>2 mg/kg</w:t>
      </w:r>
      <w:r w:rsidRPr="009E00BA">
        <w:rPr>
          <w:rFonts w:hint="eastAsia"/>
          <w:sz w:val="24"/>
        </w:rPr>
        <w:t>小鼠体重的剂量通过尾静脉注射到</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小鼠体内，同时将健康的</w:t>
      </w:r>
      <w:r w:rsidRPr="009E00BA">
        <w:rPr>
          <w:rFonts w:hint="eastAsia"/>
          <w:sz w:val="24"/>
        </w:rPr>
        <w:t>NCD</w:t>
      </w:r>
      <w:r w:rsidRPr="009E00BA">
        <w:rPr>
          <w:rFonts w:hint="eastAsia"/>
          <w:sz w:val="24"/>
        </w:rPr>
        <w:t>小鼠作为对照。阴性对照组为尾静脉注射</w:t>
      </w:r>
      <w:r w:rsidRPr="009E00BA">
        <w:rPr>
          <w:rFonts w:hint="eastAsia"/>
          <w:sz w:val="24"/>
        </w:rPr>
        <w:t>PBS</w:t>
      </w:r>
      <w:r w:rsidRPr="009E00BA">
        <w:rPr>
          <w:rFonts w:hint="eastAsia"/>
          <w:sz w:val="24"/>
        </w:rPr>
        <w:t>、不包载质粒的</w:t>
      </w:r>
      <w:r w:rsidRPr="009E00BA">
        <w:rPr>
          <w:rFonts w:hint="eastAsia"/>
          <w:sz w:val="24"/>
        </w:rPr>
        <w:t>CLAN</w:t>
      </w:r>
      <w:r w:rsidRPr="009E00BA">
        <w:rPr>
          <w:rFonts w:hint="eastAsia"/>
          <w:sz w:val="24"/>
        </w:rPr>
        <w:t>或包载阴性对照质粒的</w:t>
      </w:r>
      <w:r w:rsidRPr="009E00BA">
        <w:rPr>
          <w:rFonts w:hint="eastAsia"/>
          <w:sz w:val="24"/>
        </w:rPr>
        <w:t>CLAN</w:t>
      </w:r>
      <w:r w:rsidRPr="001C1EA1">
        <w:rPr>
          <w:rFonts w:hint="eastAsia"/>
          <w:sz w:val="24"/>
          <w:vertAlign w:val="subscript"/>
        </w:rPr>
        <w:t>pCas9/Ctrl</w:t>
      </w:r>
      <w:r w:rsidRPr="009E00BA">
        <w:rPr>
          <w:rFonts w:hint="eastAsia"/>
          <w:sz w:val="24"/>
        </w:rPr>
        <w:t>的</w:t>
      </w:r>
      <w:r w:rsidRPr="009E00BA">
        <w:rPr>
          <w:rFonts w:hint="eastAsia"/>
          <w:sz w:val="24"/>
        </w:rPr>
        <w:t>T2D</w:t>
      </w:r>
      <w:r w:rsidRPr="009E00BA">
        <w:rPr>
          <w:rFonts w:hint="eastAsia"/>
          <w:sz w:val="24"/>
        </w:rPr>
        <w:t>小鼠，阳性对照组为腹腔注射西维来司他（</w:t>
      </w:r>
      <w:r w:rsidRPr="009E00BA">
        <w:rPr>
          <w:rFonts w:hint="eastAsia"/>
          <w:sz w:val="24"/>
        </w:rPr>
        <w:t>sivelestat</w:t>
      </w:r>
      <w:r w:rsidRPr="009E00BA">
        <w:rPr>
          <w:rFonts w:hint="eastAsia"/>
          <w:sz w:val="24"/>
        </w:rPr>
        <w:t>）和口服二甲双胍（</w:t>
      </w:r>
      <w:r w:rsidRPr="009E00BA">
        <w:rPr>
          <w:rFonts w:hint="eastAsia"/>
          <w:sz w:val="24"/>
        </w:rPr>
        <w:t>metformin</w:t>
      </w:r>
      <w:r w:rsidRPr="009E00BA">
        <w:rPr>
          <w:rFonts w:hint="eastAsia"/>
          <w:sz w:val="24"/>
        </w:rPr>
        <w:t>）的</w:t>
      </w:r>
      <w:r w:rsidRPr="009E00BA">
        <w:rPr>
          <w:rFonts w:hint="eastAsia"/>
          <w:sz w:val="24"/>
        </w:rPr>
        <w:t>T2D</w:t>
      </w:r>
      <w:r w:rsidRPr="009E00BA">
        <w:rPr>
          <w:rFonts w:hint="eastAsia"/>
          <w:sz w:val="24"/>
        </w:rPr>
        <w:t>小鼠。其中，</w:t>
      </w:r>
      <w:r w:rsidRPr="009E00BA">
        <w:rPr>
          <w:rFonts w:hint="eastAsia"/>
          <w:sz w:val="24"/>
        </w:rPr>
        <w:t>sivelestat</w:t>
      </w:r>
      <w:r w:rsidRPr="009E00BA">
        <w:rPr>
          <w:rFonts w:hint="eastAsia"/>
          <w:sz w:val="24"/>
        </w:rPr>
        <w:t>是一种竞争性的</w:t>
      </w:r>
      <w:r w:rsidRPr="009E00BA">
        <w:rPr>
          <w:rFonts w:hint="eastAsia"/>
          <w:sz w:val="24"/>
        </w:rPr>
        <w:t>NE</w:t>
      </w:r>
      <w:r w:rsidRPr="009E00BA">
        <w:rPr>
          <w:rFonts w:hint="eastAsia"/>
          <w:sz w:val="24"/>
        </w:rPr>
        <w:t>抑制剂，可特异性的抑制</w:t>
      </w:r>
      <w:r w:rsidRPr="009E00BA">
        <w:rPr>
          <w:rFonts w:hint="eastAsia"/>
          <w:sz w:val="24"/>
        </w:rPr>
        <w:t>NE</w:t>
      </w:r>
      <w:r w:rsidRPr="009E00BA">
        <w:rPr>
          <w:rFonts w:hint="eastAsia"/>
          <w:sz w:val="24"/>
        </w:rPr>
        <w:t>的活性从而抑制嗜中性粒细胞诱导的毛细血管通透性增加和白细胞浸润</w:t>
      </w:r>
      <w:r w:rsidRPr="009E00BA">
        <w:rPr>
          <w:rFonts w:hint="eastAsia"/>
          <w:sz w:val="24"/>
        </w:rPr>
        <w:t>[50]</w:t>
      </w:r>
      <w:r w:rsidRPr="009E00BA">
        <w:rPr>
          <w:rFonts w:hint="eastAsia"/>
          <w:sz w:val="24"/>
        </w:rPr>
        <w:t>；而</w:t>
      </w:r>
      <w:r w:rsidRPr="009E00BA">
        <w:rPr>
          <w:rFonts w:hint="eastAsia"/>
          <w:sz w:val="24"/>
        </w:rPr>
        <w:t>metformin</w:t>
      </w:r>
      <w:r w:rsidRPr="009E00BA">
        <w:rPr>
          <w:rFonts w:hint="eastAsia"/>
          <w:sz w:val="24"/>
        </w:rPr>
        <w:t>是一种用于治疗</w:t>
      </w:r>
      <w:r w:rsidRPr="009E00BA">
        <w:rPr>
          <w:rFonts w:hint="eastAsia"/>
          <w:sz w:val="24"/>
        </w:rPr>
        <w:t>T2D</w:t>
      </w:r>
      <w:r w:rsidRPr="009E00BA">
        <w:rPr>
          <w:rFonts w:hint="eastAsia"/>
          <w:sz w:val="24"/>
        </w:rPr>
        <w:t>的商业化药物，该药物可以降低肝脏的葡萄糖产量，增加胰岛素敏感性并减少机体组织的炎症反应</w:t>
      </w:r>
      <w:r w:rsidRPr="009E00BA">
        <w:rPr>
          <w:rFonts w:hint="eastAsia"/>
          <w:sz w:val="24"/>
        </w:rPr>
        <w:t>[51]</w:t>
      </w:r>
      <w:r w:rsidR="0085282E" w:rsidRPr="000D5EDD">
        <w:rPr>
          <w:sz w:val="24"/>
        </w:rPr>
        <w:t>。</w:t>
      </w:r>
    </w:p>
    <w:p w14:paraId="2E25ED58" w14:textId="10B75317" w:rsidR="0085282E" w:rsidRPr="000D5EDD" w:rsidRDefault="009E00BA" w:rsidP="0085282E">
      <w:pPr>
        <w:jc w:val="center"/>
        <w:rPr>
          <w:sz w:val="24"/>
        </w:rPr>
      </w:pPr>
      <w:r w:rsidRPr="008160AB">
        <w:rPr>
          <w:rFonts w:hint="eastAsia"/>
          <w:noProof/>
        </w:rPr>
        <w:drawing>
          <wp:inline distT="0" distB="0" distL="0" distR="0" wp14:anchorId="63FB4AF5" wp14:editId="3A777C49">
            <wp:extent cx="3171190" cy="2311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1190" cy="2311400"/>
                    </a:xfrm>
                    <a:prstGeom prst="rect">
                      <a:avLst/>
                    </a:prstGeom>
                    <a:noFill/>
                    <a:ln>
                      <a:noFill/>
                    </a:ln>
                  </pic:spPr>
                </pic:pic>
              </a:graphicData>
            </a:graphic>
          </wp:inline>
        </w:drawing>
      </w:r>
    </w:p>
    <w:p w14:paraId="000F1614" w14:textId="6FA12A5A" w:rsidR="0085282E" w:rsidRPr="000D5EDD" w:rsidRDefault="009E00BA" w:rsidP="0085282E">
      <w:pPr>
        <w:autoSpaceDE w:val="0"/>
        <w:autoSpaceDN w:val="0"/>
        <w:adjustRightInd w:val="0"/>
        <w:spacing w:line="400" w:lineRule="exact"/>
        <w:jc w:val="both"/>
        <w:rPr>
          <w:szCs w:val="21"/>
        </w:rPr>
      </w:pPr>
      <w:r w:rsidRPr="009E00BA">
        <w:rPr>
          <w:b/>
          <w:szCs w:val="21"/>
        </w:rPr>
        <w:t>Figure 3.3</w:t>
      </w:r>
      <w:r w:rsidR="0085282E" w:rsidRPr="000D5EDD">
        <w:rPr>
          <w:b/>
          <w:szCs w:val="21"/>
        </w:rPr>
        <w:t xml:space="preserve"> </w:t>
      </w:r>
      <w:r w:rsidRPr="009E00BA">
        <w:rPr>
          <w:szCs w:val="21"/>
        </w:rPr>
        <w:t>The indel frequency in the NE gene of neutrophils from the eWAT and liver</w:t>
      </w:r>
      <w:r>
        <w:rPr>
          <w:szCs w:val="21"/>
        </w:rPr>
        <w:t>.</w:t>
      </w:r>
      <w:r w:rsidR="0085282E" w:rsidRPr="000D5EDD">
        <w:rPr>
          <w:szCs w:val="21"/>
        </w:rPr>
        <w:t xml:space="preserve"> </w:t>
      </w:r>
    </w:p>
    <w:p w14:paraId="5DCE9DDC" w14:textId="77777777" w:rsidR="0085282E" w:rsidRPr="000D5EDD" w:rsidRDefault="0085282E" w:rsidP="0085282E">
      <w:pPr>
        <w:autoSpaceDE w:val="0"/>
        <w:autoSpaceDN w:val="0"/>
        <w:adjustRightInd w:val="0"/>
        <w:spacing w:line="400" w:lineRule="exact"/>
        <w:jc w:val="both"/>
        <w:rPr>
          <w:szCs w:val="21"/>
        </w:rPr>
      </w:pPr>
    </w:p>
    <w:p w14:paraId="5A8ADB49" w14:textId="5C48F554" w:rsidR="0085282E" w:rsidRPr="000D5EDD" w:rsidRDefault="009E00BA" w:rsidP="0085282E">
      <w:pPr>
        <w:autoSpaceDE w:val="0"/>
        <w:autoSpaceDN w:val="0"/>
        <w:adjustRightInd w:val="0"/>
        <w:spacing w:line="400" w:lineRule="exact"/>
        <w:ind w:firstLineChars="200" w:firstLine="480"/>
        <w:jc w:val="both"/>
        <w:rPr>
          <w:sz w:val="24"/>
        </w:rPr>
      </w:pPr>
      <w:r w:rsidRPr="009E00BA">
        <w:rPr>
          <w:rFonts w:hint="eastAsia"/>
          <w:sz w:val="24"/>
        </w:rPr>
        <w:t>在治疗结束即最后一次注射</w:t>
      </w:r>
      <w:r w:rsidRPr="009E00BA">
        <w:rPr>
          <w:rFonts w:hint="eastAsia"/>
          <w:sz w:val="24"/>
        </w:rPr>
        <w:t>CLAN</w:t>
      </w:r>
      <w:r w:rsidRPr="001C1EA1">
        <w:rPr>
          <w:rFonts w:hint="eastAsia"/>
          <w:sz w:val="24"/>
          <w:vertAlign w:val="subscript"/>
        </w:rPr>
        <w:t>pCas9/gNE</w:t>
      </w:r>
      <w:r w:rsidRPr="009E00BA">
        <w:rPr>
          <w:rFonts w:hint="eastAsia"/>
          <w:sz w:val="24"/>
        </w:rPr>
        <w:t>两天之后，我们从</w:t>
      </w:r>
      <w:r w:rsidRPr="009E00BA">
        <w:rPr>
          <w:rFonts w:hint="eastAsia"/>
          <w:sz w:val="24"/>
        </w:rPr>
        <w:t>eWAT</w:t>
      </w:r>
      <w:r w:rsidRPr="009E00BA">
        <w:rPr>
          <w:rFonts w:hint="eastAsia"/>
          <w:sz w:val="24"/>
        </w:rPr>
        <w:t>和肝脏中分离嗜中性粒细胞（</w:t>
      </w:r>
      <w:r w:rsidRPr="009E00BA">
        <w:rPr>
          <w:rFonts w:hint="eastAsia"/>
          <w:sz w:val="24"/>
        </w:rPr>
        <w:t>CD11b + Ly6G +</w:t>
      </w:r>
      <w:r w:rsidRPr="009E00BA">
        <w:rPr>
          <w:rFonts w:hint="eastAsia"/>
          <w:sz w:val="24"/>
        </w:rPr>
        <w:t>），并用</w:t>
      </w:r>
      <w:r w:rsidRPr="009E00BA">
        <w:rPr>
          <w:rFonts w:hint="eastAsia"/>
          <w:sz w:val="24"/>
        </w:rPr>
        <w:t>T7</w:t>
      </w:r>
      <w:r w:rsidRPr="009E00BA">
        <w:rPr>
          <w:rFonts w:hint="eastAsia"/>
          <w:sz w:val="24"/>
        </w:rPr>
        <w:t>核酸内切酶</w:t>
      </w:r>
      <w:r w:rsidRPr="009E00BA">
        <w:rPr>
          <w:rFonts w:hint="eastAsia"/>
          <w:sz w:val="24"/>
        </w:rPr>
        <w:t>I</w:t>
      </w:r>
      <w:r w:rsidRPr="009E00BA">
        <w:rPr>
          <w:rFonts w:hint="eastAsia"/>
          <w:sz w:val="24"/>
        </w:rPr>
        <w:t>（</w:t>
      </w:r>
      <w:r w:rsidRPr="009E00BA">
        <w:rPr>
          <w:rFonts w:hint="eastAsia"/>
          <w:sz w:val="24"/>
        </w:rPr>
        <w:t>T7EI</w:t>
      </w:r>
      <w:r w:rsidRPr="009E00BA">
        <w:rPr>
          <w:rFonts w:hint="eastAsia"/>
          <w:sz w:val="24"/>
        </w:rPr>
        <w:t>）实验检测</w:t>
      </w:r>
      <w:r w:rsidRPr="009E00BA">
        <w:rPr>
          <w:rFonts w:hint="eastAsia"/>
          <w:sz w:val="24"/>
        </w:rPr>
        <w:t>NE</w:t>
      </w:r>
      <w:r w:rsidRPr="009E00BA">
        <w:rPr>
          <w:rFonts w:hint="eastAsia"/>
          <w:sz w:val="24"/>
        </w:rPr>
        <w:t>基因敲除效率。如</w:t>
      </w:r>
      <w:r w:rsidRPr="009E00BA">
        <w:rPr>
          <w:rFonts w:hint="eastAsia"/>
          <w:sz w:val="24"/>
        </w:rPr>
        <w:t>Figure 3.3</w:t>
      </w:r>
      <w:r w:rsidRPr="009E00BA">
        <w:rPr>
          <w:rFonts w:hint="eastAsia"/>
          <w:sz w:val="24"/>
        </w:rPr>
        <w:t>所示，</w:t>
      </w:r>
      <w:r w:rsidRPr="009E00BA">
        <w:rPr>
          <w:rFonts w:hint="eastAsia"/>
          <w:sz w:val="24"/>
        </w:rPr>
        <w:t>CLAN</w:t>
      </w:r>
      <w:r w:rsidRPr="001C1EA1">
        <w:rPr>
          <w:rFonts w:hint="eastAsia"/>
          <w:sz w:val="24"/>
          <w:vertAlign w:val="subscript"/>
        </w:rPr>
        <w:t>pCas9/gNE</w:t>
      </w:r>
      <w:r w:rsidRPr="009E00BA">
        <w:rPr>
          <w:rFonts w:hint="eastAsia"/>
          <w:sz w:val="24"/>
        </w:rPr>
        <w:t>组可以在</w:t>
      </w:r>
      <w:r w:rsidRPr="009E00BA">
        <w:rPr>
          <w:rFonts w:hint="eastAsia"/>
          <w:sz w:val="24"/>
        </w:rPr>
        <w:t>eWAT</w:t>
      </w:r>
      <w:r w:rsidRPr="009E00BA">
        <w:rPr>
          <w:rFonts w:hint="eastAsia"/>
          <w:sz w:val="24"/>
        </w:rPr>
        <w:t>和肝脏的凝胶图像中明显地观察到</w:t>
      </w:r>
      <w:r w:rsidRPr="009E00BA">
        <w:rPr>
          <w:rFonts w:hint="eastAsia"/>
          <w:sz w:val="24"/>
        </w:rPr>
        <w:t>T7E1</w:t>
      </w:r>
      <w:r w:rsidRPr="009E00BA">
        <w:rPr>
          <w:rFonts w:hint="eastAsia"/>
          <w:sz w:val="24"/>
        </w:rPr>
        <w:t>的切割片段，而在其他对照组中未观察到切割片段。</w:t>
      </w:r>
      <w:r w:rsidRPr="009E00BA">
        <w:rPr>
          <w:rFonts w:hint="eastAsia"/>
          <w:sz w:val="24"/>
        </w:rPr>
        <w:t>eWAT</w:t>
      </w:r>
      <w:r w:rsidRPr="009E00BA">
        <w:rPr>
          <w:rFonts w:hint="eastAsia"/>
          <w:sz w:val="24"/>
        </w:rPr>
        <w:t>的嗜中性粒细胞中</w:t>
      </w:r>
      <w:r w:rsidRPr="009E00BA">
        <w:rPr>
          <w:rFonts w:hint="eastAsia"/>
          <w:sz w:val="24"/>
        </w:rPr>
        <w:t>CLAN</w:t>
      </w:r>
      <w:r w:rsidRPr="001C1EA1">
        <w:rPr>
          <w:rFonts w:hint="eastAsia"/>
          <w:sz w:val="24"/>
          <w:vertAlign w:val="subscript"/>
        </w:rPr>
        <w:t>pCas9/gNE</w:t>
      </w:r>
      <w:r w:rsidRPr="009E00BA">
        <w:rPr>
          <w:rFonts w:hint="eastAsia"/>
          <w:sz w:val="24"/>
        </w:rPr>
        <w:t>的插入缺失效率为</w:t>
      </w:r>
      <w:r w:rsidRPr="009E00BA">
        <w:rPr>
          <w:rFonts w:hint="eastAsia"/>
          <w:sz w:val="24"/>
        </w:rPr>
        <w:t>19.5</w:t>
      </w:r>
      <w:r w:rsidRPr="009E00BA">
        <w:rPr>
          <w:rFonts w:hint="eastAsia"/>
          <w:sz w:val="24"/>
        </w:rPr>
        <w:t>％，肝脏的嗜中性粒细胞的插入缺失效率为</w:t>
      </w:r>
      <w:r w:rsidRPr="009E00BA">
        <w:rPr>
          <w:rFonts w:hint="eastAsia"/>
          <w:sz w:val="24"/>
        </w:rPr>
        <w:t>27.3</w:t>
      </w:r>
      <w:r w:rsidRPr="009E00BA">
        <w:rPr>
          <w:rFonts w:hint="eastAsia"/>
          <w:sz w:val="24"/>
        </w:rPr>
        <w:t>％</w:t>
      </w:r>
      <w:r w:rsidR="0085282E" w:rsidRPr="000D5EDD">
        <w:rPr>
          <w:sz w:val="24"/>
        </w:rPr>
        <w:t>。</w:t>
      </w:r>
    </w:p>
    <w:p w14:paraId="1C0B693F" w14:textId="77777777" w:rsidR="0085282E" w:rsidRPr="000D5EDD" w:rsidRDefault="0085282E" w:rsidP="0085282E">
      <w:pPr>
        <w:autoSpaceDE w:val="0"/>
        <w:autoSpaceDN w:val="0"/>
        <w:adjustRightInd w:val="0"/>
        <w:spacing w:line="400" w:lineRule="exact"/>
        <w:ind w:firstLineChars="200" w:firstLine="480"/>
        <w:jc w:val="both"/>
        <w:rPr>
          <w:sz w:val="24"/>
        </w:rPr>
      </w:pPr>
    </w:p>
    <w:p w14:paraId="7CD154AC" w14:textId="180EBC3A" w:rsidR="0085282E" w:rsidRPr="000D5EDD" w:rsidRDefault="009E00BA" w:rsidP="0085282E">
      <w:pPr>
        <w:autoSpaceDE w:val="0"/>
        <w:autoSpaceDN w:val="0"/>
        <w:adjustRightInd w:val="0"/>
        <w:jc w:val="center"/>
        <w:rPr>
          <w:szCs w:val="21"/>
        </w:rPr>
      </w:pPr>
      <w:r w:rsidRPr="00D47C50">
        <w:rPr>
          <w:noProof/>
        </w:rPr>
        <w:lastRenderedPageBreak/>
        <w:drawing>
          <wp:inline distT="0" distB="0" distL="0" distR="0" wp14:anchorId="0857CBAC" wp14:editId="2B2D4DB8">
            <wp:extent cx="3089910" cy="19932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9910" cy="1993265"/>
                    </a:xfrm>
                    <a:prstGeom prst="rect">
                      <a:avLst/>
                    </a:prstGeom>
                    <a:noFill/>
                    <a:ln>
                      <a:noFill/>
                    </a:ln>
                  </pic:spPr>
                </pic:pic>
              </a:graphicData>
            </a:graphic>
          </wp:inline>
        </w:drawing>
      </w:r>
    </w:p>
    <w:p w14:paraId="05AA52EF" w14:textId="36BD8166" w:rsidR="0085282E" w:rsidRPr="000D5EDD" w:rsidRDefault="009E00BA" w:rsidP="0085282E">
      <w:pPr>
        <w:autoSpaceDE w:val="0"/>
        <w:autoSpaceDN w:val="0"/>
        <w:adjustRightInd w:val="0"/>
        <w:spacing w:line="400" w:lineRule="exact"/>
        <w:jc w:val="both"/>
        <w:rPr>
          <w:szCs w:val="21"/>
        </w:rPr>
      </w:pPr>
      <w:r w:rsidRPr="009E00BA">
        <w:rPr>
          <w:b/>
          <w:szCs w:val="21"/>
        </w:rPr>
        <w:t>Figure 3.4</w:t>
      </w:r>
      <w:r w:rsidR="0085282E" w:rsidRPr="000D5EDD">
        <w:rPr>
          <w:b/>
          <w:szCs w:val="21"/>
        </w:rPr>
        <w:t xml:space="preserve"> </w:t>
      </w:r>
      <w:r w:rsidRPr="009E00BA">
        <w:rPr>
          <w:szCs w:val="21"/>
        </w:rPr>
        <w:t>The protein expression of NE in the eWAT and liver after different treatments</w:t>
      </w:r>
      <w:r w:rsidR="0085282E" w:rsidRPr="000D5EDD">
        <w:rPr>
          <w:szCs w:val="21"/>
        </w:rPr>
        <w:t>.</w:t>
      </w:r>
    </w:p>
    <w:p w14:paraId="723C4575" w14:textId="77777777" w:rsidR="0085282E" w:rsidRPr="000D5EDD" w:rsidRDefault="0085282E" w:rsidP="0085282E">
      <w:pPr>
        <w:autoSpaceDE w:val="0"/>
        <w:autoSpaceDN w:val="0"/>
        <w:adjustRightInd w:val="0"/>
        <w:spacing w:line="400" w:lineRule="exact"/>
        <w:jc w:val="both"/>
        <w:rPr>
          <w:szCs w:val="21"/>
        </w:rPr>
      </w:pPr>
    </w:p>
    <w:p w14:paraId="0D4180E9" w14:textId="316CA836" w:rsidR="0085282E" w:rsidRPr="000D5EDD" w:rsidRDefault="009E00BA" w:rsidP="0085282E">
      <w:pPr>
        <w:autoSpaceDE w:val="0"/>
        <w:autoSpaceDN w:val="0"/>
        <w:adjustRightInd w:val="0"/>
        <w:spacing w:line="400" w:lineRule="exact"/>
        <w:ind w:firstLineChars="200" w:firstLine="480"/>
        <w:jc w:val="both"/>
        <w:rPr>
          <w:sz w:val="24"/>
        </w:rPr>
      </w:pPr>
      <w:r w:rsidRPr="009E00BA">
        <w:rPr>
          <w:rFonts w:hint="eastAsia"/>
          <w:sz w:val="24"/>
        </w:rPr>
        <w:t>为了进一步分析</w:t>
      </w:r>
      <w:r w:rsidRPr="009E00BA">
        <w:rPr>
          <w:rFonts w:hint="eastAsia"/>
          <w:sz w:val="24"/>
        </w:rPr>
        <w:t>CLAN</w:t>
      </w:r>
      <w:r w:rsidRPr="001C1EA1">
        <w:rPr>
          <w:rFonts w:hint="eastAsia"/>
          <w:sz w:val="24"/>
          <w:vertAlign w:val="subscript"/>
        </w:rPr>
        <w:t>pCas9/gNE</w:t>
      </w:r>
      <w:r w:rsidRPr="009E00BA">
        <w:rPr>
          <w:rFonts w:hint="eastAsia"/>
          <w:sz w:val="24"/>
        </w:rPr>
        <w:t>破坏</w:t>
      </w:r>
      <w:r w:rsidRPr="009E00BA">
        <w:rPr>
          <w:rFonts w:hint="eastAsia"/>
          <w:sz w:val="24"/>
        </w:rPr>
        <w:t>NE</w:t>
      </w:r>
      <w:r w:rsidRPr="009E00BA">
        <w:rPr>
          <w:rFonts w:hint="eastAsia"/>
          <w:sz w:val="24"/>
        </w:rPr>
        <w:t>基因是否会降低</w:t>
      </w:r>
      <w:r w:rsidRPr="009E00BA">
        <w:rPr>
          <w:rFonts w:hint="eastAsia"/>
          <w:sz w:val="24"/>
        </w:rPr>
        <w:t>NE</w:t>
      </w:r>
      <w:r w:rsidRPr="009E00BA">
        <w:rPr>
          <w:rFonts w:hint="eastAsia"/>
          <w:sz w:val="24"/>
        </w:rPr>
        <w:t>的蛋白表达，我们用蛋白印迹法检测了</w:t>
      </w:r>
      <w:r w:rsidRPr="009E00BA">
        <w:rPr>
          <w:rFonts w:hint="eastAsia"/>
          <w:sz w:val="24"/>
        </w:rPr>
        <w:t>NE</w:t>
      </w:r>
      <w:r w:rsidRPr="009E00BA">
        <w:rPr>
          <w:rFonts w:hint="eastAsia"/>
          <w:sz w:val="24"/>
        </w:rPr>
        <w:t>在</w:t>
      </w:r>
      <w:r w:rsidRPr="009E00BA">
        <w:rPr>
          <w:rFonts w:hint="eastAsia"/>
          <w:sz w:val="24"/>
        </w:rPr>
        <w:t>eWAT</w:t>
      </w:r>
      <w:r w:rsidRPr="009E00BA">
        <w:rPr>
          <w:rFonts w:hint="eastAsia"/>
          <w:sz w:val="24"/>
        </w:rPr>
        <w:t>和肝脏中的表达。如</w:t>
      </w:r>
      <w:r w:rsidRPr="009E00BA">
        <w:rPr>
          <w:rFonts w:hint="eastAsia"/>
          <w:sz w:val="24"/>
        </w:rPr>
        <w:t>Figure 3.4</w:t>
      </w:r>
      <w:r w:rsidRPr="009E00BA">
        <w:rPr>
          <w:rFonts w:hint="eastAsia"/>
          <w:sz w:val="24"/>
        </w:rPr>
        <w:t>所示，健康</w:t>
      </w:r>
      <w:r w:rsidRPr="009E00BA">
        <w:rPr>
          <w:rFonts w:hint="eastAsia"/>
          <w:sz w:val="24"/>
        </w:rPr>
        <w:t>NCD</w:t>
      </w:r>
      <w:r w:rsidRPr="009E00BA">
        <w:rPr>
          <w:rFonts w:hint="eastAsia"/>
          <w:sz w:val="24"/>
        </w:rPr>
        <w:t>小鼠的</w:t>
      </w:r>
      <w:r w:rsidRPr="009E00BA">
        <w:rPr>
          <w:rFonts w:hint="eastAsia"/>
          <w:sz w:val="24"/>
        </w:rPr>
        <w:t>eWAT</w:t>
      </w:r>
      <w:r w:rsidRPr="009E00BA">
        <w:rPr>
          <w:rFonts w:hint="eastAsia"/>
          <w:sz w:val="24"/>
        </w:rPr>
        <w:t>和肝脏中</w:t>
      </w:r>
      <w:r w:rsidRPr="009E00BA">
        <w:rPr>
          <w:rFonts w:hint="eastAsia"/>
          <w:sz w:val="24"/>
        </w:rPr>
        <w:t>NE</w:t>
      </w:r>
      <w:r w:rsidRPr="009E00BA">
        <w:rPr>
          <w:rFonts w:hint="eastAsia"/>
          <w:sz w:val="24"/>
        </w:rPr>
        <w:t>的表达明显低于经其他组别治疗的</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小鼠。与阴性对照组相比，注射</w:t>
      </w:r>
      <w:r w:rsidRPr="009E00BA">
        <w:rPr>
          <w:rFonts w:hint="eastAsia"/>
          <w:sz w:val="24"/>
        </w:rPr>
        <w:t>CLAN</w:t>
      </w:r>
      <w:r w:rsidRPr="001C1EA1">
        <w:rPr>
          <w:rFonts w:hint="eastAsia"/>
          <w:sz w:val="24"/>
          <w:vertAlign w:val="subscript"/>
        </w:rPr>
        <w:t>pCas9/gNE</w:t>
      </w:r>
      <w:r w:rsidRPr="009E00BA">
        <w:rPr>
          <w:rFonts w:hint="eastAsia"/>
          <w:sz w:val="24"/>
        </w:rPr>
        <w:t>显著降低了</w:t>
      </w:r>
      <w:r w:rsidRPr="009E00BA">
        <w:rPr>
          <w:rFonts w:hint="eastAsia"/>
          <w:sz w:val="24"/>
        </w:rPr>
        <w:t>eWAT</w:t>
      </w:r>
      <w:r w:rsidRPr="009E00BA">
        <w:rPr>
          <w:rFonts w:hint="eastAsia"/>
          <w:sz w:val="24"/>
        </w:rPr>
        <w:t>和肝脏中</w:t>
      </w:r>
      <w:r w:rsidRPr="009E00BA">
        <w:rPr>
          <w:rFonts w:hint="eastAsia"/>
          <w:sz w:val="24"/>
        </w:rPr>
        <w:t>NE</w:t>
      </w:r>
      <w:r w:rsidRPr="009E00BA">
        <w:rPr>
          <w:rFonts w:hint="eastAsia"/>
          <w:sz w:val="24"/>
        </w:rPr>
        <w:t>的蛋白质表达。此外，</w:t>
      </w:r>
      <w:r w:rsidRPr="009E00BA">
        <w:rPr>
          <w:rFonts w:hint="eastAsia"/>
          <w:sz w:val="24"/>
        </w:rPr>
        <w:t>NE</w:t>
      </w:r>
      <w:r w:rsidRPr="009E00BA">
        <w:rPr>
          <w:rFonts w:hint="eastAsia"/>
          <w:sz w:val="24"/>
        </w:rPr>
        <w:t>的表达并未受到</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的影响</w:t>
      </w:r>
      <w:r w:rsidR="0085282E" w:rsidRPr="000D5EDD">
        <w:rPr>
          <w:sz w:val="24"/>
        </w:rPr>
        <w:t>。</w:t>
      </w:r>
    </w:p>
    <w:p w14:paraId="24FB113C" w14:textId="664724A2" w:rsidR="0085282E" w:rsidRPr="000D5EDD" w:rsidRDefault="009E00BA" w:rsidP="0085282E">
      <w:pPr>
        <w:autoSpaceDE w:val="0"/>
        <w:autoSpaceDN w:val="0"/>
        <w:adjustRightInd w:val="0"/>
        <w:jc w:val="center"/>
        <w:rPr>
          <w:sz w:val="24"/>
        </w:rPr>
      </w:pPr>
      <w:r w:rsidRPr="00912F3A">
        <w:rPr>
          <w:rFonts w:hint="eastAsia"/>
          <w:noProof/>
        </w:rPr>
        <w:drawing>
          <wp:inline distT="0" distB="0" distL="0" distR="0" wp14:anchorId="525542A0" wp14:editId="779404D5">
            <wp:extent cx="5274310" cy="3173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173095"/>
                    </a:xfrm>
                    <a:prstGeom prst="rect">
                      <a:avLst/>
                    </a:prstGeom>
                    <a:noFill/>
                    <a:ln>
                      <a:noFill/>
                    </a:ln>
                  </pic:spPr>
                </pic:pic>
              </a:graphicData>
            </a:graphic>
          </wp:inline>
        </w:drawing>
      </w:r>
    </w:p>
    <w:p w14:paraId="4ED0F32D" w14:textId="4B1E0560" w:rsidR="0085282E" w:rsidRPr="000D5EDD" w:rsidRDefault="009E00BA" w:rsidP="0085282E">
      <w:pPr>
        <w:autoSpaceDE w:val="0"/>
        <w:autoSpaceDN w:val="0"/>
        <w:adjustRightInd w:val="0"/>
        <w:spacing w:line="400" w:lineRule="exact"/>
        <w:jc w:val="both"/>
        <w:rPr>
          <w:szCs w:val="21"/>
        </w:rPr>
      </w:pPr>
      <w:r w:rsidRPr="009E00BA">
        <w:rPr>
          <w:b/>
          <w:szCs w:val="21"/>
        </w:rPr>
        <w:t>Figure 3.5</w:t>
      </w:r>
      <w:r w:rsidR="0085282E" w:rsidRPr="000D5EDD">
        <w:rPr>
          <w:b/>
          <w:szCs w:val="21"/>
        </w:rPr>
        <w:t xml:space="preserve"> </w:t>
      </w:r>
      <w:r w:rsidRPr="009E00BA">
        <w:rPr>
          <w:szCs w:val="21"/>
        </w:rPr>
        <w:t>The activity of NE in eWAT and liver after different treatments</w:t>
      </w:r>
      <w:r w:rsidR="0085282E" w:rsidRPr="000D5EDD">
        <w:rPr>
          <w:szCs w:val="21"/>
        </w:rPr>
        <w:t>.</w:t>
      </w:r>
    </w:p>
    <w:p w14:paraId="410DF105" w14:textId="57A96F9C" w:rsidR="0085282E" w:rsidRPr="000D5EDD" w:rsidRDefault="009E00BA" w:rsidP="0085282E">
      <w:pPr>
        <w:autoSpaceDE w:val="0"/>
        <w:autoSpaceDN w:val="0"/>
        <w:adjustRightInd w:val="0"/>
        <w:spacing w:line="400" w:lineRule="exact"/>
        <w:ind w:firstLineChars="200" w:firstLine="480"/>
        <w:jc w:val="both"/>
        <w:rPr>
          <w:szCs w:val="21"/>
        </w:rPr>
      </w:pPr>
      <w:r w:rsidRPr="009E00BA">
        <w:rPr>
          <w:rFonts w:hint="eastAsia"/>
          <w:sz w:val="24"/>
        </w:rPr>
        <w:t>随后，我们使用</w:t>
      </w:r>
      <w:r w:rsidRPr="009E00BA">
        <w:rPr>
          <w:rFonts w:hint="eastAsia"/>
          <w:sz w:val="24"/>
        </w:rPr>
        <w:t>NE680 FAST</w:t>
      </w:r>
      <w:r w:rsidRPr="009E00BA">
        <w:rPr>
          <w:rFonts w:hint="eastAsia"/>
          <w:sz w:val="24"/>
        </w:rPr>
        <w:t>检测</w:t>
      </w:r>
      <w:r w:rsidRPr="009E00BA">
        <w:rPr>
          <w:rFonts w:hint="eastAsia"/>
          <w:sz w:val="24"/>
        </w:rPr>
        <w:t>NE</w:t>
      </w:r>
      <w:r w:rsidRPr="009E00BA">
        <w:rPr>
          <w:rFonts w:hint="eastAsia"/>
          <w:sz w:val="24"/>
        </w:rPr>
        <w:t>在</w:t>
      </w:r>
      <w:r w:rsidRPr="009E00BA">
        <w:rPr>
          <w:rFonts w:hint="eastAsia"/>
          <w:sz w:val="24"/>
        </w:rPr>
        <w:t>eWAT</w:t>
      </w:r>
      <w:r w:rsidRPr="009E00BA">
        <w:rPr>
          <w:rFonts w:hint="eastAsia"/>
          <w:sz w:val="24"/>
        </w:rPr>
        <w:t>和肝脏中的活性。</w:t>
      </w:r>
      <w:r w:rsidRPr="009E00BA">
        <w:rPr>
          <w:rFonts w:hint="eastAsia"/>
          <w:sz w:val="24"/>
        </w:rPr>
        <w:t>NE680 FAST</w:t>
      </w:r>
      <w:r w:rsidRPr="009E00BA">
        <w:rPr>
          <w:rFonts w:hint="eastAsia"/>
          <w:sz w:val="24"/>
        </w:rPr>
        <w:t>在其天然状态下是光学沉默的，被</w:t>
      </w:r>
      <w:r w:rsidRPr="009E00BA">
        <w:rPr>
          <w:rFonts w:hint="eastAsia"/>
          <w:sz w:val="24"/>
        </w:rPr>
        <w:t>NE</w:t>
      </w:r>
      <w:r w:rsidRPr="009E00BA">
        <w:rPr>
          <w:rFonts w:hint="eastAsia"/>
          <w:sz w:val="24"/>
        </w:rPr>
        <w:t>切割后发出高亮度荧光</w:t>
      </w:r>
      <w:r w:rsidRPr="009E00BA">
        <w:rPr>
          <w:rFonts w:hint="eastAsia"/>
          <w:sz w:val="24"/>
        </w:rPr>
        <w:t>[5</w:t>
      </w:r>
      <w:r w:rsidR="006461C0">
        <w:rPr>
          <w:sz w:val="24"/>
        </w:rPr>
        <w:t>2</w:t>
      </w:r>
      <w:r w:rsidRPr="009E00BA">
        <w:rPr>
          <w:rFonts w:hint="eastAsia"/>
          <w:sz w:val="24"/>
        </w:rPr>
        <w:t>]</w:t>
      </w:r>
      <w:r w:rsidRPr="009E00BA">
        <w:rPr>
          <w:rFonts w:hint="eastAsia"/>
          <w:sz w:val="24"/>
        </w:rPr>
        <w:t>。最后一次注射</w:t>
      </w:r>
      <w:r w:rsidRPr="009E00BA">
        <w:rPr>
          <w:rFonts w:hint="eastAsia"/>
          <w:sz w:val="24"/>
        </w:rPr>
        <w:t>CLAN</w:t>
      </w:r>
      <w:r w:rsidRPr="001C1EA1">
        <w:rPr>
          <w:rFonts w:hint="eastAsia"/>
          <w:sz w:val="24"/>
          <w:vertAlign w:val="subscript"/>
        </w:rPr>
        <w:t>pCas9/gNE</w:t>
      </w:r>
      <w:r w:rsidRPr="009E00BA">
        <w:rPr>
          <w:rFonts w:hint="eastAsia"/>
          <w:sz w:val="24"/>
        </w:rPr>
        <w:t>两天之后，通过小鼠尾静脉注射</w:t>
      </w:r>
      <w:r w:rsidRPr="009E00BA">
        <w:rPr>
          <w:rFonts w:hint="eastAsia"/>
          <w:sz w:val="24"/>
        </w:rPr>
        <w:t>NE680 FAST</w:t>
      </w:r>
      <w:r w:rsidRPr="009E00BA">
        <w:rPr>
          <w:rFonts w:hint="eastAsia"/>
          <w:sz w:val="24"/>
        </w:rPr>
        <w:t>，分离</w:t>
      </w:r>
      <w:r w:rsidRPr="009E00BA">
        <w:rPr>
          <w:rFonts w:hint="eastAsia"/>
          <w:sz w:val="24"/>
        </w:rPr>
        <w:t>eWAT</w:t>
      </w:r>
      <w:r w:rsidRPr="009E00BA">
        <w:rPr>
          <w:rFonts w:hint="eastAsia"/>
          <w:sz w:val="24"/>
        </w:rPr>
        <w:t>和肝脏，使用</w:t>
      </w:r>
      <w:r w:rsidRPr="009E00BA">
        <w:rPr>
          <w:rFonts w:hint="eastAsia"/>
          <w:sz w:val="24"/>
        </w:rPr>
        <w:t>XenogenIVIS®Lumina</w:t>
      </w:r>
      <w:r w:rsidRPr="009E00BA">
        <w:rPr>
          <w:rFonts w:hint="eastAsia"/>
          <w:sz w:val="24"/>
        </w:rPr>
        <w:t>系统显影。如</w:t>
      </w:r>
      <w:r w:rsidRPr="009E00BA">
        <w:rPr>
          <w:rFonts w:hint="eastAsia"/>
          <w:sz w:val="24"/>
        </w:rPr>
        <w:t>Figure 3.5</w:t>
      </w:r>
      <w:r w:rsidRPr="009E00BA">
        <w:rPr>
          <w:rFonts w:hint="eastAsia"/>
          <w:sz w:val="24"/>
        </w:rPr>
        <w:t>所示，对照组</w:t>
      </w:r>
      <w:r w:rsidRPr="009E00BA">
        <w:rPr>
          <w:rFonts w:hint="eastAsia"/>
          <w:sz w:val="24"/>
        </w:rPr>
        <w:t>NCD</w:t>
      </w:r>
      <w:r w:rsidRPr="009E00BA">
        <w:rPr>
          <w:rFonts w:hint="eastAsia"/>
          <w:sz w:val="24"/>
        </w:rPr>
        <w:t>的荧光最低，</w:t>
      </w:r>
      <w:r w:rsidRPr="009E00BA">
        <w:rPr>
          <w:rFonts w:hint="eastAsia"/>
          <w:sz w:val="24"/>
        </w:rPr>
        <w:lastRenderedPageBreak/>
        <w:t>并且</w:t>
      </w:r>
      <w:r w:rsidRPr="009E00BA">
        <w:rPr>
          <w:rFonts w:hint="eastAsia"/>
          <w:sz w:val="24"/>
        </w:rPr>
        <w:t>CLAN</w:t>
      </w:r>
      <w:r w:rsidRPr="001C1EA1">
        <w:rPr>
          <w:rFonts w:hint="eastAsia"/>
          <w:sz w:val="24"/>
          <w:vertAlign w:val="subscript"/>
        </w:rPr>
        <w:t>pCas9/gNE</w:t>
      </w:r>
      <w:r w:rsidRPr="009E00BA">
        <w:rPr>
          <w:rFonts w:hint="eastAsia"/>
          <w:sz w:val="24"/>
        </w:rPr>
        <w:t>，</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组的荧光水平显著低于阴性对照组。从这些结果我们可以得出结论，</w:t>
      </w:r>
      <w:r w:rsidRPr="009E00BA">
        <w:rPr>
          <w:rFonts w:hint="eastAsia"/>
          <w:sz w:val="24"/>
        </w:rPr>
        <w:t>eWAT</w:t>
      </w:r>
      <w:r w:rsidRPr="009E00BA">
        <w:rPr>
          <w:rFonts w:hint="eastAsia"/>
          <w:sz w:val="24"/>
        </w:rPr>
        <w:t>和肝脏中的</w:t>
      </w:r>
      <w:r w:rsidRPr="009E00BA">
        <w:rPr>
          <w:rFonts w:hint="eastAsia"/>
          <w:sz w:val="24"/>
        </w:rPr>
        <w:t>NE</w:t>
      </w:r>
      <w:r w:rsidRPr="009E00BA">
        <w:rPr>
          <w:rFonts w:hint="eastAsia"/>
          <w:sz w:val="24"/>
        </w:rPr>
        <w:t>活性受到</w:t>
      </w:r>
      <w:r w:rsidRPr="009E00BA">
        <w:rPr>
          <w:rFonts w:hint="eastAsia"/>
          <w:sz w:val="24"/>
        </w:rPr>
        <w:t>CLAN</w:t>
      </w:r>
      <w:r w:rsidRPr="001C1EA1">
        <w:rPr>
          <w:rFonts w:hint="eastAsia"/>
          <w:sz w:val="24"/>
          <w:vertAlign w:val="subscript"/>
        </w:rPr>
        <w:t>pCas9/gNE</w:t>
      </w:r>
      <w:r w:rsidRPr="009E00BA">
        <w:rPr>
          <w:rFonts w:hint="eastAsia"/>
          <w:sz w:val="24"/>
        </w:rPr>
        <w:t>，</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的抑制。这几种组别的差异在于</w:t>
      </w:r>
      <w:r w:rsidRPr="009E00BA">
        <w:rPr>
          <w:rFonts w:hint="eastAsia"/>
          <w:sz w:val="24"/>
        </w:rPr>
        <w:t>CLAN</w:t>
      </w:r>
      <w:r w:rsidRPr="001C1EA1">
        <w:rPr>
          <w:rFonts w:hint="eastAsia"/>
          <w:sz w:val="24"/>
          <w:vertAlign w:val="subscript"/>
        </w:rPr>
        <w:t>pCas9/gNE</w:t>
      </w:r>
      <w:r w:rsidRPr="009E00BA">
        <w:rPr>
          <w:rFonts w:hint="eastAsia"/>
          <w:sz w:val="24"/>
        </w:rPr>
        <w:t>通过降低</w:t>
      </w:r>
      <w:r w:rsidRPr="009E00BA">
        <w:rPr>
          <w:rFonts w:hint="eastAsia"/>
          <w:sz w:val="24"/>
        </w:rPr>
        <w:t>NE</w:t>
      </w:r>
      <w:r w:rsidRPr="009E00BA">
        <w:rPr>
          <w:rFonts w:hint="eastAsia"/>
          <w:sz w:val="24"/>
        </w:rPr>
        <w:t>表达而降低</w:t>
      </w:r>
      <w:r w:rsidRPr="009E00BA">
        <w:rPr>
          <w:rFonts w:hint="eastAsia"/>
          <w:sz w:val="24"/>
        </w:rPr>
        <w:t>NE</w:t>
      </w:r>
      <w:r w:rsidRPr="009E00BA">
        <w:rPr>
          <w:rFonts w:hint="eastAsia"/>
          <w:sz w:val="24"/>
        </w:rPr>
        <w:t>活性，</w:t>
      </w:r>
      <w:r w:rsidRPr="009E00BA">
        <w:rPr>
          <w:rFonts w:hint="eastAsia"/>
          <w:sz w:val="24"/>
        </w:rPr>
        <w:t>sivelestat</w:t>
      </w:r>
      <w:r w:rsidRPr="009E00BA">
        <w:rPr>
          <w:rFonts w:hint="eastAsia"/>
          <w:sz w:val="24"/>
        </w:rPr>
        <w:t>通过与</w:t>
      </w:r>
      <w:r w:rsidRPr="009E00BA">
        <w:rPr>
          <w:rFonts w:hint="eastAsia"/>
          <w:sz w:val="24"/>
        </w:rPr>
        <w:t>NE</w:t>
      </w:r>
      <w:r w:rsidRPr="009E00BA">
        <w:rPr>
          <w:rFonts w:hint="eastAsia"/>
          <w:sz w:val="24"/>
        </w:rPr>
        <w:t>竞争性结合直接抑制</w:t>
      </w:r>
      <w:r w:rsidRPr="009E00BA">
        <w:rPr>
          <w:rFonts w:hint="eastAsia"/>
          <w:sz w:val="24"/>
        </w:rPr>
        <w:t>NE</w:t>
      </w:r>
      <w:r w:rsidRPr="009E00BA">
        <w:rPr>
          <w:rFonts w:hint="eastAsia"/>
          <w:sz w:val="24"/>
        </w:rPr>
        <w:t>活性，</w:t>
      </w:r>
      <w:r w:rsidRPr="009E00BA">
        <w:rPr>
          <w:rFonts w:hint="eastAsia"/>
          <w:sz w:val="24"/>
        </w:rPr>
        <w:t>metformin</w:t>
      </w:r>
      <w:r w:rsidRPr="009E00BA">
        <w:rPr>
          <w:rFonts w:hint="eastAsia"/>
          <w:sz w:val="24"/>
        </w:rPr>
        <w:t>通过缓解炎性环境降低</w:t>
      </w:r>
      <w:r w:rsidRPr="009E00BA">
        <w:rPr>
          <w:rFonts w:hint="eastAsia"/>
          <w:sz w:val="24"/>
        </w:rPr>
        <w:t>NE</w:t>
      </w:r>
      <w:r w:rsidRPr="009E00BA">
        <w:rPr>
          <w:rFonts w:hint="eastAsia"/>
          <w:sz w:val="24"/>
        </w:rPr>
        <w:t>活性</w:t>
      </w:r>
      <w:r w:rsidR="0085282E" w:rsidRPr="000D5EDD">
        <w:rPr>
          <w:sz w:val="24"/>
        </w:rPr>
        <w:t>。</w:t>
      </w:r>
    </w:p>
    <w:p w14:paraId="3752A7CC" w14:textId="75BC422A" w:rsidR="0085282E" w:rsidRPr="000D5EDD" w:rsidRDefault="0085282E" w:rsidP="0085282E">
      <w:pPr>
        <w:pStyle w:val="31"/>
        <w:spacing w:before="240" w:after="120" w:line="240" w:lineRule="auto"/>
        <w:contextualSpacing/>
        <w:jc w:val="both"/>
        <w:rPr>
          <w:rFonts w:eastAsia="黑体"/>
          <w:b w:val="0"/>
          <w:sz w:val="26"/>
          <w:szCs w:val="26"/>
        </w:rPr>
      </w:pPr>
      <w:bookmarkStart w:id="260" w:name="_Toc510695047"/>
      <w:r w:rsidRPr="000D5EDD">
        <w:rPr>
          <w:rFonts w:eastAsia="黑体"/>
          <w:b w:val="0"/>
          <w:sz w:val="26"/>
          <w:szCs w:val="26"/>
        </w:rPr>
        <w:t>3.3.5</w:t>
      </w:r>
      <w:r w:rsidRPr="000D5EDD">
        <w:rPr>
          <w:rFonts w:eastAsia="黑体"/>
          <w:b w:val="0"/>
          <w:sz w:val="26"/>
          <w:szCs w:val="26"/>
        </w:rPr>
        <w:t xml:space="preserve">　</w:t>
      </w:r>
      <w:r w:rsidR="009E00BA" w:rsidRPr="009E00BA">
        <w:rPr>
          <w:rFonts w:eastAsia="黑体" w:hint="eastAsia"/>
          <w:b w:val="0"/>
          <w:sz w:val="26"/>
          <w:szCs w:val="26"/>
        </w:rPr>
        <w:t>CLANpCas9/gNE</w:t>
      </w:r>
      <w:r w:rsidR="009E00BA" w:rsidRPr="009E00BA">
        <w:rPr>
          <w:rFonts w:eastAsia="黑体" w:hint="eastAsia"/>
          <w:b w:val="0"/>
          <w:sz w:val="26"/>
          <w:szCs w:val="26"/>
        </w:rPr>
        <w:t>治疗二型糖尿病</w:t>
      </w:r>
      <w:bookmarkEnd w:id="260"/>
    </w:p>
    <w:p w14:paraId="78FC0EB4" w14:textId="5A33A9E8" w:rsidR="0085282E" w:rsidRPr="000D5EDD" w:rsidRDefault="009E00BA" w:rsidP="0085282E">
      <w:pPr>
        <w:autoSpaceDE w:val="0"/>
        <w:autoSpaceDN w:val="0"/>
        <w:adjustRightInd w:val="0"/>
        <w:spacing w:line="400" w:lineRule="exact"/>
        <w:ind w:firstLineChars="200" w:firstLine="480"/>
        <w:jc w:val="both"/>
        <w:rPr>
          <w:sz w:val="24"/>
        </w:rPr>
      </w:pPr>
      <w:r w:rsidRPr="009E00BA">
        <w:rPr>
          <w:rFonts w:hint="eastAsia"/>
          <w:sz w:val="24"/>
        </w:rPr>
        <w:t>我们已经在</w:t>
      </w:r>
      <w:r w:rsidRPr="009E00BA">
        <w:rPr>
          <w:rFonts w:hint="eastAsia"/>
          <w:sz w:val="24"/>
        </w:rPr>
        <w:t>3.3.3</w:t>
      </w:r>
      <w:r w:rsidRPr="009E00BA">
        <w:rPr>
          <w:rFonts w:hint="eastAsia"/>
          <w:sz w:val="24"/>
        </w:rPr>
        <w:t>中通过</w:t>
      </w:r>
      <w:r w:rsidRPr="009E00BA">
        <w:rPr>
          <w:rFonts w:hint="eastAsia"/>
          <w:sz w:val="24"/>
        </w:rPr>
        <w:t>Westernblot</w:t>
      </w:r>
      <w:r w:rsidRPr="009E00BA">
        <w:rPr>
          <w:rFonts w:hint="eastAsia"/>
          <w:sz w:val="24"/>
        </w:rPr>
        <w:t>证明，</w:t>
      </w:r>
      <w:r w:rsidRPr="009E00BA">
        <w:rPr>
          <w:rFonts w:hint="eastAsia"/>
          <w:sz w:val="24"/>
        </w:rPr>
        <w:t>CLAN</w:t>
      </w:r>
      <w:r w:rsidRPr="001C1EA1">
        <w:rPr>
          <w:rFonts w:hint="eastAsia"/>
          <w:sz w:val="24"/>
          <w:vertAlign w:val="subscript"/>
        </w:rPr>
        <w:t>pCas9/gNE</w:t>
      </w:r>
      <w:r w:rsidRPr="009E00BA">
        <w:rPr>
          <w:rFonts w:hint="eastAsia"/>
          <w:sz w:val="24"/>
        </w:rPr>
        <w:t>可以通过干预嗜中性粒细胞的</w:t>
      </w:r>
      <w:r w:rsidRPr="009E00BA">
        <w:rPr>
          <w:rFonts w:hint="eastAsia"/>
          <w:sz w:val="24"/>
        </w:rPr>
        <w:t>NE</w:t>
      </w:r>
      <w:r w:rsidRPr="009E00BA">
        <w:rPr>
          <w:rFonts w:hint="eastAsia"/>
          <w:sz w:val="24"/>
        </w:rPr>
        <w:t>基因，有效地减少</w:t>
      </w:r>
      <w:r w:rsidRPr="009E00BA">
        <w:rPr>
          <w:rFonts w:hint="eastAsia"/>
          <w:sz w:val="24"/>
        </w:rPr>
        <w:t>eWAT</w:t>
      </w:r>
      <w:r w:rsidRPr="009E00BA">
        <w:rPr>
          <w:rFonts w:hint="eastAsia"/>
          <w:sz w:val="24"/>
        </w:rPr>
        <w:t>和肝脏中</w:t>
      </w:r>
      <w:r w:rsidRPr="009E00BA">
        <w:rPr>
          <w:rFonts w:hint="eastAsia"/>
          <w:sz w:val="24"/>
        </w:rPr>
        <w:t>NE</w:t>
      </w:r>
      <w:r w:rsidRPr="009E00BA">
        <w:rPr>
          <w:rFonts w:hint="eastAsia"/>
          <w:sz w:val="24"/>
        </w:rPr>
        <w:t>的表达。因此，我们希望通过敲除</w:t>
      </w:r>
      <w:r w:rsidRPr="009E00BA">
        <w:rPr>
          <w:rFonts w:hint="eastAsia"/>
          <w:sz w:val="24"/>
        </w:rPr>
        <w:t>NE</w:t>
      </w:r>
      <w:r w:rsidRPr="009E00BA">
        <w:rPr>
          <w:rFonts w:hint="eastAsia"/>
          <w:sz w:val="24"/>
        </w:rPr>
        <w:t>来治疗肥胖诱导的炎症和胰岛素耐受。我们将</w:t>
      </w:r>
      <w:r w:rsidRPr="009E00BA">
        <w:rPr>
          <w:rFonts w:hint="eastAsia"/>
          <w:sz w:val="24"/>
        </w:rPr>
        <w:t>CLAN</w:t>
      </w:r>
      <w:r w:rsidRPr="001C1EA1">
        <w:rPr>
          <w:rFonts w:hint="eastAsia"/>
          <w:sz w:val="24"/>
          <w:vertAlign w:val="subscript"/>
        </w:rPr>
        <w:t>pCas9/gNE</w:t>
      </w:r>
      <w:r w:rsidRPr="009E00BA">
        <w:rPr>
          <w:rFonts w:hint="eastAsia"/>
          <w:sz w:val="24"/>
        </w:rPr>
        <w:t>通过尾静脉注射入经</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小鼠，每两天注射一次，共治疗两周。</w:t>
      </w:r>
      <w:r w:rsidRPr="009E00BA">
        <w:rPr>
          <w:rFonts w:hint="eastAsia"/>
          <w:sz w:val="24"/>
        </w:rPr>
        <w:t>NCD</w:t>
      </w:r>
      <w:r w:rsidRPr="009E00BA">
        <w:rPr>
          <w:rFonts w:hint="eastAsia"/>
          <w:sz w:val="24"/>
        </w:rPr>
        <w:t>小鼠用作健康小鼠对照，阴性对照为</w:t>
      </w:r>
      <w:r w:rsidRPr="009E00BA">
        <w:rPr>
          <w:rFonts w:hint="eastAsia"/>
          <w:sz w:val="24"/>
        </w:rPr>
        <w:t>PBS</w:t>
      </w:r>
      <w:r w:rsidRPr="009E00BA">
        <w:rPr>
          <w:rFonts w:hint="eastAsia"/>
          <w:sz w:val="24"/>
        </w:rPr>
        <w:t>，</w:t>
      </w:r>
      <w:r w:rsidRPr="009E00BA">
        <w:rPr>
          <w:rFonts w:hint="eastAsia"/>
          <w:sz w:val="24"/>
        </w:rPr>
        <w:t>CLAN</w:t>
      </w:r>
      <w:r w:rsidRPr="009E00BA">
        <w:rPr>
          <w:rFonts w:hint="eastAsia"/>
          <w:sz w:val="24"/>
        </w:rPr>
        <w:t>和</w:t>
      </w:r>
      <w:r w:rsidRPr="009E00BA">
        <w:rPr>
          <w:rFonts w:hint="eastAsia"/>
          <w:sz w:val="24"/>
        </w:rPr>
        <w:t>CLAN</w:t>
      </w:r>
      <w:r w:rsidRPr="001C1EA1">
        <w:rPr>
          <w:rFonts w:hint="eastAsia"/>
          <w:sz w:val="24"/>
          <w:vertAlign w:val="subscript"/>
        </w:rPr>
        <w:t>pCas9/Ctrl</w:t>
      </w:r>
      <w:r w:rsidRPr="009E00BA">
        <w:rPr>
          <w:rFonts w:hint="eastAsia"/>
          <w:sz w:val="24"/>
        </w:rPr>
        <w:t>注射的</w:t>
      </w:r>
      <w:r w:rsidRPr="009E00BA">
        <w:rPr>
          <w:rFonts w:hint="eastAsia"/>
          <w:sz w:val="24"/>
        </w:rPr>
        <w:t>T2D</w:t>
      </w:r>
      <w:r w:rsidRPr="009E00BA">
        <w:rPr>
          <w:rFonts w:hint="eastAsia"/>
          <w:sz w:val="24"/>
        </w:rPr>
        <w:t>小鼠，阳性对照为</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治疗的</w:t>
      </w:r>
      <w:r w:rsidRPr="009E00BA">
        <w:rPr>
          <w:rFonts w:hint="eastAsia"/>
          <w:sz w:val="24"/>
        </w:rPr>
        <w:t>T2D</w:t>
      </w:r>
      <w:r w:rsidRPr="009E00BA">
        <w:rPr>
          <w:rFonts w:hint="eastAsia"/>
          <w:sz w:val="24"/>
        </w:rPr>
        <w:t>小鼠</w:t>
      </w:r>
      <w:r w:rsidR="0085282E" w:rsidRPr="000D5EDD">
        <w:rPr>
          <w:sz w:val="24"/>
        </w:rPr>
        <w:t>。</w:t>
      </w:r>
    </w:p>
    <w:p w14:paraId="78CD082C" w14:textId="516F3EAA" w:rsidR="0085282E" w:rsidRPr="000D5EDD" w:rsidRDefault="009E00BA" w:rsidP="0085282E">
      <w:pPr>
        <w:autoSpaceDE w:val="0"/>
        <w:autoSpaceDN w:val="0"/>
        <w:adjustRightInd w:val="0"/>
        <w:jc w:val="center"/>
        <w:rPr>
          <w:sz w:val="24"/>
        </w:rPr>
      </w:pPr>
      <w:r w:rsidRPr="00FE4407">
        <w:rPr>
          <w:rFonts w:hint="eastAsia"/>
          <w:noProof/>
        </w:rPr>
        <w:drawing>
          <wp:inline distT="0" distB="0" distL="0" distR="0" wp14:anchorId="33C3DFE4" wp14:editId="7C710963">
            <wp:extent cx="2762885" cy="24212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2885" cy="2421255"/>
                    </a:xfrm>
                    <a:prstGeom prst="rect">
                      <a:avLst/>
                    </a:prstGeom>
                    <a:noFill/>
                    <a:ln>
                      <a:noFill/>
                    </a:ln>
                  </pic:spPr>
                </pic:pic>
              </a:graphicData>
            </a:graphic>
          </wp:inline>
        </w:drawing>
      </w:r>
    </w:p>
    <w:p w14:paraId="6CBF78B1" w14:textId="6F5D3348" w:rsidR="0085282E" w:rsidRDefault="009E00BA" w:rsidP="0085282E">
      <w:pPr>
        <w:autoSpaceDE w:val="0"/>
        <w:autoSpaceDN w:val="0"/>
        <w:adjustRightInd w:val="0"/>
        <w:spacing w:line="400" w:lineRule="exact"/>
        <w:jc w:val="both"/>
        <w:rPr>
          <w:kern w:val="0"/>
          <w:szCs w:val="21"/>
        </w:rPr>
      </w:pPr>
      <w:r w:rsidRPr="009E00BA">
        <w:rPr>
          <w:b/>
          <w:bCs/>
          <w:kern w:val="0"/>
          <w:szCs w:val="21"/>
        </w:rPr>
        <w:t>Figure 3.6</w:t>
      </w:r>
      <w:r w:rsidR="0085282E" w:rsidRPr="000D5EDD">
        <w:rPr>
          <w:b/>
          <w:bCs/>
          <w:kern w:val="0"/>
          <w:szCs w:val="21"/>
        </w:rPr>
        <w:t xml:space="preserve"> </w:t>
      </w:r>
      <w:r w:rsidRPr="009E00BA">
        <w:rPr>
          <w:kern w:val="0"/>
          <w:szCs w:val="21"/>
        </w:rPr>
        <w:t>GTT of HFD-induced T2D mice treated with different formulations</w:t>
      </w:r>
      <w:r w:rsidR="0085282E" w:rsidRPr="000D5EDD">
        <w:rPr>
          <w:kern w:val="0"/>
          <w:szCs w:val="21"/>
        </w:rPr>
        <w:t>.</w:t>
      </w:r>
    </w:p>
    <w:p w14:paraId="67257E4D" w14:textId="367C99FC" w:rsidR="009E00BA" w:rsidRPr="000D5EDD" w:rsidRDefault="009E00BA" w:rsidP="009E00BA">
      <w:pPr>
        <w:autoSpaceDE w:val="0"/>
        <w:autoSpaceDN w:val="0"/>
        <w:adjustRightInd w:val="0"/>
        <w:spacing w:line="400" w:lineRule="exact"/>
        <w:ind w:firstLineChars="200" w:firstLine="480"/>
        <w:jc w:val="both"/>
        <w:rPr>
          <w:sz w:val="24"/>
        </w:rPr>
      </w:pPr>
      <w:r w:rsidRPr="009E00BA">
        <w:rPr>
          <w:rFonts w:hint="eastAsia"/>
          <w:sz w:val="24"/>
        </w:rPr>
        <w:t>经过不同组别治疗后，通过小鼠葡萄糖耐受实验（</w:t>
      </w:r>
      <w:r w:rsidRPr="009E00BA">
        <w:rPr>
          <w:rFonts w:hint="eastAsia"/>
          <w:sz w:val="24"/>
        </w:rPr>
        <w:t>GTT</w:t>
      </w:r>
      <w:r w:rsidRPr="009E00BA">
        <w:rPr>
          <w:rFonts w:hint="eastAsia"/>
          <w:sz w:val="24"/>
        </w:rPr>
        <w:t>）和胰岛素耐受实验（</w:t>
      </w:r>
      <w:r w:rsidRPr="009E00BA">
        <w:rPr>
          <w:rFonts w:hint="eastAsia"/>
          <w:sz w:val="24"/>
        </w:rPr>
        <w:t>ITT</w:t>
      </w:r>
      <w:r w:rsidRPr="009E00BA">
        <w:rPr>
          <w:rFonts w:hint="eastAsia"/>
          <w:sz w:val="24"/>
        </w:rPr>
        <w:t>）评估小鼠的葡萄糖耐受和胰岛素耐受情况。如</w:t>
      </w:r>
      <w:r w:rsidRPr="009E00BA">
        <w:rPr>
          <w:rFonts w:hint="eastAsia"/>
          <w:sz w:val="24"/>
        </w:rPr>
        <w:t>Figure 3.6</w:t>
      </w:r>
      <w:r w:rsidRPr="009E00BA">
        <w:rPr>
          <w:rFonts w:hint="eastAsia"/>
          <w:sz w:val="24"/>
        </w:rPr>
        <w:t>所示，用</w:t>
      </w:r>
      <w:r w:rsidRPr="009E00BA">
        <w:rPr>
          <w:rFonts w:hint="eastAsia"/>
          <w:sz w:val="24"/>
        </w:rPr>
        <w:t>CLAN</w:t>
      </w:r>
      <w:r w:rsidRPr="001C1EA1">
        <w:rPr>
          <w:rFonts w:hint="eastAsia"/>
          <w:sz w:val="24"/>
          <w:vertAlign w:val="subscript"/>
        </w:rPr>
        <w:t>pCas9/gNE</w:t>
      </w:r>
      <w:r w:rsidRPr="009E00BA">
        <w:rPr>
          <w:rFonts w:hint="eastAsia"/>
          <w:sz w:val="24"/>
        </w:rPr>
        <w:t>处理的</w:t>
      </w:r>
      <w:r w:rsidRPr="009E00BA">
        <w:rPr>
          <w:rFonts w:hint="eastAsia"/>
          <w:sz w:val="24"/>
        </w:rPr>
        <w:t>T2D</w:t>
      </w:r>
      <w:r w:rsidRPr="009E00BA">
        <w:rPr>
          <w:rFonts w:hint="eastAsia"/>
          <w:sz w:val="24"/>
        </w:rPr>
        <w:t>小鼠的葡萄糖耐受能力显著优于</w:t>
      </w:r>
      <w:r w:rsidRPr="009E00BA">
        <w:rPr>
          <w:rFonts w:hint="eastAsia"/>
          <w:sz w:val="24"/>
        </w:rPr>
        <w:t>PBS</w:t>
      </w:r>
      <w:r w:rsidRPr="009E00BA">
        <w:rPr>
          <w:rFonts w:hint="eastAsia"/>
          <w:sz w:val="24"/>
        </w:rPr>
        <w:t>，</w:t>
      </w:r>
      <w:r w:rsidRPr="009E00BA">
        <w:rPr>
          <w:rFonts w:hint="eastAsia"/>
          <w:sz w:val="24"/>
        </w:rPr>
        <w:t>CLAN</w:t>
      </w:r>
      <w:r w:rsidRPr="009E00BA">
        <w:rPr>
          <w:rFonts w:hint="eastAsia"/>
          <w:sz w:val="24"/>
        </w:rPr>
        <w:t>或</w:t>
      </w:r>
      <w:r w:rsidRPr="009E00BA">
        <w:rPr>
          <w:rFonts w:hint="eastAsia"/>
          <w:sz w:val="24"/>
        </w:rPr>
        <w:t>CLAN</w:t>
      </w:r>
      <w:r w:rsidRPr="001C1EA1">
        <w:rPr>
          <w:rFonts w:hint="eastAsia"/>
          <w:sz w:val="24"/>
          <w:vertAlign w:val="subscript"/>
        </w:rPr>
        <w:t>pCas9/Ctrl</w:t>
      </w:r>
      <w:r w:rsidRPr="009E00BA">
        <w:rPr>
          <w:rFonts w:hint="eastAsia"/>
          <w:sz w:val="24"/>
        </w:rPr>
        <w:t>，并且</w:t>
      </w:r>
      <w:r w:rsidRPr="009E00BA">
        <w:rPr>
          <w:rFonts w:hint="eastAsia"/>
          <w:sz w:val="24"/>
        </w:rPr>
        <w:t>CLAN</w:t>
      </w:r>
      <w:r w:rsidRPr="001C1EA1">
        <w:rPr>
          <w:rFonts w:hint="eastAsia"/>
          <w:sz w:val="24"/>
          <w:vertAlign w:val="subscript"/>
        </w:rPr>
        <w:t>pCas9/gNE</w:t>
      </w:r>
      <w:r w:rsidRPr="009E00BA">
        <w:rPr>
          <w:rFonts w:hint="eastAsia"/>
          <w:sz w:val="24"/>
        </w:rPr>
        <w:t>治疗组的改善情况与阳性对照（</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）类似</w:t>
      </w:r>
      <w:r w:rsidRPr="000D5EDD">
        <w:rPr>
          <w:sz w:val="24"/>
        </w:rPr>
        <w:t>。</w:t>
      </w:r>
    </w:p>
    <w:p w14:paraId="69649F2B" w14:textId="14445374" w:rsidR="009E00BA" w:rsidRPr="000D5EDD" w:rsidRDefault="009E00BA" w:rsidP="009E00BA">
      <w:pPr>
        <w:contextualSpacing/>
        <w:jc w:val="center"/>
        <w:rPr>
          <w:sz w:val="24"/>
        </w:rPr>
      </w:pPr>
      <w:r w:rsidRPr="00FE4407">
        <w:rPr>
          <w:noProof/>
        </w:rPr>
        <w:lastRenderedPageBreak/>
        <w:drawing>
          <wp:inline distT="0" distB="0" distL="0" distR="0" wp14:anchorId="1C4238CC" wp14:editId="3389B1AB">
            <wp:extent cx="2790825" cy="242125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0825" cy="2421255"/>
                    </a:xfrm>
                    <a:prstGeom prst="rect">
                      <a:avLst/>
                    </a:prstGeom>
                    <a:noFill/>
                    <a:ln>
                      <a:noFill/>
                    </a:ln>
                  </pic:spPr>
                </pic:pic>
              </a:graphicData>
            </a:graphic>
          </wp:inline>
        </w:drawing>
      </w:r>
    </w:p>
    <w:p w14:paraId="543B11C2" w14:textId="3BC2AA25" w:rsidR="009E00BA" w:rsidRDefault="009E00BA" w:rsidP="009E00BA">
      <w:pPr>
        <w:spacing w:line="400" w:lineRule="exact"/>
        <w:contextualSpacing/>
        <w:jc w:val="both"/>
        <w:rPr>
          <w:bCs/>
          <w:i/>
          <w:iCs/>
          <w:szCs w:val="21"/>
          <w:lang w:val="de-DE"/>
        </w:rPr>
      </w:pPr>
      <w:r w:rsidRPr="009E00BA">
        <w:rPr>
          <w:b/>
          <w:szCs w:val="21"/>
        </w:rPr>
        <w:t>Figure 3.7</w:t>
      </w:r>
      <w:r w:rsidRPr="000D5EDD">
        <w:rPr>
          <w:b/>
          <w:szCs w:val="21"/>
        </w:rPr>
        <w:t xml:space="preserve"> </w:t>
      </w:r>
      <w:r w:rsidRPr="009E00BA">
        <w:rPr>
          <w:kern w:val="0"/>
          <w:szCs w:val="21"/>
          <w:lang w:val="de-DE" w:eastAsia="ja-JP"/>
        </w:rPr>
        <w:t>ITT of HFD-induced T2D mice treated with different formulations</w:t>
      </w:r>
      <w:r w:rsidRPr="00435472">
        <w:rPr>
          <w:kern w:val="0"/>
          <w:szCs w:val="21"/>
          <w:lang w:val="de-DE" w:eastAsia="ja-JP"/>
        </w:rPr>
        <w:t>.</w:t>
      </w:r>
    </w:p>
    <w:p w14:paraId="792510D8" w14:textId="77777777" w:rsidR="009E00BA" w:rsidRPr="000D5EDD" w:rsidRDefault="009E00BA" w:rsidP="009E00BA">
      <w:pPr>
        <w:spacing w:line="400" w:lineRule="exact"/>
        <w:contextualSpacing/>
        <w:jc w:val="both"/>
        <w:rPr>
          <w:szCs w:val="21"/>
          <w:lang w:val="de-DE"/>
        </w:rPr>
      </w:pPr>
    </w:p>
    <w:p w14:paraId="1E0438B7" w14:textId="6A638541" w:rsidR="009E00BA" w:rsidRPr="00686CC8" w:rsidRDefault="009E00BA" w:rsidP="009E00BA">
      <w:pPr>
        <w:spacing w:before="120" w:line="400" w:lineRule="exact"/>
        <w:ind w:firstLineChars="177" w:firstLine="425"/>
        <w:contextualSpacing/>
        <w:jc w:val="both"/>
        <w:rPr>
          <w:sz w:val="24"/>
          <w:lang w:val="de-DE"/>
        </w:rPr>
      </w:pPr>
      <w:r w:rsidRPr="009E00BA">
        <w:rPr>
          <w:rFonts w:hint="eastAsia"/>
          <w:sz w:val="24"/>
        </w:rPr>
        <w:t>此外</w:t>
      </w:r>
      <w:r w:rsidRPr="009E00BA">
        <w:rPr>
          <w:rFonts w:hint="eastAsia"/>
          <w:sz w:val="24"/>
          <w:lang w:val="de-DE"/>
        </w:rPr>
        <w:t>，</w:t>
      </w:r>
      <w:r w:rsidRPr="009E00BA">
        <w:rPr>
          <w:rFonts w:hint="eastAsia"/>
          <w:sz w:val="24"/>
        </w:rPr>
        <w:t>经过</w:t>
      </w:r>
      <w:r w:rsidRPr="009E00BA">
        <w:rPr>
          <w:rFonts w:hint="eastAsia"/>
          <w:sz w:val="24"/>
          <w:lang w:val="de-DE"/>
        </w:rPr>
        <w:t>CLAN</w:t>
      </w:r>
      <w:r w:rsidRPr="001C1EA1">
        <w:rPr>
          <w:rFonts w:hint="eastAsia"/>
          <w:sz w:val="24"/>
          <w:vertAlign w:val="subscript"/>
          <w:lang w:val="de-DE"/>
        </w:rPr>
        <w:t>pCas9/gNE</w:t>
      </w:r>
      <w:r w:rsidRPr="009E00BA">
        <w:rPr>
          <w:rFonts w:hint="eastAsia"/>
          <w:sz w:val="24"/>
        </w:rPr>
        <w:t>治疗后</w:t>
      </w:r>
      <w:r w:rsidRPr="009E00BA">
        <w:rPr>
          <w:rFonts w:hint="eastAsia"/>
          <w:sz w:val="24"/>
          <w:lang w:val="de-DE"/>
        </w:rPr>
        <w:t>T2D</w:t>
      </w:r>
      <w:r w:rsidRPr="009E00BA">
        <w:rPr>
          <w:rFonts w:hint="eastAsia"/>
          <w:sz w:val="24"/>
        </w:rPr>
        <w:t>小鼠的胰岛素敏感性也显著增强</w:t>
      </w:r>
      <w:r w:rsidRPr="009E00BA">
        <w:rPr>
          <w:rFonts w:hint="eastAsia"/>
          <w:sz w:val="24"/>
          <w:lang w:val="de-DE"/>
        </w:rPr>
        <w:t>（</w:t>
      </w:r>
      <w:r w:rsidRPr="009E00BA">
        <w:rPr>
          <w:rFonts w:hint="eastAsia"/>
          <w:sz w:val="24"/>
          <w:lang w:val="de-DE"/>
        </w:rPr>
        <w:t>Figure 3.7</w:t>
      </w:r>
      <w:r w:rsidRPr="009E00BA">
        <w:rPr>
          <w:rFonts w:hint="eastAsia"/>
          <w:sz w:val="24"/>
          <w:lang w:val="de-DE"/>
        </w:rPr>
        <w:t>）</w:t>
      </w:r>
      <w:r w:rsidRPr="009E00BA">
        <w:rPr>
          <w:rFonts w:hint="eastAsia"/>
          <w:sz w:val="24"/>
        </w:rPr>
        <w:t>。可以看出</w:t>
      </w:r>
      <w:r w:rsidRPr="009E00BA">
        <w:rPr>
          <w:rFonts w:hint="eastAsia"/>
          <w:sz w:val="24"/>
          <w:lang w:val="de-DE"/>
        </w:rPr>
        <w:t>，</w:t>
      </w:r>
      <w:r w:rsidRPr="009E00BA">
        <w:rPr>
          <w:rFonts w:hint="eastAsia"/>
          <w:sz w:val="24"/>
        </w:rPr>
        <w:t>经</w:t>
      </w:r>
      <w:r w:rsidRPr="009E00BA">
        <w:rPr>
          <w:rFonts w:hint="eastAsia"/>
          <w:sz w:val="24"/>
          <w:lang w:val="de-DE"/>
        </w:rPr>
        <w:t>CLAN</w:t>
      </w:r>
      <w:r w:rsidRPr="001C1EA1">
        <w:rPr>
          <w:rFonts w:hint="eastAsia"/>
          <w:sz w:val="24"/>
          <w:vertAlign w:val="subscript"/>
          <w:lang w:val="de-DE"/>
        </w:rPr>
        <w:t>pCas9/gNE</w:t>
      </w:r>
      <w:r w:rsidRPr="009E00BA">
        <w:rPr>
          <w:rFonts w:hint="eastAsia"/>
          <w:sz w:val="24"/>
        </w:rPr>
        <w:t>治疗后的</w:t>
      </w:r>
      <w:r w:rsidRPr="009E00BA">
        <w:rPr>
          <w:rFonts w:hint="eastAsia"/>
          <w:sz w:val="24"/>
          <w:lang w:val="de-DE"/>
        </w:rPr>
        <w:t>T2D</w:t>
      </w:r>
      <w:r w:rsidRPr="009E00BA">
        <w:rPr>
          <w:rFonts w:hint="eastAsia"/>
          <w:sz w:val="24"/>
        </w:rPr>
        <w:t>小鼠组注射胰岛素后其血糖下降与</w:t>
      </w:r>
      <w:r w:rsidRPr="009E00BA">
        <w:rPr>
          <w:rFonts w:hint="eastAsia"/>
          <w:sz w:val="24"/>
          <w:lang w:val="de-DE"/>
        </w:rPr>
        <w:t>sivelestat</w:t>
      </w:r>
      <w:r w:rsidRPr="009E00BA">
        <w:rPr>
          <w:rFonts w:hint="eastAsia"/>
          <w:sz w:val="24"/>
        </w:rPr>
        <w:t>和</w:t>
      </w:r>
      <w:r w:rsidRPr="009E00BA">
        <w:rPr>
          <w:rFonts w:hint="eastAsia"/>
          <w:sz w:val="24"/>
          <w:lang w:val="de-DE"/>
        </w:rPr>
        <w:t>metformin</w:t>
      </w:r>
      <w:r w:rsidRPr="009E00BA">
        <w:rPr>
          <w:rFonts w:hint="eastAsia"/>
          <w:sz w:val="24"/>
        </w:rPr>
        <w:t>治疗组类似。除此之外，我们还在治疗结束后测量了小鼠的重量，我们发现，</w:t>
      </w:r>
      <w:r w:rsidRPr="009E00BA">
        <w:rPr>
          <w:rFonts w:hint="eastAsia"/>
          <w:sz w:val="24"/>
        </w:rPr>
        <w:t>CLAN</w:t>
      </w:r>
      <w:r w:rsidRPr="001C1EA1">
        <w:rPr>
          <w:rFonts w:hint="eastAsia"/>
          <w:sz w:val="24"/>
          <w:vertAlign w:val="subscript"/>
        </w:rPr>
        <w:t>pCas9/gNE</w:t>
      </w:r>
      <w:r w:rsidRPr="009E00BA">
        <w:rPr>
          <w:rFonts w:hint="eastAsia"/>
          <w:sz w:val="24"/>
        </w:rPr>
        <w:t>和</w:t>
      </w:r>
      <w:r w:rsidRPr="009E00BA">
        <w:rPr>
          <w:rFonts w:hint="eastAsia"/>
          <w:sz w:val="24"/>
        </w:rPr>
        <w:t>sivelestat</w:t>
      </w:r>
      <w:r w:rsidRPr="009E00BA">
        <w:rPr>
          <w:rFonts w:hint="eastAsia"/>
          <w:sz w:val="24"/>
        </w:rPr>
        <w:t>治疗仅对体重有轻度影响，而</w:t>
      </w:r>
      <w:r w:rsidRPr="009E00BA">
        <w:rPr>
          <w:rFonts w:hint="eastAsia"/>
          <w:sz w:val="24"/>
        </w:rPr>
        <w:t>metformin</w:t>
      </w:r>
      <w:r w:rsidRPr="009E00BA">
        <w:rPr>
          <w:rFonts w:hint="eastAsia"/>
          <w:sz w:val="24"/>
        </w:rPr>
        <w:t>治疗显著降低了</w:t>
      </w:r>
      <w:r w:rsidRPr="009E00BA">
        <w:rPr>
          <w:rFonts w:hint="eastAsia"/>
          <w:sz w:val="24"/>
        </w:rPr>
        <w:t>T2D</w:t>
      </w:r>
      <w:r w:rsidRPr="009E00BA">
        <w:rPr>
          <w:rFonts w:hint="eastAsia"/>
          <w:sz w:val="24"/>
        </w:rPr>
        <w:t>小鼠的体重。可见，相比于商业化的药物，</w:t>
      </w:r>
      <w:r w:rsidRPr="009E00BA">
        <w:rPr>
          <w:rFonts w:hint="eastAsia"/>
          <w:sz w:val="24"/>
        </w:rPr>
        <w:t>CLAN</w:t>
      </w:r>
      <w:r w:rsidRPr="001C1EA1">
        <w:rPr>
          <w:rFonts w:hint="eastAsia"/>
          <w:sz w:val="24"/>
          <w:vertAlign w:val="subscript"/>
        </w:rPr>
        <w:t>pCas9/gNE</w:t>
      </w:r>
      <w:r w:rsidRPr="009E00BA">
        <w:rPr>
          <w:rFonts w:hint="eastAsia"/>
          <w:sz w:val="24"/>
        </w:rPr>
        <w:t>可以在不影响小鼠体重的前提下改善</w:t>
      </w:r>
      <w:r w:rsidRPr="009E00BA">
        <w:rPr>
          <w:rFonts w:hint="eastAsia"/>
          <w:sz w:val="24"/>
        </w:rPr>
        <w:t>T2D</w:t>
      </w:r>
      <w:r w:rsidRPr="009E00BA">
        <w:rPr>
          <w:rFonts w:hint="eastAsia"/>
          <w:sz w:val="24"/>
        </w:rPr>
        <w:t>小鼠的胰岛素耐受情况</w:t>
      </w:r>
      <w:r w:rsidRPr="000D5EDD">
        <w:rPr>
          <w:rFonts w:eastAsiaTheme="minorEastAsia"/>
          <w:kern w:val="0"/>
          <w:sz w:val="24"/>
          <w:lang w:val="de-DE"/>
        </w:rPr>
        <w:t>。</w:t>
      </w:r>
    </w:p>
    <w:p w14:paraId="23007CE7" w14:textId="77777777" w:rsidR="009E00BA" w:rsidRPr="00435472" w:rsidRDefault="009E00BA" w:rsidP="009E00BA">
      <w:pPr>
        <w:rPr>
          <w:lang w:val="de-DE"/>
        </w:rPr>
      </w:pPr>
    </w:p>
    <w:p w14:paraId="1782A8C5" w14:textId="42D7122D" w:rsidR="009E00BA" w:rsidRPr="000D5EDD" w:rsidRDefault="009E00BA" w:rsidP="009E00BA">
      <w:pPr>
        <w:contextualSpacing/>
        <w:jc w:val="center"/>
        <w:rPr>
          <w:sz w:val="24"/>
        </w:rPr>
      </w:pPr>
      <w:r w:rsidRPr="005A6F3B">
        <w:rPr>
          <w:rFonts w:hint="eastAsia"/>
          <w:noProof/>
        </w:rPr>
        <w:drawing>
          <wp:inline distT="0" distB="0" distL="0" distR="0" wp14:anchorId="4FE1130D" wp14:editId="08A4B73D">
            <wp:extent cx="3061335" cy="19875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1335" cy="1987550"/>
                    </a:xfrm>
                    <a:prstGeom prst="rect">
                      <a:avLst/>
                    </a:prstGeom>
                    <a:noFill/>
                    <a:ln>
                      <a:noFill/>
                    </a:ln>
                  </pic:spPr>
                </pic:pic>
              </a:graphicData>
            </a:graphic>
          </wp:inline>
        </w:drawing>
      </w:r>
    </w:p>
    <w:p w14:paraId="0A915713" w14:textId="245A2838" w:rsidR="009E00BA" w:rsidRDefault="009E00BA" w:rsidP="009E00BA">
      <w:pPr>
        <w:spacing w:line="400" w:lineRule="exact"/>
        <w:contextualSpacing/>
        <w:jc w:val="both"/>
        <w:rPr>
          <w:bCs/>
          <w:i/>
          <w:iCs/>
          <w:szCs w:val="21"/>
          <w:lang w:val="de-DE"/>
        </w:rPr>
      </w:pPr>
      <w:r w:rsidRPr="009E00BA">
        <w:rPr>
          <w:b/>
          <w:szCs w:val="21"/>
        </w:rPr>
        <w:t>Figure 3.8</w:t>
      </w:r>
      <w:r w:rsidRPr="000D5EDD">
        <w:rPr>
          <w:b/>
          <w:szCs w:val="21"/>
        </w:rPr>
        <w:t xml:space="preserve"> </w:t>
      </w:r>
      <w:r w:rsidRPr="009E00BA">
        <w:rPr>
          <w:kern w:val="0"/>
          <w:szCs w:val="21"/>
          <w:lang w:val="de-DE" w:eastAsia="ja-JP"/>
        </w:rPr>
        <w:t>IRS-1 expression in eWAT and liver after different treatments</w:t>
      </w:r>
      <w:r w:rsidRPr="00435472">
        <w:rPr>
          <w:kern w:val="0"/>
          <w:szCs w:val="21"/>
          <w:lang w:val="de-DE" w:eastAsia="ja-JP"/>
        </w:rPr>
        <w:t>.</w:t>
      </w:r>
    </w:p>
    <w:p w14:paraId="04C62EA6" w14:textId="77777777" w:rsidR="009E00BA" w:rsidRPr="000D5EDD" w:rsidRDefault="009E00BA" w:rsidP="009E00BA">
      <w:pPr>
        <w:spacing w:line="400" w:lineRule="exact"/>
        <w:contextualSpacing/>
        <w:jc w:val="both"/>
        <w:rPr>
          <w:szCs w:val="21"/>
          <w:lang w:val="de-DE"/>
        </w:rPr>
      </w:pPr>
    </w:p>
    <w:p w14:paraId="41F8595E" w14:textId="74E27394" w:rsidR="009E00BA" w:rsidRPr="00686CC8" w:rsidRDefault="00E24347" w:rsidP="009E00BA">
      <w:pPr>
        <w:spacing w:before="120" w:line="400" w:lineRule="exact"/>
        <w:ind w:firstLineChars="177" w:firstLine="425"/>
        <w:contextualSpacing/>
        <w:jc w:val="both"/>
        <w:rPr>
          <w:sz w:val="24"/>
          <w:lang w:val="de-DE"/>
        </w:rPr>
      </w:pPr>
      <w:r w:rsidRPr="00E24347">
        <w:rPr>
          <w:rFonts w:hint="eastAsia"/>
          <w:sz w:val="24"/>
        </w:rPr>
        <w:t>据报道，</w:t>
      </w:r>
      <w:r w:rsidRPr="00E24347">
        <w:rPr>
          <w:rFonts w:hint="eastAsia"/>
          <w:sz w:val="24"/>
        </w:rPr>
        <w:t>HFD</w:t>
      </w:r>
      <w:r w:rsidRPr="00E24347">
        <w:rPr>
          <w:rFonts w:hint="eastAsia"/>
          <w:sz w:val="24"/>
        </w:rPr>
        <w:t>诱导的肥胖会导致</w:t>
      </w:r>
      <w:r w:rsidRPr="00E24347">
        <w:rPr>
          <w:rFonts w:hint="eastAsia"/>
          <w:sz w:val="24"/>
        </w:rPr>
        <w:t>eWAT</w:t>
      </w:r>
      <w:r w:rsidRPr="00E24347">
        <w:rPr>
          <w:rFonts w:hint="eastAsia"/>
          <w:sz w:val="24"/>
        </w:rPr>
        <w:t>和肝脏分泌</w:t>
      </w:r>
      <w:r w:rsidRPr="00E24347">
        <w:rPr>
          <w:rFonts w:hint="eastAsia"/>
          <w:sz w:val="24"/>
        </w:rPr>
        <w:t>IL-8</w:t>
      </w:r>
      <w:r w:rsidRPr="00E24347">
        <w:rPr>
          <w:rFonts w:hint="eastAsia"/>
          <w:sz w:val="24"/>
        </w:rPr>
        <w:t>，招募嗜中性粒细胞到</w:t>
      </w:r>
      <w:r w:rsidRPr="00E24347">
        <w:rPr>
          <w:rFonts w:hint="eastAsia"/>
          <w:sz w:val="24"/>
        </w:rPr>
        <w:t>eWAT</w:t>
      </w:r>
      <w:r w:rsidRPr="00E24347">
        <w:rPr>
          <w:rFonts w:hint="eastAsia"/>
          <w:sz w:val="24"/>
        </w:rPr>
        <w:t>和肝脏中</w:t>
      </w:r>
      <w:r w:rsidRPr="00E24347">
        <w:rPr>
          <w:rFonts w:hint="eastAsia"/>
          <w:sz w:val="24"/>
        </w:rPr>
        <w:t>[28]</w:t>
      </w:r>
      <w:r w:rsidRPr="00E24347">
        <w:rPr>
          <w:rFonts w:hint="eastAsia"/>
          <w:sz w:val="24"/>
        </w:rPr>
        <w:t>。浸润的嗜中性粒细胞将在</w:t>
      </w:r>
      <w:r w:rsidRPr="00E24347">
        <w:rPr>
          <w:rFonts w:hint="eastAsia"/>
          <w:sz w:val="24"/>
        </w:rPr>
        <w:t>eWAT</w:t>
      </w:r>
      <w:r w:rsidRPr="00E24347">
        <w:rPr>
          <w:rFonts w:hint="eastAsia"/>
          <w:sz w:val="24"/>
        </w:rPr>
        <w:t>和肝脏中活化并释放</w:t>
      </w:r>
      <w:r w:rsidRPr="00E24347">
        <w:rPr>
          <w:rFonts w:hint="eastAsia"/>
          <w:sz w:val="24"/>
        </w:rPr>
        <w:t>NE</w:t>
      </w:r>
      <w:r w:rsidRPr="00E24347">
        <w:rPr>
          <w:rFonts w:hint="eastAsia"/>
          <w:sz w:val="24"/>
        </w:rPr>
        <w:t>以降解胰岛素受体底物</w:t>
      </w:r>
      <w:r w:rsidRPr="00E24347">
        <w:rPr>
          <w:rFonts w:hint="eastAsia"/>
          <w:sz w:val="24"/>
        </w:rPr>
        <w:t>1</w:t>
      </w:r>
      <w:r w:rsidRPr="00E24347">
        <w:rPr>
          <w:rFonts w:hint="eastAsia"/>
          <w:sz w:val="24"/>
        </w:rPr>
        <w:t>（</w:t>
      </w:r>
      <w:r w:rsidRPr="00E24347">
        <w:rPr>
          <w:rFonts w:hint="eastAsia"/>
          <w:sz w:val="24"/>
        </w:rPr>
        <w:t>IRS-1</w:t>
      </w:r>
      <w:r w:rsidRPr="00E24347">
        <w:rPr>
          <w:rFonts w:hint="eastAsia"/>
          <w:sz w:val="24"/>
        </w:rPr>
        <w:t>）</w:t>
      </w:r>
      <w:r w:rsidRPr="00E24347">
        <w:rPr>
          <w:rFonts w:hint="eastAsia"/>
          <w:sz w:val="24"/>
        </w:rPr>
        <w:t>[31]</w:t>
      </w:r>
      <w:r w:rsidRPr="00E24347">
        <w:rPr>
          <w:rFonts w:hint="eastAsia"/>
          <w:sz w:val="24"/>
        </w:rPr>
        <w:t>。这是嗜中性粒细胞诱导的</w:t>
      </w:r>
      <w:r w:rsidRPr="00E24347">
        <w:rPr>
          <w:rFonts w:hint="eastAsia"/>
          <w:sz w:val="24"/>
        </w:rPr>
        <w:t>T2D</w:t>
      </w:r>
      <w:r w:rsidRPr="00E24347">
        <w:rPr>
          <w:rFonts w:hint="eastAsia"/>
          <w:sz w:val="24"/>
        </w:rPr>
        <w:t>的主要机制。因此，我们在治疗结束后通过</w:t>
      </w:r>
      <w:r w:rsidRPr="00E24347">
        <w:rPr>
          <w:rFonts w:hint="eastAsia"/>
          <w:sz w:val="24"/>
        </w:rPr>
        <w:t>westernblot</w:t>
      </w:r>
      <w:r w:rsidRPr="00E24347">
        <w:rPr>
          <w:rFonts w:hint="eastAsia"/>
          <w:sz w:val="24"/>
        </w:rPr>
        <w:t>检测了不同组别小鼠的</w:t>
      </w:r>
      <w:r w:rsidRPr="00E24347">
        <w:rPr>
          <w:rFonts w:hint="eastAsia"/>
          <w:sz w:val="24"/>
        </w:rPr>
        <w:t>eWAT</w:t>
      </w:r>
      <w:r w:rsidRPr="00E24347">
        <w:rPr>
          <w:rFonts w:hint="eastAsia"/>
          <w:sz w:val="24"/>
        </w:rPr>
        <w:t>和肝脏中</w:t>
      </w:r>
      <w:r w:rsidRPr="00E24347">
        <w:rPr>
          <w:rFonts w:hint="eastAsia"/>
          <w:sz w:val="24"/>
        </w:rPr>
        <w:t>IRS-1</w:t>
      </w:r>
      <w:r w:rsidRPr="00E24347">
        <w:rPr>
          <w:rFonts w:hint="eastAsia"/>
          <w:sz w:val="24"/>
        </w:rPr>
        <w:t>的表达。如</w:t>
      </w:r>
      <w:r w:rsidRPr="00E24347">
        <w:rPr>
          <w:rFonts w:hint="eastAsia"/>
          <w:sz w:val="24"/>
        </w:rPr>
        <w:t>Figure 3.8</w:t>
      </w:r>
      <w:r w:rsidRPr="00E24347">
        <w:rPr>
          <w:rFonts w:hint="eastAsia"/>
          <w:sz w:val="24"/>
        </w:rPr>
        <w:t>所示，经过</w:t>
      </w:r>
      <w:r w:rsidRPr="00E24347">
        <w:rPr>
          <w:rFonts w:hint="eastAsia"/>
          <w:sz w:val="24"/>
        </w:rPr>
        <w:t>PBS</w:t>
      </w:r>
      <w:r w:rsidRPr="00E24347">
        <w:rPr>
          <w:rFonts w:hint="eastAsia"/>
          <w:sz w:val="24"/>
        </w:rPr>
        <w:t>，</w:t>
      </w:r>
      <w:r w:rsidRPr="00E24347">
        <w:rPr>
          <w:rFonts w:hint="eastAsia"/>
          <w:sz w:val="24"/>
        </w:rPr>
        <w:t>CLAN</w:t>
      </w:r>
      <w:r w:rsidRPr="00E24347">
        <w:rPr>
          <w:rFonts w:hint="eastAsia"/>
          <w:sz w:val="24"/>
        </w:rPr>
        <w:t>和</w:t>
      </w:r>
      <w:r w:rsidRPr="00E24347">
        <w:rPr>
          <w:rFonts w:hint="eastAsia"/>
          <w:sz w:val="24"/>
        </w:rPr>
        <w:t>CLAN</w:t>
      </w:r>
      <w:r w:rsidRPr="001C1EA1">
        <w:rPr>
          <w:rFonts w:hint="eastAsia"/>
          <w:sz w:val="24"/>
          <w:vertAlign w:val="subscript"/>
        </w:rPr>
        <w:t>pCas9/gCtrl</w:t>
      </w:r>
      <w:r w:rsidRPr="00E24347">
        <w:rPr>
          <w:rFonts w:hint="eastAsia"/>
          <w:sz w:val="24"/>
        </w:rPr>
        <w:t>治</w:t>
      </w:r>
      <w:r w:rsidRPr="00E24347">
        <w:rPr>
          <w:rFonts w:hint="eastAsia"/>
          <w:sz w:val="24"/>
        </w:rPr>
        <w:lastRenderedPageBreak/>
        <w:t>疗后的</w:t>
      </w:r>
      <w:r w:rsidRPr="00E24347">
        <w:rPr>
          <w:rFonts w:hint="eastAsia"/>
          <w:sz w:val="24"/>
        </w:rPr>
        <w:t>T2D</w:t>
      </w:r>
      <w:r w:rsidRPr="00E24347">
        <w:rPr>
          <w:rFonts w:hint="eastAsia"/>
          <w:sz w:val="24"/>
        </w:rPr>
        <w:t>小鼠，其</w:t>
      </w:r>
      <w:r w:rsidRPr="00E24347">
        <w:rPr>
          <w:rFonts w:hint="eastAsia"/>
          <w:sz w:val="24"/>
        </w:rPr>
        <w:t>eWAT</w:t>
      </w:r>
      <w:r w:rsidRPr="00E24347">
        <w:rPr>
          <w:rFonts w:hint="eastAsia"/>
          <w:sz w:val="24"/>
        </w:rPr>
        <w:t>和肝脏中</w:t>
      </w:r>
      <w:r w:rsidRPr="00E24347">
        <w:rPr>
          <w:rFonts w:hint="eastAsia"/>
          <w:sz w:val="24"/>
        </w:rPr>
        <w:t>IRS-1</w:t>
      </w:r>
      <w:r w:rsidRPr="00E24347">
        <w:rPr>
          <w:rFonts w:hint="eastAsia"/>
          <w:sz w:val="24"/>
        </w:rPr>
        <w:t>的表达相比于健康的</w:t>
      </w:r>
      <w:r w:rsidRPr="00E24347">
        <w:rPr>
          <w:rFonts w:hint="eastAsia"/>
          <w:sz w:val="24"/>
        </w:rPr>
        <w:t>NCD</w:t>
      </w:r>
      <w:r w:rsidRPr="00E24347">
        <w:rPr>
          <w:rFonts w:hint="eastAsia"/>
          <w:sz w:val="24"/>
        </w:rPr>
        <w:t>小鼠显著降低。而经过</w:t>
      </w:r>
      <w:r w:rsidRPr="00E24347">
        <w:rPr>
          <w:rFonts w:hint="eastAsia"/>
          <w:sz w:val="24"/>
        </w:rPr>
        <w:t>CLAN</w:t>
      </w:r>
      <w:r w:rsidRPr="001C1EA1">
        <w:rPr>
          <w:rFonts w:hint="eastAsia"/>
          <w:sz w:val="24"/>
          <w:vertAlign w:val="subscript"/>
        </w:rPr>
        <w:t>pCas9/gNE</w:t>
      </w:r>
      <w:r w:rsidRPr="00E24347">
        <w:rPr>
          <w:rFonts w:hint="eastAsia"/>
          <w:sz w:val="24"/>
        </w:rPr>
        <w:t>，</w:t>
      </w:r>
      <w:r w:rsidRPr="00E24347">
        <w:rPr>
          <w:rFonts w:hint="eastAsia"/>
          <w:sz w:val="24"/>
        </w:rPr>
        <w:t>sivelestat</w:t>
      </w:r>
      <w:r w:rsidRPr="00E24347">
        <w:rPr>
          <w:rFonts w:hint="eastAsia"/>
          <w:sz w:val="24"/>
        </w:rPr>
        <w:t>和</w:t>
      </w:r>
      <w:r w:rsidRPr="00E24347">
        <w:rPr>
          <w:rFonts w:hint="eastAsia"/>
          <w:sz w:val="24"/>
        </w:rPr>
        <w:t>metformin</w:t>
      </w:r>
      <w:r w:rsidRPr="00E24347">
        <w:rPr>
          <w:rFonts w:hint="eastAsia"/>
          <w:sz w:val="24"/>
        </w:rPr>
        <w:t>治疗的</w:t>
      </w:r>
      <w:r w:rsidRPr="00E24347">
        <w:rPr>
          <w:rFonts w:hint="eastAsia"/>
          <w:sz w:val="24"/>
        </w:rPr>
        <w:t>T2D</w:t>
      </w:r>
      <w:r w:rsidRPr="00E24347">
        <w:rPr>
          <w:rFonts w:hint="eastAsia"/>
          <w:sz w:val="24"/>
        </w:rPr>
        <w:t>小鼠，其</w:t>
      </w:r>
      <w:r w:rsidRPr="00E24347">
        <w:rPr>
          <w:rFonts w:hint="eastAsia"/>
          <w:sz w:val="24"/>
        </w:rPr>
        <w:t>eWAT</w:t>
      </w:r>
      <w:r w:rsidRPr="00E24347">
        <w:rPr>
          <w:rFonts w:hint="eastAsia"/>
          <w:sz w:val="24"/>
        </w:rPr>
        <w:t>和肝脏中</w:t>
      </w:r>
      <w:r w:rsidRPr="00E24347">
        <w:rPr>
          <w:rFonts w:hint="eastAsia"/>
          <w:sz w:val="24"/>
        </w:rPr>
        <w:t>IRS-1</w:t>
      </w:r>
      <w:r w:rsidRPr="00E24347">
        <w:rPr>
          <w:rFonts w:hint="eastAsia"/>
          <w:sz w:val="24"/>
        </w:rPr>
        <w:t>的表达有所增加</w:t>
      </w:r>
      <w:r w:rsidR="009E00BA" w:rsidRPr="000D5EDD">
        <w:rPr>
          <w:rFonts w:eastAsiaTheme="minorEastAsia"/>
          <w:kern w:val="0"/>
          <w:sz w:val="24"/>
          <w:lang w:val="de-DE"/>
        </w:rPr>
        <w:t>。</w:t>
      </w:r>
    </w:p>
    <w:p w14:paraId="6F89346D" w14:textId="77777777" w:rsidR="009E00BA" w:rsidRPr="00435472" w:rsidRDefault="009E00BA" w:rsidP="009E00BA">
      <w:pPr>
        <w:rPr>
          <w:lang w:val="de-DE"/>
        </w:rPr>
      </w:pPr>
    </w:p>
    <w:p w14:paraId="2169DFAE" w14:textId="0C965B66" w:rsidR="009E00BA" w:rsidRPr="000D5EDD" w:rsidRDefault="00E24347" w:rsidP="009E00BA">
      <w:pPr>
        <w:contextualSpacing/>
        <w:jc w:val="center"/>
        <w:rPr>
          <w:sz w:val="24"/>
        </w:rPr>
      </w:pPr>
      <w:r w:rsidRPr="00517F69">
        <w:rPr>
          <w:noProof/>
        </w:rPr>
        <w:drawing>
          <wp:inline distT="0" distB="0" distL="0" distR="0" wp14:anchorId="7F3D150B" wp14:editId="655D41A7">
            <wp:extent cx="2822575" cy="24333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2575" cy="2433320"/>
                    </a:xfrm>
                    <a:prstGeom prst="rect">
                      <a:avLst/>
                    </a:prstGeom>
                    <a:noFill/>
                    <a:ln>
                      <a:noFill/>
                    </a:ln>
                  </pic:spPr>
                </pic:pic>
              </a:graphicData>
            </a:graphic>
          </wp:inline>
        </w:drawing>
      </w:r>
    </w:p>
    <w:p w14:paraId="75B6C989" w14:textId="3357FE48" w:rsidR="009E00BA" w:rsidRDefault="00E24347" w:rsidP="009E00BA">
      <w:pPr>
        <w:spacing w:line="400" w:lineRule="exact"/>
        <w:contextualSpacing/>
        <w:jc w:val="both"/>
        <w:rPr>
          <w:bCs/>
          <w:i/>
          <w:iCs/>
          <w:szCs w:val="21"/>
          <w:lang w:val="de-DE"/>
        </w:rPr>
      </w:pPr>
      <w:r w:rsidRPr="00E24347">
        <w:rPr>
          <w:b/>
          <w:szCs w:val="21"/>
        </w:rPr>
        <w:t>Figure 3.9</w:t>
      </w:r>
      <w:r w:rsidR="009E00BA" w:rsidRPr="000D5EDD">
        <w:rPr>
          <w:b/>
          <w:szCs w:val="21"/>
        </w:rPr>
        <w:t xml:space="preserve"> </w:t>
      </w:r>
      <w:r w:rsidRPr="00E24347">
        <w:rPr>
          <w:kern w:val="0"/>
          <w:szCs w:val="21"/>
          <w:lang w:val="de-DE" w:eastAsia="ja-JP"/>
        </w:rPr>
        <w:t>Total number of neutrophils in the eWAT and liver after different treatments. Data are shown as the means ± s.d. (n = 10). * p &lt; 0.05, ** p &lt; 0.01, *** p &lt; 0.001</w:t>
      </w:r>
      <w:r w:rsidR="009E00BA" w:rsidRPr="00435472">
        <w:rPr>
          <w:kern w:val="0"/>
          <w:szCs w:val="21"/>
          <w:lang w:val="de-DE" w:eastAsia="ja-JP"/>
        </w:rPr>
        <w:t>.</w:t>
      </w:r>
    </w:p>
    <w:p w14:paraId="005E76DF" w14:textId="77777777" w:rsidR="009E00BA" w:rsidRPr="000D5EDD" w:rsidRDefault="009E00BA" w:rsidP="009E00BA">
      <w:pPr>
        <w:spacing w:line="400" w:lineRule="exact"/>
        <w:contextualSpacing/>
        <w:jc w:val="both"/>
        <w:rPr>
          <w:szCs w:val="21"/>
          <w:lang w:val="de-DE"/>
        </w:rPr>
      </w:pPr>
    </w:p>
    <w:p w14:paraId="6A20C101" w14:textId="77777777" w:rsidR="00E24347" w:rsidRPr="00E24347" w:rsidRDefault="00E24347" w:rsidP="00E24347">
      <w:pPr>
        <w:spacing w:before="120" w:line="400" w:lineRule="exact"/>
        <w:ind w:firstLineChars="177" w:firstLine="425"/>
        <w:contextualSpacing/>
        <w:jc w:val="both"/>
        <w:rPr>
          <w:sz w:val="24"/>
        </w:rPr>
      </w:pPr>
      <w:r w:rsidRPr="00E24347">
        <w:rPr>
          <w:rFonts w:hint="eastAsia"/>
          <w:sz w:val="24"/>
        </w:rPr>
        <w:t>此外，我们还通过流式细胞术检测了</w:t>
      </w:r>
      <w:r w:rsidRPr="00E24347">
        <w:rPr>
          <w:rFonts w:hint="eastAsia"/>
          <w:sz w:val="24"/>
        </w:rPr>
        <w:t>eWAT</w:t>
      </w:r>
      <w:r w:rsidRPr="00E24347">
        <w:rPr>
          <w:rFonts w:hint="eastAsia"/>
          <w:sz w:val="24"/>
        </w:rPr>
        <w:t>和肝脏中嗜中性粒细胞的浸润。如</w:t>
      </w:r>
      <w:r w:rsidRPr="00E24347">
        <w:rPr>
          <w:rFonts w:hint="eastAsia"/>
          <w:sz w:val="24"/>
        </w:rPr>
        <w:t>Figure 3.9</w:t>
      </w:r>
      <w:r w:rsidRPr="00E24347">
        <w:rPr>
          <w:rFonts w:hint="eastAsia"/>
          <w:sz w:val="24"/>
        </w:rPr>
        <w:t>所示，与</w:t>
      </w:r>
      <w:r w:rsidRPr="00E24347">
        <w:rPr>
          <w:rFonts w:hint="eastAsia"/>
          <w:sz w:val="24"/>
        </w:rPr>
        <w:t>NCD</w:t>
      </w:r>
      <w:r w:rsidRPr="00E24347">
        <w:rPr>
          <w:rFonts w:hint="eastAsia"/>
          <w:sz w:val="24"/>
        </w:rPr>
        <w:t>小鼠相比，在</w:t>
      </w:r>
      <w:r w:rsidRPr="00E24347">
        <w:rPr>
          <w:rFonts w:hint="eastAsia"/>
          <w:sz w:val="24"/>
        </w:rPr>
        <w:t>HFD</w:t>
      </w:r>
      <w:r w:rsidRPr="00E24347">
        <w:rPr>
          <w:rFonts w:hint="eastAsia"/>
          <w:sz w:val="24"/>
        </w:rPr>
        <w:t>诱导后，</w:t>
      </w:r>
      <w:r w:rsidRPr="00E24347">
        <w:rPr>
          <w:rFonts w:hint="eastAsia"/>
          <w:sz w:val="24"/>
        </w:rPr>
        <w:t>eWAT</w:t>
      </w:r>
      <w:r w:rsidRPr="00E24347">
        <w:rPr>
          <w:rFonts w:hint="eastAsia"/>
          <w:sz w:val="24"/>
        </w:rPr>
        <w:t>和肝脏中嗜中性粒细胞的百分比和总数增加。</w:t>
      </w:r>
      <w:r w:rsidRPr="00E24347">
        <w:rPr>
          <w:rFonts w:hint="eastAsia"/>
          <w:sz w:val="24"/>
        </w:rPr>
        <w:t>CLAN</w:t>
      </w:r>
      <w:r w:rsidRPr="001C1EA1">
        <w:rPr>
          <w:rFonts w:hint="eastAsia"/>
          <w:sz w:val="24"/>
          <w:vertAlign w:val="subscript"/>
        </w:rPr>
        <w:t>pCas9/gNE</w:t>
      </w:r>
      <w:r w:rsidRPr="00E24347">
        <w:rPr>
          <w:rFonts w:hint="eastAsia"/>
          <w:sz w:val="24"/>
        </w:rPr>
        <w:t>，</w:t>
      </w:r>
      <w:r w:rsidRPr="00E24347">
        <w:rPr>
          <w:rFonts w:hint="eastAsia"/>
          <w:sz w:val="24"/>
        </w:rPr>
        <w:t>sivelestat</w:t>
      </w:r>
      <w:r w:rsidRPr="00E24347">
        <w:rPr>
          <w:rFonts w:hint="eastAsia"/>
          <w:sz w:val="24"/>
        </w:rPr>
        <w:t>和</w:t>
      </w:r>
      <w:r w:rsidRPr="00E24347">
        <w:rPr>
          <w:rFonts w:hint="eastAsia"/>
          <w:sz w:val="24"/>
        </w:rPr>
        <w:t>metformin</w:t>
      </w:r>
      <w:r w:rsidRPr="00E24347">
        <w:rPr>
          <w:rFonts w:hint="eastAsia"/>
          <w:sz w:val="24"/>
        </w:rPr>
        <w:t>治疗组浸润的嗜中性粒细胞总数显著降低。</w:t>
      </w:r>
    </w:p>
    <w:p w14:paraId="43030448" w14:textId="059938C8" w:rsidR="009E00BA" w:rsidRPr="00686CC8" w:rsidRDefault="00E24347" w:rsidP="00E24347">
      <w:pPr>
        <w:spacing w:before="120" w:line="400" w:lineRule="exact"/>
        <w:ind w:firstLineChars="177" w:firstLine="425"/>
        <w:contextualSpacing/>
        <w:jc w:val="both"/>
        <w:rPr>
          <w:sz w:val="24"/>
          <w:lang w:val="de-DE"/>
        </w:rPr>
      </w:pPr>
      <w:r w:rsidRPr="00E24347">
        <w:rPr>
          <w:rFonts w:hint="eastAsia"/>
          <w:sz w:val="24"/>
        </w:rPr>
        <w:t>从这些结果我们可以得出结论：</w:t>
      </w:r>
      <w:r w:rsidRPr="00E24347">
        <w:rPr>
          <w:rFonts w:hint="eastAsia"/>
          <w:sz w:val="24"/>
        </w:rPr>
        <w:t>CLAN</w:t>
      </w:r>
      <w:r w:rsidRPr="001C1EA1">
        <w:rPr>
          <w:rFonts w:hint="eastAsia"/>
          <w:sz w:val="24"/>
          <w:vertAlign w:val="subscript"/>
        </w:rPr>
        <w:t>pCas9/gNE</w:t>
      </w:r>
      <w:r w:rsidRPr="00E24347">
        <w:rPr>
          <w:rFonts w:hint="eastAsia"/>
          <w:sz w:val="24"/>
        </w:rPr>
        <w:t>介导的</w:t>
      </w:r>
      <w:r w:rsidRPr="00E24347">
        <w:rPr>
          <w:rFonts w:hint="eastAsia"/>
          <w:sz w:val="24"/>
        </w:rPr>
        <w:t>NE</w:t>
      </w:r>
      <w:r w:rsidRPr="00E24347">
        <w:rPr>
          <w:rFonts w:hint="eastAsia"/>
          <w:sz w:val="24"/>
        </w:rPr>
        <w:t>基因的干预和</w:t>
      </w:r>
      <w:r w:rsidRPr="00E24347">
        <w:rPr>
          <w:rFonts w:hint="eastAsia"/>
          <w:sz w:val="24"/>
        </w:rPr>
        <w:t>sivelestat</w:t>
      </w:r>
      <w:r w:rsidRPr="00E24347">
        <w:rPr>
          <w:rFonts w:hint="eastAsia"/>
          <w:sz w:val="24"/>
        </w:rPr>
        <w:t>及</w:t>
      </w:r>
      <w:r w:rsidRPr="00E24347">
        <w:rPr>
          <w:rFonts w:hint="eastAsia"/>
          <w:sz w:val="24"/>
        </w:rPr>
        <w:t>metformin</w:t>
      </w:r>
      <w:r w:rsidRPr="00E24347">
        <w:rPr>
          <w:rFonts w:hint="eastAsia"/>
          <w:sz w:val="24"/>
        </w:rPr>
        <w:t>介导的</w:t>
      </w:r>
      <w:r w:rsidRPr="00E24347">
        <w:rPr>
          <w:rFonts w:hint="eastAsia"/>
          <w:sz w:val="24"/>
        </w:rPr>
        <w:t>NE</w:t>
      </w:r>
      <w:r w:rsidRPr="00E24347">
        <w:rPr>
          <w:rFonts w:hint="eastAsia"/>
          <w:sz w:val="24"/>
        </w:rPr>
        <w:t>活性的抑制都能够减少嗜中性粒细胞浸润并增加</w:t>
      </w:r>
      <w:r w:rsidRPr="00E24347">
        <w:rPr>
          <w:rFonts w:hint="eastAsia"/>
          <w:sz w:val="24"/>
        </w:rPr>
        <w:t>eWAT</w:t>
      </w:r>
      <w:r w:rsidRPr="00E24347">
        <w:rPr>
          <w:rFonts w:hint="eastAsia"/>
          <w:sz w:val="24"/>
        </w:rPr>
        <w:t>和肝脏中的</w:t>
      </w:r>
      <w:r w:rsidRPr="00E24347">
        <w:rPr>
          <w:rFonts w:hint="eastAsia"/>
          <w:sz w:val="24"/>
        </w:rPr>
        <w:t>IRS-1</w:t>
      </w:r>
      <w:r w:rsidRPr="00E24347">
        <w:rPr>
          <w:rFonts w:hint="eastAsia"/>
          <w:sz w:val="24"/>
        </w:rPr>
        <w:t>表达，最终提高</w:t>
      </w:r>
      <w:r w:rsidRPr="00E24347">
        <w:rPr>
          <w:rFonts w:hint="eastAsia"/>
          <w:sz w:val="24"/>
        </w:rPr>
        <w:t>HFD</w:t>
      </w:r>
      <w:r w:rsidRPr="00E24347">
        <w:rPr>
          <w:rFonts w:hint="eastAsia"/>
          <w:sz w:val="24"/>
        </w:rPr>
        <w:t>诱导</w:t>
      </w:r>
      <w:r w:rsidRPr="00E24347">
        <w:rPr>
          <w:rFonts w:hint="eastAsia"/>
          <w:sz w:val="24"/>
        </w:rPr>
        <w:t>T2D</w:t>
      </w:r>
      <w:r w:rsidRPr="00E24347">
        <w:rPr>
          <w:rFonts w:hint="eastAsia"/>
          <w:sz w:val="24"/>
        </w:rPr>
        <w:t>小鼠的胰岛素敏感度</w:t>
      </w:r>
      <w:r w:rsidR="009E00BA" w:rsidRPr="000D5EDD">
        <w:rPr>
          <w:rFonts w:eastAsiaTheme="minorEastAsia"/>
          <w:kern w:val="0"/>
          <w:sz w:val="24"/>
          <w:lang w:val="de-DE"/>
        </w:rPr>
        <w:t>。</w:t>
      </w:r>
    </w:p>
    <w:p w14:paraId="65C80BA2" w14:textId="77777777" w:rsidR="009E00BA" w:rsidRPr="00435472" w:rsidRDefault="009E00BA" w:rsidP="009E00BA">
      <w:pPr>
        <w:rPr>
          <w:lang w:val="de-DE"/>
        </w:rPr>
      </w:pPr>
    </w:p>
    <w:p w14:paraId="3F7E30DE" w14:textId="77777777" w:rsidR="009E00BA" w:rsidRPr="009E00BA" w:rsidRDefault="009E00BA" w:rsidP="0085282E">
      <w:pPr>
        <w:autoSpaceDE w:val="0"/>
        <w:autoSpaceDN w:val="0"/>
        <w:adjustRightInd w:val="0"/>
        <w:spacing w:line="400" w:lineRule="exact"/>
        <w:jc w:val="both"/>
        <w:rPr>
          <w:kern w:val="0"/>
          <w:szCs w:val="21"/>
          <w:lang w:val="de-DE"/>
        </w:rPr>
      </w:pPr>
    </w:p>
    <w:p w14:paraId="132F026F"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61" w:name="_Toc510695048"/>
      <w:r w:rsidRPr="000D5EDD">
        <w:rPr>
          <w:rFonts w:ascii="Times New Roman" w:hAnsi="Times New Roman"/>
          <w:b w:val="0"/>
          <w:sz w:val="28"/>
          <w:szCs w:val="28"/>
        </w:rPr>
        <w:t>3.4</w:t>
      </w:r>
      <w:r w:rsidRPr="000D5EDD">
        <w:rPr>
          <w:rFonts w:ascii="Times New Roman" w:hAnsi="Times New Roman"/>
          <w:b w:val="0"/>
          <w:sz w:val="28"/>
          <w:szCs w:val="28"/>
        </w:rPr>
        <w:t xml:space="preserve">　本章小结</w:t>
      </w:r>
      <w:bookmarkEnd w:id="261"/>
    </w:p>
    <w:p w14:paraId="0D7D0F94" w14:textId="6CF5099C" w:rsidR="0085282E" w:rsidRPr="000D5EDD" w:rsidRDefault="00E24347" w:rsidP="0085282E">
      <w:pPr>
        <w:shd w:val="clear" w:color="auto" w:fill="FFFFFF"/>
        <w:spacing w:line="400" w:lineRule="exact"/>
        <w:ind w:firstLine="480"/>
        <w:jc w:val="both"/>
        <w:rPr>
          <w:kern w:val="0"/>
          <w:sz w:val="24"/>
          <w:szCs w:val="20"/>
        </w:rPr>
      </w:pPr>
      <w:r w:rsidRPr="00E24347">
        <w:rPr>
          <w:rFonts w:hint="eastAsia"/>
          <w:kern w:val="0"/>
          <w:sz w:val="24"/>
          <w:szCs w:val="20"/>
        </w:rPr>
        <w:t>在本章工作中，我们针对阳离子脂质（</w:t>
      </w:r>
      <w:r w:rsidRPr="00E24347">
        <w:rPr>
          <w:rFonts w:hint="eastAsia"/>
          <w:kern w:val="0"/>
          <w:sz w:val="24"/>
          <w:szCs w:val="20"/>
        </w:rPr>
        <w:t>BHEM-Chol</w:t>
      </w:r>
      <w:r w:rsidRPr="00E24347">
        <w:rPr>
          <w:rFonts w:hint="eastAsia"/>
          <w:kern w:val="0"/>
          <w:sz w:val="24"/>
          <w:szCs w:val="20"/>
        </w:rPr>
        <w:t>）辅助的</w:t>
      </w:r>
      <w:r w:rsidRPr="00E24347">
        <w:rPr>
          <w:rFonts w:hint="eastAsia"/>
          <w:kern w:val="0"/>
          <w:sz w:val="24"/>
          <w:szCs w:val="20"/>
        </w:rPr>
        <w:t>PEG-PLGA</w:t>
      </w:r>
      <w:r w:rsidRPr="00E24347">
        <w:rPr>
          <w:rFonts w:hint="eastAsia"/>
          <w:kern w:val="0"/>
          <w:sz w:val="24"/>
          <w:szCs w:val="20"/>
        </w:rPr>
        <w:t>纳米颗粒的嗜中性粒细胞摄取进行筛选优化，用于在</w:t>
      </w:r>
      <w:r w:rsidRPr="00E24347">
        <w:rPr>
          <w:rFonts w:hint="eastAsia"/>
          <w:kern w:val="0"/>
          <w:sz w:val="24"/>
          <w:szCs w:val="20"/>
        </w:rPr>
        <w:t>HFD</w:t>
      </w:r>
      <w:r w:rsidRPr="00E24347">
        <w:rPr>
          <w:rFonts w:hint="eastAsia"/>
          <w:kern w:val="0"/>
          <w:sz w:val="24"/>
          <w:szCs w:val="20"/>
        </w:rPr>
        <w:t>诱导的</w:t>
      </w:r>
      <w:r w:rsidRPr="00E24347">
        <w:rPr>
          <w:rFonts w:hint="eastAsia"/>
          <w:kern w:val="0"/>
          <w:sz w:val="24"/>
          <w:szCs w:val="20"/>
        </w:rPr>
        <w:t>T2D</w:t>
      </w:r>
      <w:r w:rsidRPr="00E24347">
        <w:rPr>
          <w:rFonts w:hint="eastAsia"/>
          <w:kern w:val="0"/>
          <w:sz w:val="24"/>
          <w:szCs w:val="20"/>
        </w:rPr>
        <w:t>模型中通过体内递送</w:t>
      </w:r>
      <w:r w:rsidRPr="00E24347">
        <w:rPr>
          <w:rFonts w:hint="eastAsia"/>
          <w:kern w:val="0"/>
          <w:sz w:val="24"/>
          <w:szCs w:val="20"/>
        </w:rPr>
        <w:t>CRISPR/Cas9</w:t>
      </w:r>
      <w:r w:rsidRPr="00E24347">
        <w:rPr>
          <w:rFonts w:hint="eastAsia"/>
          <w:kern w:val="0"/>
          <w:sz w:val="24"/>
          <w:szCs w:val="20"/>
        </w:rPr>
        <w:t>系统以干预嗜中性粒细胞相关的炎症。我们证明了</w:t>
      </w:r>
      <w:r w:rsidRPr="00E24347">
        <w:rPr>
          <w:rFonts w:hint="eastAsia"/>
          <w:kern w:val="0"/>
          <w:sz w:val="24"/>
          <w:szCs w:val="20"/>
        </w:rPr>
        <w:t>CLAN</w:t>
      </w:r>
      <w:r w:rsidRPr="00E24347">
        <w:rPr>
          <w:rFonts w:hint="eastAsia"/>
          <w:kern w:val="0"/>
          <w:sz w:val="24"/>
          <w:szCs w:val="20"/>
        </w:rPr>
        <w:t>体系的嗜中性粒细胞的体内递送效率取决于纳米颗粒的表面</w:t>
      </w:r>
      <w:r w:rsidRPr="00E24347">
        <w:rPr>
          <w:rFonts w:hint="eastAsia"/>
          <w:kern w:val="0"/>
          <w:sz w:val="24"/>
          <w:szCs w:val="20"/>
        </w:rPr>
        <w:t>PEG</w:t>
      </w:r>
      <w:r w:rsidRPr="00E24347">
        <w:rPr>
          <w:rFonts w:hint="eastAsia"/>
          <w:kern w:val="0"/>
          <w:sz w:val="24"/>
          <w:szCs w:val="20"/>
        </w:rPr>
        <w:t>密度和表面电荷。具有较低的表面</w:t>
      </w:r>
      <w:r w:rsidRPr="00E24347">
        <w:rPr>
          <w:rFonts w:hint="eastAsia"/>
          <w:kern w:val="0"/>
          <w:sz w:val="24"/>
          <w:szCs w:val="20"/>
        </w:rPr>
        <w:t>PEG</w:t>
      </w:r>
      <w:r w:rsidRPr="00E24347">
        <w:rPr>
          <w:rFonts w:hint="eastAsia"/>
          <w:kern w:val="0"/>
          <w:sz w:val="24"/>
          <w:szCs w:val="20"/>
        </w:rPr>
        <w:t>密度和较高的表面电荷的</w:t>
      </w:r>
      <w:r w:rsidRPr="00E24347">
        <w:rPr>
          <w:rFonts w:hint="eastAsia"/>
          <w:kern w:val="0"/>
          <w:sz w:val="24"/>
          <w:szCs w:val="20"/>
        </w:rPr>
        <w:t>CLAN</w:t>
      </w:r>
      <w:r w:rsidRPr="001C1EA1">
        <w:rPr>
          <w:rFonts w:hint="eastAsia"/>
          <w:kern w:val="0"/>
          <w:sz w:val="24"/>
          <w:szCs w:val="20"/>
          <w:vertAlign w:val="subscript"/>
        </w:rPr>
        <w:t>45</w:t>
      </w:r>
      <w:r w:rsidRPr="00E24347">
        <w:rPr>
          <w:rFonts w:hint="eastAsia"/>
          <w:kern w:val="0"/>
          <w:sz w:val="24"/>
          <w:szCs w:val="20"/>
        </w:rPr>
        <w:t>可以在体内更多的</w:t>
      </w:r>
      <w:r w:rsidRPr="00E24347">
        <w:rPr>
          <w:rFonts w:hint="eastAsia"/>
          <w:kern w:val="0"/>
          <w:sz w:val="24"/>
          <w:szCs w:val="20"/>
        </w:rPr>
        <w:lastRenderedPageBreak/>
        <w:t>被嗜中性粒细胞摄取。随后我们利用优化的</w:t>
      </w:r>
      <w:r w:rsidRPr="00E24347">
        <w:rPr>
          <w:rFonts w:hint="eastAsia"/>
          <w:kern w:val="0"/>
          <w:sz w:val="24"/>
          <w:szCs w:val="20"/>
        </w:rPr>
        <w:t>CLAN</w:t>
      </w:r>
      <w:r w:rsidRPr="001C1EA1">
        <w:rPr>
          <w:rFonts w:hint="eastAsia"/>
          <w:kern w:val="0"/>
          <w:sz w:val="24"/>
          <w:szCs w:val="20"/>
          <w:vertAlign w:val="subscript"/>
        </w:rPr>
        <w:t>45</w:t>
      </w:r>
      <w:r w:rsidRPr="00E24347">
        <w:rPr>
          <w:rFonts w:hint="eastAsia"/>
          <w:kern w:val="0"/>
          <w:sz w:val="24"/>
          <w:szCs w:val="20"/>
        </w:rPr>
        <w:t>包载</w:t>
      </w:r>
      <w:r w:rsidRPr="00E24347">
        <w:rPr>
          <w:rFonts w:hint="eastAsia"/>
          <w:kern w:val="0"/>
          <w:sz w:val="24"/>
          <w:szCs w:val="20"/>
        </w:rPr>
        <w:t>pCas9/gNE</w:t>
      </w:r>
      <w:r w:rsidRPr="00E24347">
        <w:rPr>
          <w:rFonts w:hint="eastAsia"/>
          <w:kern w:val="0"/>
          <w:sz w:val="24"/>
          <w:szCs w:val="20"/>
        </w:rPr>
        <w:t>来干预</w:t>
      </w:r>
      <w:r w:rsidRPr="00E24347">
        <w:rPr>
          <w:rFonts w:hint="eastAsia"/>
          <w:kern w:val="0"/>
          <w:sz w:val="24"/>
          <w:szCs w:val="20"/>
        </w:rPr>
        <w:t>HFD</w:t>
      </w:r>
      <w:r w:rsidRPr="00E24347">
        <w:rPr>
          <w:rFonts w:hint="eastAsia"/>
          <w:kern w:val="0"/>
          <w:sz w:val="24"/>
          <w:szCs w:val="20"/>
        </w:rPr>
        <w:t>诱导的</w:t>
      </w:r>
      <w:r w:rsidRPr="00E24347">
        <w:rPr>
          <w:rFonts w:hint="eastAsia"/>
          <w:kern w:val="0"/>
          <w:sz w:val="24"/>
          <w:szCs w:val="20"/>
        </w:rPr>
        <w:t>T2D</w:t>
      </w:r>
      <w:r w:rsidRPr="00E24347">
        <w:rPr>
          <w:rFonts w:hint="eastAsia"/>
          <w:kern w:val="0"/>
          <w:sz w:val="24"/>
          <w:szCs w:val="20"/>
        </w:rPr>
        <w:t>小鼠的嗜中性粒细胞的</w:t>
      </w:r>
      <w:r w:rsidRPr="00E24347">
        <w:rPr>
          <w:rFonts w:hint="eastAsia"/>
          <w:kern w:val="0"/>
          <w:sz w:val="24"/>
          <w:szCs w:val="20"/>
        </w:rPr>
        <w:t>NE</w:t>
      </w:r>
      <w:r w:rsidRPr="00E24347">
        <w:rPr>
          <w:rFonts w:hint="eastAsia"/>
          <w:kern w:val="0"/>
          <w:sz w:val="24"/>
          <w:szCs w:val="20"/>
        </w:rPr>
        <w:t>基因。结果显示，</w:t>
      </w:r>
      <w:r w:rsidRPr="00E24347">
        <w:rPr>
          <w:rFonts w:hint="eastAsia"/>
          <w:kern w:val="0"/>
          <w:sz w:val="24"/>
          <w:szCs w:val="20"/>
        </w:rPr>
        <w:t>CLAN</w:t>
      </w:r>
      <w:r w:rsidRPr="001C1EA1">
        <w:rPr>
          <w:rFonts w:hint="eastAsia"/>
          <w:kern w:val="0"/>
          <w:sz w:val="24"/>
          <w:szCs w:val="20"/>
          <w:vertAlign w:val="subscript"/>
        </w:rPr>
        <w:t>pCas9/gNE</w:t>
      </w:r>
      <w:r w:rsidRPr="00E24347">
        <w:rPr>
          <w:rFonts w:hint="eastAsia"/>
          <w:kern w:val="0"/>
          <w:sz w:val="24"/>
          <w:szCs w:val="20"/>
        </w:rPr>
        <w:t>能够下调肝脏和</w:t>
      </w:r>
      <w:r w:rsidRPr="00E24347">
        <w:rPr>
          <w:rFonts w:hint="eastAsia"/>
          <w:kern w:val="0"/>
          <w:sz w:val="24"/>
          <w:szCs w:val="20"/>
        </w:rPr>
        <w:t>eWAT</w:t>
      </w:r>
      <w:r w:rsidRPr="00E24347">
        <w:rPr>
          <w:rFonts w:hint="eastAsia"/>
          <w:kern w:val="0"/>
          <w:sz w:val="24"/>
          <w:szCs w:val="20"/>
        </w:rPr>
        <w:t>中的</w:t>
      </w:r>
      <w:r w:rsidRPr="00E24347">
        <w:rPr>
          <w:rFonts w:hint="eastAsia"/>
          <w:kern w:val="0"/>
          <w:sz w:val="24"/>
          <w:szCs w:val="20"/>
        </w:rPr>
        <w:t>NE</w:t>
      </w:r>
      <w:r w:rsidRPr="00E24347">
        <w:rPr>
          <w:rFonts w:hint="eastAsia"/>
          <w:kern w:val="0"/>
          <w:sz w:val="24"/>
          <w:szCs w:val="20"/>
        </w:rPr>
        <w:t>表达，从而增加</w:t>
      </w:r>
      <w:r w:rsidRPr="00E24347">
        <w:rPr>
          <w:rFonts w:hint="eastAsia"/>
          <w:kern w:val="0"/>
          <w:sz w:val="24"/>
          <w:szCs w:val="20"/>
        </w:rPr>
        <w:t>T2D</w:t>
      </w:r>
      <w:r w:rsidRPr="00E24347">
        <w:rPr>
          <w:rFonts w:hint="eastAsia"/>
          <w:kern w:val="0"/>
          <w:sz w:val="24"/>
          <w:szCs w:val="20"/>
        </w:rPr>
        <w:t>小鼠的葡萄糖耐受能力和胰岛素敏感性。综上，通过调节纳米颗粒递送</w:t>
      </w:r>
      <w:r w:rsidRPr="00E24347">
        <w:rPr>
          <w:rFonts w:hint="eastAsia"/>
          <w:kern w:val="0"/>
          <w:sz w:val="24"/>
          <w:szCs w:val="20"/>
        </w:rPr>
        <w:t>CRISPR/Cas9</w:t>
      </w:r>
      <w:r w:rsidRPr="00E24347">
        <w:rPr>
          <w:rFonts w:hint="eastAsia"/>
          <w:kern w:val="0"/>
          <w:sz w:val="24"/>
          <w:szCs w:val="20"/>
        </w:rPr>
        <w:t>的表面特性来直接调节嗜中性粒细胞功能是一种用于治疗</w:t>
      </w:r>
      <w:r w:rsidRPr="00E24347">
        <w:rPr>
          <w:rFonts w:hint="eastAsia"/>
          <w:kern w:val="0"/>
          <w:sz w:val="24"/>
          <w:szCs w:val="20"/>
        </w:rPr>
        <w:t>HFD</w:t>
      </w:r>
      <w:r w:rsidRPr="00E24347">
        <w:rPr>
          <w:rFonts w:hint="eastAsia"/>
          <w:kern w:val="0"/>
          <w:sz w:val="24"/>
          <w:szCs w:val="20"/>
        </w:rPr>
        <w:t>诱导</w:t>
      </w:r>
      <w:r w:rsidRPr="00E24347">
        <w:rPr>
          <w:rFonts w:hint="eastAsia"/>
          <w:kern w:val="0"/>
          <w:sz w:val="24"/>
          <w:szCs w:val="20"/>
        </w:rPr>
        <w:t>T2D</w:t>
      </w:r>
      <w:r w:rsidRPr="00E24347">
        <w:rPr>
          <w:rFonts w:hint="eastAsia"/>
          <w:kern w:val="0"/>
          <w:sz w:val="24"/>
          <w:szCs w:val="20"/>
        </w:rPr>
        <w:t>的有效策略</w:t>
      </w:r>
      <w:r w:rsidR="0085282E" w:rsidRPr="000D5EDD">
        <w:rPr>
          <w:kern w:val="0"/>
          <w:sz w:val="24"/>
          <w:szCs w:val="20"/>
        </w:rPr>
        <w:t>。</w:t>
      </w:r>
    </w:p>
    <w:p w14:paraId="11CB5D89" w14:textId="77777777" w:rsidR="0085282E" w:rsidRDefault="0085282E" w:rsidP="0085282E">
      <w:pPr>
        <w:rPr>
          <w:rFonts w:eastAsia="黑体"/>
          <w:b/>
          <w:sz w:val="32"/>
          <w:szCs w:val="32"/>
        </w:rPr>
      </w:pPr>
      <w:bookmarkStart w:id="262" w:name="_Toc417861647"/>
      <w:r>
        <w:rPr>
          <w:rFonts w:eastAsia="黑体"/>
          <w:b/>
          <w:sz w:val="32"/>
          <w:szCs w:val="32"/>
        </w:rPr>
        <w:br w:type="page"/>
      </w:r>
    </w:p>
    <w:p w14:paraId="41D01029" w14:textId="77777777" w:rsidR="0085282E" w:rsidRPr="000D5EDD" w:rsidRDefault="0085282E" w:rsidP="0085282E">
      <w:pPr>
        <w:spacing w:before="480" w:after="360" w:line="400" w:lineRule="exact"/>
        <w:jc w:val="center"/>
        <w:outlineLvl w:val="1"/>
        <w:rPr>
          <w:rFonts w:eastAsia="黑体"/>
          <w:b/>
          <w:sz w:val="32"/>
          <w:szCs w:val="32"/>
        </w:rPr>
      </w:pPr>
      <w:bookmarkStart w:id="263" w:name="_Toc510695049"/>
      <w:r w:rsidRPr="000D5EDD">
        <w:rPr>
          <w:rFonts w:eastAsia="黑体"/>
          <w:b/>
          <w:sz w:val="32"/>
          <w:szCs w:val="32"/>
        </w:rPr>
        <w:lastRenderedPageBreak/>
        <w:t>参考文献</w:t>
      </w:r>
      <w:bookmarkEnd w:id="262"/>
      <w:bookmarkEnd w:id="263"/>
    </w:p>
    <w:p w14:paraId="02F404CC" w14:textId="08A49919" w:rsidR="006461C0" w:rsidRPr="006461C0" w:rsidRDefault="0085282E" w:rsidP="001C1EA1">
      <w:pPr>
        <w:pStyle w:val="EndNoteBibliography"/>
        <w:spacing w:line="400" w:lineRule="exact"/>
        <w:ind w:left="420" w:hangingChars="200" w:hanging="420"/>
        <w:jc w:val="both"/>
        <w:rPr>
          <w:sz w:val="21"/>
          <w:szCs w:val="21"/>
        </w:rPr>
      </w:pPr>
      <w:bookmarkStart w:id="264" w:name="OLE_LINK25"/>
      <w:r w:rsidRPr="006461C0">
        <w:rPr>
          <w:sz w:val="21"/>
          <w:szCs w:val="21"/>
        </w:rPr>
        <w:t>[1]</w:t>
      </w:r>
      <w:r w:rsidR="006461C0">
        <w:rPr>
          <w:sz w:val="21"/>
          <w:szCs w:val="21"/>
        </w:rPr>
        <w:t xml:space="preserve"> </w:t>
      </w:r>
      <w:r w:rsidR="006461C0" w:rsidRPr="006461C0">
        <w:rPr>
          <w:sz w:val="21"/>
          <w:szCs w:val="21"/>
        </w:rPr>
        <w:t>Libby P, Inflammatory mechanisms: the molecular basis of inflammation and disease, Nutr. Rev. 65 (2007) S140-146.</w:t>
      </w:r>
    </w:p>
    <w:p w14:paraId="6668ACB2"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 McCarthy N, Inflammation: An innate response, Nat. Rev. Cancer. 15 (2015) 197.</w:t>
      </w:r>
    </w:p>
    <w:p w14:paraId="58B61769"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 Wellen KE, Hotamisligil GS, Inflammation, stress, and diabetes, J. Clin. Invest. 115 (2005) 1111-1119.</w:t>
      </w:r>
    </w:p>
    <w:p w14:paraId="5CACF374"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 Shoelson SE, Lee J, Goldfine AB, Inflammation and insulin resistance, J. Clin. Invest. 116 (2006) 1793-801.</w:t>
      </w:r>
    </w:p>
    <w:p w14:paraId="7204A0F3"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[5] Shoelson SE, Herrero L, Naaz A, Obesity, inflammation, and insulin resistance, Gastroenterology 132 (2007) 2169-2180.</w:t>
      </w:r>
    </w:p>
    <w:p w14:paraId="369F7520"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[6] Choy EHS, Panayi GS, Mechanisms of disease: Cytokine pathways and joint inflammation in rheumatoid arthritis, N. Engl. J. Med. 344 (2001) 907-916.</w:t>
      </w:r>
    </w:p>
    <w:p w14:paraId="1E5D275E"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[7] Baecklund E, Iliadou A, Askling J, Ekborn A, Backlin C, Granath F, et al., Association of chronic inflammation, not its treatment, with increased lymphoma risk in rheumatoid arthritis, Arthritis Rheum. 54 (2006) 692-701.</w:t>
      </w:r>
    </w:p>
    <w:p w14:paraId="76BBF359"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[8] Hansson GK, Mechanisms of disease - Inflammation, atherosclerosis, and coronary artery disease, N. Engl. J. Med. 352 (2005) 1685-1695.</w:t>
      </w:r>
    </w:p>
    <w:p w14:paraId="237391FF"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[9] Libby P, Inflammation in atherosclerosis, Nature 420 (2002) 868-874.</w:t>
      </w:r>
    </w:p>
    <w:p w14:paraId="23B4B66F"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[10] Danesh J, Wheeler JG, Hirschfield GM, Eda S, Eiriksdottir G, Rumley A, et al., C-reactive protein and other circulating markers of inflammation in the prediction of coronary heart disease, N. Engl. J. Med. 350 (2004) 1387-1397.</w:t>
      </w:r>
    </w:p>
    <w:p w14:paraId="66C78F26"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[11] Roivainen M, Viik-Kajander M, Palosuo T, Toivanen P, Leinonen M, Saikku P, et al., Infections, inflammation, and the risk of coronary heart disease, Circulation 101 (2000) 252-257.</w:t>
      </w:r>
    </w:p>
    <w:p w14:paraId="10CB81F2"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[12] Akiyama H, Barger S, Barnum S, Bradt B, Bauer J, Cole GM, et al., Inflammation and Alzheimer's disease, Neurobiol. Aging 21 (2000) 383-421.</w:t>
      </w:r>
    </w:p>
    <w:p w14:paraId="6A44CBEC"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[13] Wyss-Coray T, Inflammation in Alzheimer disease: driving force, bystander or beneficial response? Nat. Med. 12 (2006) 1005-1015.</w:t>
      </w:r>
    </w:p>
    <w:p w14:paraId="6C50009D"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[14] Frischer JM, Bramow S, Dal-Bianco A, Lucchinetti CF, Rauschka H, Schmidbauer M, et al., The relation between inflammation and neurodegeneration in multiple sclerosis brains, Brain 132 (2009) 1175-1189.</w:t>
      </w:r>
    </w:p>
    <w:p w14:paraId="543465BE"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[15] Hauser SL, Oksenberg JR, The neurobiology of multiple sclerosis: Genes, inflammation, and neurodegeneration, Neuron. 52 (2006) 61-76.</w:t>
      </w:r>
    </w:p>
    <w:p w14:paraId="79301AA3"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[16] Coussens LM, Werb Z, Inflammation and cancer, Nature 420 (2002) 860-867.</w:t>
      </w:r>
    </w:p>
    <w:p w14:paraId="457ADFA4"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lastRenderedPageBreak/>
        <w:t>[17] Mantovani A, Allavena P, Sica A, Balkwill F, Cancer-related inflammation, Nature 454 (2008) 436-444.</w:t>
      </w:r>
    </w:p>
    <w:p w14:paraId="15E27D4F"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[18] Medzhitov R, Origin and physiological roles of inflammation, Nature 454 (2008) 428-435.</w:t>
      </w:r>
    </w:p>
    <w:p w14:paraId="2CEDF44D"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[19] Soehnlein O, Lindbom L, Phagocyte partnership during the onset and resolution of inflammation, Nat. Rev. Immunol. 10 (2010) 427-439.</w:t>
      </w:r>
    </w:p>
    <w:p w14:paraId="3FC1F514"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[20] Fullerton JN, Gilroy DW, Resolution of inflammation: a new therapeutic frontier, Nat. Rev. Drug Discov. 15 (2016) 551-567.</w:t>
      </w:r>
    </w:p>
    <w:p w14:paraId="0EE3E892"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[21] FitzGerald GA, Patrono C, The coxibs, selective inhibitors of cyclooxygenase-2, N. Engl. J. Med. 345 (2001) 433-442.</w:t>
      </w:r>
    </w:p>
    <w:p w14:paraId="585DD685"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[22] Sostres C, Gargallo CJ, Lanas A, Nonsteroidal anti-inflammatory drugs and upper and lower gastrointestinal mucosal damage, Arthritis Res. Ther. 15 (2013) Suppl 3:S3.</w:t>
      </w:r>
    </w:p>
    <w:p w14:paraId="22FB8FF9"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[23] Wiseman AC, Immunosuppressive Medications, Clin. J. Am. Soc. Nephrol. 11 (2016) 332-343.</w:t>
      </w:r>
    </w:p>
    <w:p w14:paraId="27CF0D43"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[24] Hartono C, Muthukumar T, Suthanthiran M, Immunosuppressive drug therapy, Cold Spring Harb. Perspect. Med. 3 (2013) a015487.</w:t>
      </w:r>
    </w:p>
    <w:p w14:paraId="4D3C99F5"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[25] Tabas I, Glass CK, Anti-inflammatory therapy in chronic disease: challenges and opportunities, Science 339 (2013) 166-172.</w:t>
      </w:r>
    </w:p>
    <w:p w14:paraId="28EB24F2"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[26] Donath MY, Shoelson SE, Type 2 diabetes as an inflammatory disease, Nat. Rev. Immunol. 11 (2011) 98-107.</w:t>
      </w:r>
    </w:p>
    <w:p w14:paraId="5FF522B1"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[27] Savage DB, Petersen KF, Shulman GI, Disordered lipid metabolism and the pathogenesis of insulin resistance, Physiol. Rev. 87 (2007) 507-520.</w:t>
      </w:r>
    </w:p>
    <w:p w14:paraId="5A40C4C7"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[28] Talukdar S, Oh DY, Bandyopadhyay G, Li D, Xu J, McNelis J, et al., Neutrophils mediate insulin resistance in mice fed a high-fat diet through secreted elastase, Nat. Med. 18 (2012) 1407-1412.</w:t>
      </w:r>
    </w:p>
    <w:p w14:paraId="01C9F664"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[29] Mantovani A, Cassatella MA, Costantini C, Jaillon S, Neutrophils in the activation and regulation of innate and adaptive immunity, Nat. Rev. Immunol. 11 (2011) 519-531.</w:t>
      </w:r>
    </w:p>
    <w:p w14:paraId="3BFE039D"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[30] Nathan C, Neutrophils and immunity: challenges and opportunities, Nat. Rev. Immunol. 6 (2006) 173-182.</w:t>
      </w:r>
    </w:p>
    <w:p w14:paraId="1ADD7B1A"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[31] Tang J, Baxter S, Menon A, Alaarg A, Sanchez-Gaytan BL, Fay F, et al., Immune cell screening of a nanoparticle library improves atherosclerosis therapy, Proc. Natl. Acad. Sci. U. S. A. 113 (2016) E6731-E6740.</w:t>
      </w:r>
    </w:p>
    <w:p w14:paraId="3DC84F7D"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[32] Irvine DJ, Hanson MC, Rakhra K, Tokatlian T, Synthetic Nanoparticles for Vaccines and Immunotherapy, Chem. Rev. 115 (2015) 11109-11146.</w:t>
      </w:r>
    </w:p>
    <w:p w14:paraId="489E4D58"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[33] Keles E, Song Y, Du D, Dong WJ, Lin Y, Recent progress in nanomaterials for gene delivery applications, Biomater. Sci. 4 (2016) 1291-1309.</w:t>
      </w:r>
    </w:p>
    <w:p w14:paraId="7C0A0820"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lastRenderedPageBreak/>
        <w:t>[34] Petros RA, DeSimone JM, Strategies in the design of nanoparticles for therapeutic applications, Nat. Rev. Drug Discov. 9 (2010) 615-627.</w:t>
      </w:r>
    </w:p>
    <w:p w14:paraId="27E6A7B1"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[35] Blanco E, Shen H, Ferrari M, Principles of nanoparticle design for overcoming biological barriers to drug delivery, Nat. Biotechnol. 33(2015) 941-951.</w:t>
      </w:r>
    </w:p>
    <w:p w14:paraId="56BBF2B6"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[36] Xiao K, Li Y, Luo J, Lee JS, Xiao W, Gonik AM, et al., The effect of surface charge on in vivo biodistribution of PEG-oligocholic acid based micellar nanoparticles, Biomaterials 32 (2011) 3435-3446.</w:t>
      </w:r>
    </w:p>
    <w:p w14:paraId="035B1FEA"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[37] Perry JL, Reuter KG, Kai MP, Herlihy KP, Jones SW, Luft JC, et al., PEGylated PRINT nanoparticles: the impact of PEG density on protein binding, macrophage association, biodistribution, and pharmacokinetics, Nano. Lett. 12 (2012) 5304-5310.</w:t>
      </w:r>
    </w:p>
    <w:p w14:paraId="59E407C8"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[38] Tordjman J, Guerre-Millo M, Clement K, Adipose tissue inflammation and liver pathology in human obesity, Diabetes Metab. 34 (2008) 658-663.</w:t>
      </w:r>
    </w:p>
    <w:p w14:paraId="1C0B7134"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[39] Wu YX, Liang D, Wang YH, Bai MZ, Tang W, Bao SM, et al., Correction of a Genetic Disease in Mouse via Use of CRISPR-Cas9, Cell Stem Cell 13 (2013) 659-662.</w:t>
      </w:r>
    </w:p>
    <w:p w14:paraId="7E02A0CB"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[40] Schwank G, Koo BK, Sasselli V, Dekkers JF, Heo I, Demircan T, et al., Functional Repair of CFTR by CRISPR/Cas9 in Intestinal Stem Cell Organoids of Cystic Fibrosis Patients, Cell Stem Cell 13 (2013) 653-658.</w:t>
      </w:r>
    </w:p>
    <w:p w14:paraId="45DF81D5"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[41] Yin H, Xue W, Chen S, Bogorad RL, Benedetti E, Grompe M, et al., Genome editing with Cas9 in adult mice corrects a disease mutation and phenotype, Nat. Biotechnol. 32 (2014) 551-553.</w:t>
      </w:r>
    </w:p>
    <w:p w14:paraId="2A84AC69"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[42] Yin H, Song CQ, Dorkin JR, Zhu LJ, Li Y, Wu Q, et al., Therapeutic genome editing by combined viral and non-viral delivery of CRISPR system components in vivo, Nat. Biotechnol. 34 (2016) 328-333.</w:t>
      </w:r>
    </w:p>
    <w:p w14:paraId="3ED6FE6D"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[43] Hu WH, Kaminski R, Yang F, Zhang YG, Cosentino L, Li F, et al., RNA-directed gene editing specifically eradicates latent and prevents new HIV-1 infection, Proc. Natl. Acad. Sci. U. S. A. 111 (2014) 11461-11466.</w:t>
      </w:r>
    </w:p>
    <w:p w14:paraId="58EB83F9"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[44] Li L, Song L, Liu X, Yang X, Li X, He T, et al., Artificial Virus Delivers CRISPR-Cas9 System for Genome Editing of Cells in Mice, ACS Nano 11 (2017) 95-111.</w:t>
      </w:r>
    </w:p>
    <w:p w14:paraId="5E32C245"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[45] Wang HX, Li M, Lee CM, Chakraborty S, Kim HW, Bao G, et al., CRISPR/Cas9-Based Genome Editing for Disease Modeling and Therapy: Challenges and Opportunities for Nonviral Delivery, Chem. Rev. 117 (2017) 9874-9906.</w:t>
      </w:r>
    </w:p>
    <w:p w14:paraId="5C53B099"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[46] Meng Z, O'Keeffe-Ahern J, Lyu J, Pierucci L, Zhou D, Wang W, A new developing class of gene delivery: messenger RNA-based therapeutics, Biomater. Sci. 5 (2017) 2381-2392.</w:t>
      </w:r>
    </w:p>
    <w:p w14:paraId="11AACE21"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lastRenderedPageBreak/>
        <w:t>[47] Yang XZ, Dou S, Sun TM, Mao CQ, Wang HX, Wang J, Systemic delivery of siRNA with cationic lipid assisted PEG-PLA nanoparticles for cancer therapy, J. Control Release 156 (2011) 203-211.</w:t>
      </w:r>
    </w:p>
    <w:p w14:paraId="60B274B8"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[48] Xu CF, Zhang HB, Sun CY, Liu Y, Shen S, Yang XZ, et al., Tumor acidity-sensitive linkage-bridged block copolymer for therapeutic siRNA delivery, Biomaterials 88 (2016) 48-59.</w:t>
      </w:r>
    </w:p>
    <w:p w14:paraId="3934A18B"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[49] de Luca C, Olefsky JM, Inflammation and insulin resistance, Febs. Letters 582 (2008) 97-105.</w:t>
      </w:r>
    </w:p>
    <w:p w14:paraId="33261E26" w14:textId="77777777" w:rsidR="006461C0" w:rsidRPr="006461C0" w:rsidRDefault="006461C0" w:rsidP="001C1EA1">
      <w:pPr>
        <w:pStyle w:val="EndNoteBibliography"/>
        <w:spacing w:line="400" w:lineRule="exact"/>
        <w:ind w:left="420" w:hangingChars="200" w:hanging="420"/>
        <w:jc w:val="both"/>
        <w:rPr>
          <w:sz w:val="21"/>
          <w:szCs w:val="21"/>
        </w:rPr>
      </w:pPr>
      <w:r w:rsidRPr="006461C0">
        <w:rPr>
          <w:sz w:val="21"/>
          <w:szCs w:val="21"/>
        </w:rPr>
        <w:t>[50] Endo S, Sato N, Yaegashi Y, Suzuki Y, Kojika M, Yamada Y, et al., Sivelestat sodium hydrate improves septic acute lung injury by reducing alveolar dysfunction, Res. Commun. Mol. Pathol. Pharmacol. 119 (2006) 53-65.</w:t>
      </w:r>
    </w:p>
    <w:p w14:paraId="790729F3" w14:textId="0CFEAA54" w:rsidR="00945971" w:rsidRDefault="006461C0" w:rsidP="001C1EA1">
      <w:pPr>
        <w:pStyle w:val="EndNoteBibliography"/>
        <w:spacing w:line="400" w:lineRule="exact"/>
        <w:ind w:left="420" w:hangingChars="200" w:hanging="420"/>
        <w:jc w:val="both"/>
        <w:rPr>
          <w:sz w:val="21"/>
          <w:szCs w:val="21"/>
        </w:rPr>
      </w:pPr>
      <w:r w:rsidRPr="006461C0">
        <w:rPr>
          <w:sz w:val="21"/>
          <w:szCs w:val="21"/>
        </w:rPr>
        <w:t>[51] Rojas LB, Gomes MB, Metformin: an old but still the best treatment for type 2 diabetes, Diabetol. Metab. Syndr. 5 (2013) 6.</w:t>
      </w:r>
    </w:p>
    <w:p w14:paraId="20D91942" w14:textId="15A243FF" w:rsidR="006461C0" w:rsidRPr="000D5EDD" w:rsidRDefault="006461C0" w:rsidP="001C1EA1">
      <w:pPr>
        <w:pStyle w:val="EndNoteBibliography"/>
        <w:spacing w:line="400" w:lineRule="exact"/>
        <w:ind w:left="420" w:hangingChars="200" w:hanging="420"/>
        <w:jc w:val="both"/>
        <w:rPr>
          <w:sz w:val="21"/>
          <w:szCs w:val="21"/>
        </w:rPr>
      </w:pPr>
      <w:r w:rsidRPr="006461C0">
        <w:rPr>
          <w:sz w:val="21"/>
          <w:szCs w:val="21"/>
        </w:rPr>
        <w:t>[5</w:t>
      </w:r>
      <w:r>
        <w:rPr>
          <w:sz w:val="21"/>
          <w:szCs w:val="21"/>
        </w:rPr>
        <w:t>2</w:t>
      </w:r>
      <w:r w:rsidRPr="006461C0">
        <w:rPr>
          <w:sz w:val="21"/>
          <w:szCs w:val="21"/>
        </w:rPr>
        <w:t>] Mitra S, Modi KD, Foster TH, Enzyme-activatable imaging probe reveals enhanced neutrophil elastase activity in tumors following photodynamic therapy, J. Biomed. Opt. 18 (2013) 101314.</w:t>
      </w:r>
    </w:p>
    <w:p w14:paraId="1C7C67EE" w14:textId="74ED300B" w:rsidR="0085282E" w:rsidRPr="000D5EDD" w:rsidRDefault="0085282E" w:rsidP="001C1EA1">
      <w:pPr>
        <w:pStyle w:val="EndNoteBibliography"/>
        <w:spacing w:line="400" w:lineRule="exact"/>
        <w:ind w:left="420" w:hangingChars="200" w:hanging="420"/>
        <w:jc w:val="both"/>
        <w:rPr>
          <w:sz w:val="21"/>
          <w:szCs w:val="21"/>
        </w:rPr>
      </w:pPr>
    </w:p>
    <w:bookmarkEnd w:id="264"/>
    <w:p w14:paraId="6BABD3F3" w14:textId="77777777" w:rsidR="0085282E" w:rsidRPr="000D5EDD" w:rsidRDefault="0085282E" w:rsidP="0085282E">
      <w:pPr>
        <w:contextualSpacing/>
        <w:jc w:val="both"/>
        <w:rPr>
          <w:sz w:val="24"/>
        </w:rPr>
      </w:pPr>
    </w:p>
    <w:p w14:paraId="39EEFDD9" w14:textId="77777777" w:rsidR="0085282E" w:rsidRPr="000D5EDD" w:rsidRDefault="0085282E" w:rsidP="0085282E">
      <w:pPr>
        <w:contextualSpacing/>
        <w:jc w:val="both"/>
        <w:rPr>
          <w:sz w:val="24"/>
        </w:rPr>
        <w:sectPr w:rsidR="0085282E" w:rsidRPr="000D5EDD" w:rsidSect="0085282E">
          <w:headerReference w:type="default" r:id="rId65"/>
          <w:pgSz w:w="11906" w:h="16838"/>
          <w:pgMar w:top="1440" w:right="1800" w:bottom="1440" w:left="1800" w:header="851" w:footer="992" w:gutter="0"/>
          <w:pgNumType w:start="71"/>
          <w:cols w:space="425"/>
          <w:docGrid w:type="lines" w:linePitch="312"/>
        </w:sectPr>
      </w:pPr>
    </w:p>
    <w:p w14:paraId="56361AD6" w14:textId="22850ECE" w:rsidR="00EF1E0D" w:rsidRPr="000D5EDD" w:rsidRDefault="00EF1E0D" w:rsidP="00EF1E0D">
      <w:pPr>
        <w:spacing w:line="400" w:lineRule="exact"/>
        <w:contextualSpacing/>
        <w:jc w:val="center"/>
        <w:outlineLvl w:val="0"/>
        <w:rPr>
          <w:rFonts w:eastAsia="黑体"/>
          <w:b/>
          <w:sz w:val="32"/>
          <w:szCs w:val="32"/>
        </w:rPr>
      </w:pPr>
      <w:bookmarkStart w:id="265" w:name="_Toc306355308"/>
      <w:bookmarkStart w:id="266" w:name="_Toc369349194"/>
      <w:bookmarkStart w:id="267" w:name="_Toc417553364"/>
      <w:bookmarkStart w:id="268" w:name="_Toc417861676"/>
      <w:bookmarkStart w:id="269" w:name="_Toc510695050"/>
      <w:r w:rsidRPr="00EF1E0D">
        <w:rPr>
          <w:rFonts w:eastAsia="黑体" w:hint="eastAsia"/>
          <w:b/>
          <w:sz w:val="32"/>
          <w:szCs w:val="32"/>
        </w:rPr>
        <w:lastRenderedPageBreak/>
        <w:t>第四章</w:t>
      </w:r>
      <w:r w:rsidRPr="000D5EDD">
        <w:rPr>
          <w:rFonts w:eastAsia="黑体"/>
          <w:b/>
          <w:sz w:val="32"/>
          <w:szCs w:val="32"/>
        </w:rPr>
        <w:t xml:space="preserve">　</w:t>
      </w:r>
      <w:r w:rsidRPr="00EF1E0D">
        <w:rPr>
          <w:rFonts w:eastAsia="黑体" w:hint="eastAsia"/>
          <w:b/>
          <w:sz w:val="32"/>
          <w:szCs w:val="32"/>
        </w:rPr>
        <w:t>纳米载体亲水表面的蛋白结合能力与体内命运相关性的研究</w:t>
      </w:r>
      <w:bookmarkEnd w:id="269"/>
    </w:p>
    <w:p w14:paraId="74B06A3E" w14:textId="2AC1642C" w:rsidR="00EF1E0D" w:rsidRPr="000D5EDD" w:rsidRDefault="00EF1E0D" w:rsidP="00EF1E0D">
      <w:pPr>
        <w:pStyle w:val="21"/>
        <w:spacing w:before="480" w:after="120" w:line="400" w:lineRule="exact"/>
        <w:contextualSpacing/>
        <w:jc w:val="both"/>
        <w:rPr>
          <w:rFonts w:ascii="Times New Roman" w:hAnsi="Times New Roman"/>
          <w:b w:val="0"/>
          <w:sz w:val="28"/>
          <w:szCs w:val="28"/>
        </w:rPr>
      </w:pPr>
      <w:bookmarkStart w:id="270" w:name="_Toc510695051"/>
      <w:r>
        <w:rPr>
          <w:rFonts w:ascii="Times New Roman" w:hAnsi="Times New Roman"/>
          <w:b w:val="0"/>
          <w:sz w:val="28"/>
          <w:szCs w:val="28"/>
        </w:rPr>
        <w:t>4.1</w:t>
      </w:r>
      <w:r w:rsidRPr="000D5EDD">
        <w:rPr>
          <w:rFonts w:ascii="Times New Roman" w:hAnsi="Times New Roman"/>
          <w:b w:val="0"/>
          <w:sz w:val="28"/>
          <w:szCs w:val="28"/>
        </w:rPr>
        <w:t xml:space="preserve">　引言</w:t>
      </w:r>
      <w:bookmarkEnd w:id="270"/>
    </w:p>
    <w:p w14:paraId="680F1B68" w14:textId="77777777" w:rsidR="00EF1E0D" w:rsidRPr="00EF1E0D" w:rsidRDefault="00EF1E0D" w:rsidP="00EF1E0D">
      <w:pPr>
        <w:pStyle w:val="ae"/>
        <w:spacing w:line="400" w:lineRule="exact"/>
        <w:ind w:firstLineChars="200" w:firstLine="480"/>
        <w:contextualSpacing/>
        <w:jc w:val="both"/>
        <w:rPr>
          <w:rFonts w:ascii="Times New Roman" w:hAnsi="Times New Roman"/>
          <w:sz w:val="24"/>
        </w:rPr>
      </w:pPr>
      <w:r w:rsidRPr="00EF1E0D">
        <w:rPr>
          <w:rFonts w:ascii="Times New Roman" w:hAnsi="Times New Roman" w:hint="eastAsia"/>
          <w:sz w:val="24"/>
        </w:rPr>
        <w:t>纳米颗粒进入生物体内微环境后会在表面形成一层复杂的“蛋白质冠”结构</w:t>
      </w:r>
      <w:r w:rsidRPr="00EF1E0D">
        <w:rPr>
          <w:rFonts w:ascii="Times New Roman" w:hAnsi="Times New Roman" w:hint="eastAsia"/>
          <w:sz w:val="24"/>
        </w:rPr>
        <w:t>[1-3]</w:t>
      </w:r>
      <w:r w:rsidRPr="00EF1E0D">
        <w:rPr>
          <w:rFonts w:ascii="Times New Roman" w:hAnsi="Times New Roman" w:hint="eastAsia"/>
          <w:sz w:val="24"/>
        </w:rPr>
        <w:t>。在不同的微环境中，细胞直接接触的是纳米颗粒表面吸附的蛋白和脂质，而不是裸露的纳米颗粒</w:t>
      </w:r>
      <w:r w:rsidRPr="00EF1E0D">
        <w:rPr>
          <w:rFonts w:ascii="Times New Roman" w:hAnsi="Times New Roman" w:hint="eastAsia"/>
          <w:sz w:val="24"/>
        </w:rPr>
        <w:t>[4,5]</w:t>
      </w:r>
      <w:r w:rsidRPr="00EF1E0D">
        <w:rPr>
          <w:rFonts w:ascii="Times New Roman" w:hAnsi="Times New Roman" w:hint="eastAsia"/>
          <w:sz w:val="24"/>
        </w:rPr>
        <w:t>。纳米颗粒和生物体在生物界面发生的反应非常复杂，难以进行系统的研究，这也显著的影响了纳米生物技术的临床应用</w:t>
      </w:r>
      <w:r w:rsidRPr="00EF1E0D">
        <w:rPr>
          <w:rFonts w:ascii="Times New Roman" w:hAnsi="Times New Roman" w:hint="eastAsia"/>
          <w:sz w:val="24"/>
        </w:rPr>
        <w:t>[6,7]</w:t>
      </w:r>
      <w:r w:rsidRPr="00EF1E0D">
        <w:rPr>
          <w:rFonts w:ascii="Times New Roman" w:hAnsi="Times New Roman" w:hint="eastAsia"/>
          <w:sz w:val="24"/>
        </w:rPr>
        <w:t>。因此，越来越多的工作组开始关注纳米颗粒与生物大分子之间的相互作用，希望能够以此预测纳米颗粒的细胞毒性和细胞摄取等。但是，目前大部分研究都只着眼于体外的研究，而决定纳米颗粒的体内命运如巨噬细胞摄取和血液清除等过程反而研究较少</w:t>
      </w:r>
      <w:r w:rsidRPr="00EF1E0D">
        <w:rPr>
          <w:rFonts w:ascii="Times New Roman" w:hAnsi="Times New Roman" w:hint="eastAsia"/>
          <w:sz w:val="24"/>
        </w:rPr>
        <w:t>[8-12]</w:t>
      </w:r>
      <w:r w:rsidRPr="00EF1E0D">
        <w:rPr>
          <w:rFonts w:ascii="Times New Roman" w:hAnsi="Times New Roman" w:hint="eastAsia"/>
          <w:sz w:val="24"/>
        </w:rPr>
        <w:t>。纳米颗粒进入生物体内之后，大部分的纳米颗粒被单核吞噬细胞系统（</w:t>
      </w:r>
      <w:r w:rsidRPr="00EF1E0D">
        <w:rPr>
          <w:rFonts w:ascii="Times New Roman" w:hAnsi="Times New Roman" w:hint="eastAsia"/>
          <w:sz w:val="24"/>
        </w:rPr>
        <w:t>MPS</w:t>
      </w:r>
      <w:r w:rsidRPr="00EF1E0D">
        <w:rPr>
          <w:rFonts w:ascii="Times New Roman" w:hAnsi="Times New Roman" w:hint="eastAsia"/>
          <w:sz w:val="24"/>
        </w:rPr>
        <w:t>）清除，针对枯否细胞等巨噬细胞的研究相当重要</w:t>
      </w:r>
      <w:r w:rsidRPr="00EF1E0D">
        <w:rPr>
          <w:rFonts w:ascii="Times New Roman" w:hAnsi="Times New Roman" w:hint="eastAsia"/>
          <w:sz w:val="24"/>
        </w:rPr>
        <w:t>[13]</w:t>
      </w:r>
      <w:r w:rsidRPr="00EF1E0D">
        <w:rPr>
          <w:rFonts w:ascii="Times New Roman" w:hAnsi="Times New Roman" w:hint="eastAsia"/>
          <w:sz w:val="24"/>
        </w:rPr>
        <w:t>。因此，建立体内的巨噬细胞纳米颗粒相互作用与纳米颗粒表面特性之间的相关性可能是纳米颗粒临床应用的挑战性但有益的选择</w:t>
      </w:r>
      <w:r w:rsidRPr="00EF1E0D">
        <w:rPr>
          <w:rFonts w:ascii="Times New Roman" w:hAnsi="Times New Roman" w:hint="eastAsia"/>
          <w:sz w:val="24"/>
        </w:rPr>
        <w:t>[7]</w:t>
      </w:r>
      <w:r w:rsidRPr="00EF1E0D">
        <w:rPr>
          <w:rFonts w:ascii="Times New Roman" w:hAnsi="Times New Roman" w:hint="eastAsia"/>
          <w:sz w:val="24"/>
        </w:rPr>
        <w:t>。</w:t>
      </w:r>
    </w:p>
    <w:p w14:paraId="269B595F" w14:textId="6785EFA1" w:rsidR="00EF1E0D" w:rsidRPr="00EF1E0D" w:rsidRDefault="00EF1E0D" w:rsidP="00EF1E0D">
      <w:pPr>
        <w:pStyle w:val="ae"/>
        <w:spacing w:line="400" w:lineRule="exact"/>
        <w:ind w:firstLineChars="200" w:firstLine="480"/>
        <w:contextualSpacing/>
        <w:jc w:val="both"/>
        <w:rPr>
          <w:rFonts w:ascii="Times New Roman" w:hAnsi="Times New Roman"/>
          <w:sz w:val="24"/>
        </w:rPr>
      </w:pPr>
      <w:r w:rsidRPr="00EF1E0D">
        <w:rPr>
          <w:rFonts w:ascii="Times New Roman" w:hAnsi="Times New Roman" w:hint="eastAsia"/>
          <w:sz w:val="24"/>
        </w:rPr>
        <w:t>纳米颗粒</w:t>
      </w:r>
      <w:r w:rsidRPr="00EF1E0D">
        <w:rPr>
          <w:rFonts w:ascii="Times New Roman" w:hAnsi="Times New Roman" w:hint="eastAsia"/>
          <w:sz w:val="24"/>
        </w:rPr>
        <w:t>/</w:t>
      </w:r>
      <w:r w:rsidRPr="00EF1E0D">
        <w:rPr>
          <w:rFonts w:ascii="Times New Roman" w:hAnsi="Times New Roman" w:hint="eastAsia"/>
          <w:sz w:val="24"/>
        </w:rPr>
        <w:t>生物分子相互作用与最终体内生物学效应的预测研究最初集中于建立纳米颗粒表面物理化学性质与体内外生物学效应的构效关系（</w:t>
      </w:r>
      <w:r w:rsidRPr="00EF1E0D">
        <w:rPr>
          <w:rFonts w:ascii="Times New Roman" w:hAnsi="Times New Roman" w:hint="eastAsia"/>
          <w:sz w:val="24"/>
        </w:rPr>
        <w:t>SAR</w:t>
      </w:r>
      <w:r w:rsidRPr="00EF1E0D">
        <w:rPr>
          <w:rFonts w:ascii="Times New Roman" w:hAnsi="Times New Roman" w:hint="eastAsia"/>
          <w:sz w:val="24"/>
        </w:rPr>
        <w:t>）</w:t>
      </w:r>
      <w:r w:rsidR="0087227B">
        <w:rPr>
          <w:rFonts w:ascii="Times New Roman" w:hAnsi="Times New Roman" w:hint="eastAsia"/>
          <w:sz w:val="24"/>
        </w:rPr>
        <w:t>[</w:t>
      </w:r>
      <w:r w:rsidR="0087227B">
        <w:rPr>
          <w:rFonts w:ascii="Times New Roman" w:hAnsi="Times New Roman"/>
          <w:sz w:val="24"/>
        </w:rPr>
        <w:t>14-16]</w:t>
      </w:r>
      <w:r w:rsidRPr="00EF1E0D">
        <w:rPr>
          <w:rFonts w:ascii="Times New Roman" w:hAnsi="Times New Roman" w:hint="eastAsia"/>
          <w:sz w:val="24"/>
        </w:rPr>
        <w:t>，其研究目的是建立纳米颗粒表面物理化学性质和颗粒</w:t>
      </w:r>
      <w:r w:rsidRPr="00EF1E0D">
        <w:rPr>
          <w:rFonts w:ascii="Times New Roman" w:hAnsi="Times New Roman" w:hint="eastAsia"/>
          <w:sz w:val="24"/>
        </w:rPr>
        <w:t>/</w:t>
      </w:r>
      <w:r w:rsidRPr="00EF1E0D">
        <w:rPr>
          <w:rFonts w:ascii="Times New Roman" w:hAnsi="Times New Roman" w:hint="eastAsia"/>
          <w:sz w:val="24"/>
        </w:rPr>
        <w:t>生物体之间相互作用的联系，如体内外细胞摄取和细胞毒性等，以指导颗粒表面性质的合成；随着“蛋白冠状物”研究的深入，很多研究小组详细研究了纳米颗粒表面结合的多种蛋白及丰度，针对蛋白冠不同组分的综合作用与细胞相互作用通过数学模型建立相关性，反过来以此预测某种颗粒的体内外生物学效应</w:t>
      </w:r>
      <w:r w:rsidR="003334EE">
        <w:rPr>
          <w:rFonts w:ascii="Times New Roman" w:hAnsi="Times New Roman" w:hint="eastAsia"/>
          <w:sz w:val="24"/>
        </w:rPr>
        <w:t>[</w:t>
      </w:r>
      <w:r w:rsidR="003334EE">
        <w:rPr>
          <w:rFonts w:ascii="Times New Roman" w:hAnsi="Times New Roman"/>
          <w:sz w:val="24"/>
        </w:rPr>
        <w:t>17,18]</w:t>
      </w:r>
      <w:r w:rsidRPr="00EF1E0D">
        <w:rPr>
          <w:rFonts w:ascii="Times New Roman" w:hAnsi="Times New Roman" w:hint="eastAsia"/>
          <w:sz w:val="24"/>
        </w:rPr>
        <w:t>；近年来，构效关系的研究对象纳入了颗粒表面的蛋白冠，有研究组结合蛋白冠组分和颗粒表面物理化学性质两类参数构建数学模型建立相关性，这种方法大大提高了预测的精度</w:t>
      </w:r>
      <w:r w:rsidR="003334EE">
        <w:rPr>
          <w:rFonts w:ascii="Times New Roman" w:hAnsi="Times New Roman" w:hint="eastAsia"/>
          <w:sz w:val="24"/>
        </w:rPr>
        <w:t>[</w:t>
      </w:r>
      <w:r w:rsidR="003334EE">
        <w:rPr>
          <w:rFonts w:ascii="Times New Roman" w:hAnsi="Times New Roman"/>
          <w:sz w:val="24"/>
        </w:rPr>
        <w:t>11]</w:t>
      </w:r>
      <w:r w:rsidRPr="00EF1E0D">
        <w:rPr>
          <w:rFonts w:ascii="Times New Roman" w:hAnsi="Times New Roman" w:hint="eastAsia"/>
          <w:sz w:val="24"/>
        </w:rPr>
        <w:t>。但是，纳米颗粒和蛋白相互作用其本质不仅仅是蛋白组分和比例，纳米颗粒在蛋白结合方面的物理化学属性</w:t>
      </w:r>
      <w:r w:rsidR="003334EE">
        <w:rPr>
          <w:rFonts w:ascii="Times New Roman" w:hAnsi="Times New Roman" w:hint="eastAsia"/>
          <w:sz w:val="24"/>
        </w:rPr>
        <w:t>[</w:t>
      </w:r>
      <w:r w:rsidR="003334EE">
        <w:rPr>
          <w:rFonts w:ascii="Times New Roman" w:hAnsi="Times New Roman"/>
          <w:sz w:val="24"/>
        </w:rPr>
        <w:t>19,20]</w:t>
      </w:r>
      <w:r w:rsidRPr="00EF1E0D">
        <w:rPr>
          <w:rFonts w:ascii="Times New Roman" w:hAnsi="Times New Roman" w:hint="eastAsia"/>
          <w:sz w:val="24"/>
        </w:rPr>
        <w:t>如颗粒的蛋白结合常数或解离常数，综合分析颗粒表面弱结合蛋白层（</w:t>
      </w:r>
      <w:r w:rsidRPr="00EF1E0D">
        <w:rPr>
          <w:rFonts w:ascii="Times New Roman" w:hAnsi="Times New Roman" w:hint="eastAsia"/>
          <w:sz w:val="24"/>
        </w:rPr>
        <w:t>soft corona</w:t>
      </w:r>
      <w:r w:rsidRPr="00EF1E0D">
        <w:rPr>
          <w:rFonts w:ascii="Times New Roman" w:hAnsi="Times New Roman" w:hint="eastAsia"/>
          <w:sz w:val="24"/>
        </w:rPr>
        <w:t>）和强结合蛋白层（</w:t>
      </w:r>
      <w:r w:rsidRPr="00EF1E0D">
        <w:rPr>
          <w:rFonts w:ascii="Times New Roman" w:hAnsi="Times New Roman" w:hint="eastAsia"/>
          <w:sz w:val="24"/>
        </w:rPr>
        <w:t>hard corona</w:t>
      </w:r>
      <w:r w:rsidRPr="00EF1E0D">
        <w:rPr>
          <w:rFonts w:ascii="Times New Roman" w:hAnsi="Times New Roman" w:hint="eastAsia"/>
          <w:sz w:val="24"/>
        </w:rPr>
        <w:t>）两种组分的性质，突破了目前研究仅仅针对蛋白冠</w:t>
      </w:r>
      <w:r w:rsidRPr="00EF1E0D">
        <w:rPr>
          <w:rFonts w:ascii="Times New Roman" w:hAnsi="Times New Roman" w:hint="eastAsia"/>
          <w:sz w:val="24"/>
        </w:rPr>
        <w:t>hard corona</w:t>
      </w:r>
      <w:r w:rsidRPr="00EF1E0D">
        <w:rPr>
          <w:rFonts w:ascii="Times New Roman" w:hAnsi="Times New Roman" w:hint="eastAsia"/>
          <w:sz w:val="24"/>
        </w:rPr>
        <w:t>组分的局限，能够从颗粒结合蛋白本质属性出发，我们希望针对颗粒自身属性建立其与体内外生物学效应（如颗粒细胞相互作用）的相关性研究能大幅精简构效关系的研究。</w:t>
      </w:r>
    </w:p>
    <w:p w14:paraId="30C05D44" w14:textId="77777777" w:rsidR="00EF1E0D" w:rsidRPr="00EF1E0D" w:rsidRDefault="00EF1E0D" w:rsidP="00EF1E0D">
      <w:pPr>
        <w:pStyle w:val="ae"/>
        <w:spacing w:line="400" w:lineRule="exact"/>
        <w:ind w:firstLineChars="200" w:firstLine="480"/>
        <w:contextualSpacing/>
        <w:jc w:val="both"/>
        <w:rPr>
          <w:rFonts w:ascii="Times New Roman" w:hAnsi="Times New Roman"/>
          <w:sz w:val="24"/>
        </w:rPr>
      </w:pPr>
      <w:r w:rsidRPr="00EF1E0D">
        <w:rPr>
          <w:rFonts w:ascii="Times New Roman" w:hAnsi="Times New Roman" w:hint="eastAsia"/>
          <w:sz w:val="24"/>
        </w:rPr>
        <w:t>纳米颗粒表面结合血清蛋白直接影响着纳米颗粒与体内单核巨噬系统的相互作用。巨噬细胞作为纳米颗粒从血液中清除的决定性因素，同时与肿瘤的生长和抑制息息相关，因此利用纳米颗粒的自身属性预测其在体内外与巨噬细胞的相互作用能够促进纳米颗粒进一步的临床应用。</w:t>
      </w:r>
    </w:p>
    <w:p w14:paraId="1D8C3F99" w14:textId="5EC6C5AE" w:rsidR="00EF1E0D" w:rsidRPr="000D5EDD" w:rsidRDefault="00EF1E0D" w:rsidP="00EF1E0D">
      <w:pPr>
        <w:pStyle w:val="ae"/>
        <w:spacing w:line="400" w:lineRule="exact"/>
        <w:ind w:firstLineChars="200" w:firstLine="480"/>
        <w:contextualSpacing/>
        <w:jc w:val="both"/>
        <w:rPr>
          <w:rFonts w:ascii="Times New Roman" w:hAnsi="Times New Roman"/>
          <w:sz w:val="24"/>
        </w:rPr>
      </w:pPr>
      <w:r w:rsidRPr="00EF1E0D">
        <w:rPr>
          <w:rFonts w:ascii="Times New Roman" w:hAnsi="Times New Roman" w:hint="eastAsia"/>
          <w:sz w:val="24"/>
        </w:rPr>
        <w:lastRenderedPageBreak/>
        <w:t>因此，我们采用纳米颗粒与小鼠血清蛋白的结合常数</w:t>
      </w:r>
      <w:r w:rsidRPr="00EF1E0D">
        <w:rPr>
          <w:rFonts w:ascii="Times New Roman" w:hAnsi="Times New Roman" w:hint="eastAsia"/>
          <w:sz w:val="24"/>
        </w:rPr>
        <w:t>K</w:t>
      </w:r>
      <w:r w:rsidRPr="00423656">
        <w:rPr>
          <w:rFonts w:ascii="Times New Roman" w:hAnsi="Times New Roman" w:hint="eastAsia"/>
          <w:sz w:val="24"/>
          <w:vertAlign w:val="subscript"/>
        </w:rPr>
        <w:t>d</w:t>
      </w:r>
      <w:r w:rsidRPr="00EF1E0D">
        <w:rPr>
          <w:rFonts w:ascii="Times New Roman" w:hAnsi="Times New Roman" w:hint="eastAsia"/>
          <w:sz w:val="24"/>
        </w:rPr>
        <w:t>作为自身属性的参数，这种蛋白结合常数作为颗粒表面物化性质和蛋白结合能力的综合参数，是通过监测血清蛋白和颗粒结合过程放热而计算所得，这一参数能综合评估纳米颗粒与</w:t>
      </w:r>
      <w:r w:rsidRPr="00EF1E0D">
        <w:rPr>
          <w:rFonts w:ascii="Times New Roman" w:hAnsi="Times New Roman" w:hint="eastAsia"/>
          <w:sz w:val="24"/>
        </w:rPr>
        <w:t>hard corona</w:t>
      </w:r>
      <w:r w:rsidRPr="00EF1E0D">
        <w:rPr>
          <w:rFonts w:ascii="Times New Roman" w:hAnsi="Times New Roman" w:hint="eastAsia"/>
          <w:sz w:val="24"/>
        </w:rPr>
        <w:t>和</w:t>
      </w:r>
      <w:r w:rsidRPr="00EF1E0D">
        <w:rPr>
          <w:rFonts w:ascii="Times New Roman" w:hAnsi="Times New Roman" w:hint="eastAsia"/>
          <w:sz w:val="24"/>
        </w:rPr>
        <w:t>soft corona</w:t>
      </w:r>
      <w:r w:rsidRPr="00EF1E0D">
        <w:rPr>
          <w:rFonts w:ascii="Times New Roman" w:hAnsi="Times New Roman" w:hint="eastAsia"/>
          <w:sz w:val="24"/>
        </w:rPr>
        <w:t>的结合情况，比目前仅针对于</w:t>
      </w:r>
      <w:r w:rsidRPr="00EF1E0D">
        <w:rPr>
          <w:rFonts w:ascii="Times New Roman" w:hAnsi="Times New Roman" w:hint="eastAsia"/>
          <w:sz w:val="24"/>
        </w:rPr>
        <w:t>hard corona</w:t>
      </w:r>
      <w:r w:rsidRPr="00EF1E0D">
        <w:rPr>
          <w:rFonts w:ascii="Times New Roman" w:hAnsi="Times New Roman" w:hint="eastAsia"/>
          <w:sz w:val="24"/>
        </w:rPr>
        <w:t>的组分研究更全面；同时在监测结合过程可以避免离心等分离手段可能带来的蛋白结构破坏。我们的研究发现，纳米颗粒与小鼠血清蛋白的结合常数</w:t>
      </w:r>
      <w:r w:rsidRPr="00EF1E0D">
        <w:rPr>
          <w:rFonts w:ascii="Times New Roman" w:hAnsi="Times New Roman" w:hint="eastAsia"/>
          <w:sz w:val="24"/>
        </w:rPr>
        <w:t>K</w:t>
      </w:r>
      <w:r w:rsidRPr="00423656">
        <w:rPr>
          <w:rFonts w:ascii="Times New Roman" w:hAnsi="Times New Roman" w:hint="eastAsia"/>
          <w:sz w:val="24"/>
          <w:vertAlign w:val="subscript"/>
        </w:rPr>
        <w:t>d</w:t>
      </w:r>
      <w:r w:rsidRPr="00EF1E0D">
        <w:rPr>
          <w:rFonts w:ascii="Times New Roman" w:hAnsi="Times New Roman" w:hint="eastAsia"/>
          <w:sz w:val="24"/>
        </w:rPr>
        <w:t>作为自身属性的参数，其与体外的蛋白吸附量、鼠源巨噬细胞摄取具有显著的相关性，同时也能很好的预测体内血液清除相关药代动力学参数及肝脏巨噬细胞摄取。随后，我们将两类不同亲水表面的纳米颗粒进行比较，纳米颗粒的血清蛋白结合常数</w:t>
      </w:r>
      <w:r w:rsidRPr="00EF1E0D">
        <w:rPr>
          <w:rFonts w:ascii="Times New Roman" w:hAnsi="Times New Roman" w:hint="eastAsia"/>
          <w:sz w:val="24"/>
        </w:rPr>
        <w:t>PEEP&gt;PEG</w:t>
      </w:r>
      <w:r w:rsidRPr="00EF1E0D">
        <w:rPr>
          <w:rFonts w:ascii="Times New Roman" w:hAnsi="Times New Roman" w:hint="eastAsia"/>
          <w:sz w:val="24"/>
        </w:rPr>
        <w:t>，与体外的巨噬细胞摄取顺序一致。可见，血清蛋白结合常数作为纳米颗粒表面物化性质和蛋白结合性质的综合，能很好的预测纳米颗粒体内外的巨噬细胞摄取相关的生物学效应</w:t>
      </w:r>
      <w:r w:rsidRPr="000D5EDD">
        <w:rPr>
          <w:rFonts w:ascii="Times New Roman" w:hAnsi="Times New Roman"/>
          <w:sz w:val="24"/>
        </w:rPr>
        <w:t>。</w:t>
      </w:r>
    </w:p>
    <w:p w14:paraId="5688408A" w14:textId="35DC4006" w:rsidR="00EF1E0D" w:rsidRPr="000D5EDD" w:rsidRDefault="00EF1E0D" w:rsidP="00EF1E0D">
      <w:pPr>
        <w:pStyle w:val="21"/>
        <w:spacing w:before="480" w:after="120" w:line="400" w:lineRule="exact"/>
        <w:contextualSpacing/>
        <w:jc w:val="both"/>
        <w:rPr>
          <w:rFonts w:ascii="Times New Roman" w:hAnsi="Times New Roman"/>
          <w:b w:val="0"/>
          <w:sz w:val="28"/>
          <w:szCs w:val="28"/>
        </w:rPr>
      </w:pPr>
      <w:bookmarkStart w:id="271" w:name="_Toc510695052"/>
      <w:r w:rsidRPr="00EF1E0D">
        <w:rPr>
          <w:rFonts w:ascii="Times New Roman" w:hAnsi="Times New Roman"/>
          <w:b w:val="0"/>
          <w:sz w:val="28"/>
          <w:szCs w:val="28"/>
        </w:rPr>
        <w:t>4.2</w:t>
      </w:r>
      <w:r w:rsidRPr="000D5EDD">
        <w:rPr>
          <w:rFonts w:ascii="Times New Roman" w:hAnsi="Times New Roman"/>
          <w:b w:val="0"/>
          <w:sz w:val="28"/>
          <w:szCs w:val="28"/>
        </w:rPr>
        <w:t xml:space="preserve">　实验材料及方法</w:t>
      </w:r>
      <w:bookmarkEnd w:id="271"/>
    </w:p>
    <w:p w14:paraId="4420CB45" w14:textId="77777777" w:rsidR="00EF1E0D" w:rsidRPr="000D5EDD" w:rsidRDefault="00EF1E0D" w:rsidP="00EF1E0D">
      <w:pPr>
        <w:pStyle w:val="31"/>
        <w:spacing w:before="240" w:after="120" w:line="400" w:lineRule="exact"/>
        <w:contextualSpacing/>
        <w:jc w:val="both"/>
        <w:rPr>
          <w:rFonts w:eastAsia="黑体"/>
          <w:b w:val="0"/>
          <w:sz w:val="26"/>
          <w:szCs w:val="26"/>
        </w:rPr>
      </w:pPr>
      <w:bookmarkStart w:id="272" w:name="_Toc510695053"/>
      <w:r w:rsidRPr="000D5EDD">
        <w:rPr>
          <w:rFonts w:eastAsia="黑体"/>
          <w:b w:val="0"/>
          <w:sz w:val="26"/>
          <w:szCs w:val="26"/>
        </w:rPr>
        <w:t>3.2.1</w:t>
      </w:r>
      <w:r w:rsidRPr="000D5EDD">
        <w:rPr>
          <w:rFonts w:eastAsia="黑体"/>
          <w:b w:val="0"/>
          <w:sz w:val="26"/>
          <w:szCs w:val="26"/>
        </w:rPr>
        <w:t xml:space="preserve">　实验材料</w:t>
      </w:r>
      <w:bookmarkEnd w:id="272"/>
    </w:p>
    <w:p w14:paraId="210E6E8C"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聚乙二醇单甲醚（</w:t>
      </w:r>
      <w:r w:rsidRPr="00EF1E0D">
        <w:rPr>
          <w:rFonts w:hint="eastAsia"/>
          <w:sz w:val="24"/>
        </w:rPr>
        <w:t>mPEG</w:t>
      </w:r>
      <w:r w:rsidRPr="00423656">
        <w:rPr>
          <w:rFonts w:hint="eastAsia"/>
          <w:sz w:val="24"/>
          <w:vertAlign w:val="subscript"/>
        </w:rPr>
        <w:t>113</w:t>
      </w:r>
      <w:r w:rsidRPr="00EF1E0D">
        <w:rPr>
          <w:rFonts w:hint="eastAsia"/>
          <w:sz w:val="24"/>
        </w:rPr>
        <w:t>,Mn =5000 g/mol</w:t>
      </w:r>
      <w:r w:rsidRPr="00EF1E0D">
        <w:rPr>
          <w:rFonts w:hint="eastAsia"/>
          <w:sz w:val="24"/>
        </w:rPr>
        <w:t>）</w:t>
      </w:r>
      <w:r w:rsidRPr="00EF1E0D">
        <w:rPr>
          <w:rFonts w:hint="eastAsia"/>
          <w:sz w:val="24"/>
        </w:rPr>
        <w:t xml:space="preserve"> </w:t>
      </w:r>
      <w:r w:rsidRPr="00EF1E0D">
        <w:rPr>
          <w:rFonts w:hint="eastAsia"/>
          <w:sz w:val="24"/>
        </w:rPr>
        <w:t>购自美国</w:t>
      </w:r>
      <w:r w:rsidRPr="00EF1E0D">
        <w:rPr>
          <w:rFonts w:hint="eastAsia"/>
          <w:sz w:val="24"/>
        </w:rPr>
        <w:t>Sigma-Aldrich</w:t>
      </w:r>
      <w:r w:rsidRPr="00EF1E0D">
        <w:rPr>
          <w:rFonts w:hint="eastAsia"/>
          <w:sz w:val="24"/>
        </w:rPr>
        <w:t>公司，使用前用甲苯共沸除水。外消旋丙交酯（</w:t>
      </w:r>
      <w:r w:rsidRPr="00EF1E0D">
        <w:rPr>
          <w:rFonts w:hint="eastAsia"/>
          <w:sz w:val="24"/>
        </w:rPr>
        <w:t>D,L-LA</w:t>
      </w:r>
      <w:r w:rsidRPr="00EF1E0D">
        <w:rPr>
          <w:rFonts w:hint="eastAsia"/>
          <w:sz w:val="24"/>
        </w:rPr>
        <w:t>）购自济南代罡生物科技有限公司，使用前通过</w:t>
      </w:r>
      <w:r w:rsidRPr="00EF1E0D">
        <w:rPr>
          <w:rFonts w:hint="eastAsia"/>
          <w:sz w:val="24"/>
        </w:rPr>
        <w:t>100</w:t>
      </w:r>
      <w:r w:rsidRPr="00EF1E0D">
        <w:rPr>
          <w:rFonts w:hint="eastAsia"/>
          <w:sz w:val="24"/>
        </w:rPr>
        <w:t>℃减压升华。</w:t>
      </w:r>
    </w:p>
    <w:p w14:paraId="41B3B857"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辛酸亚锡</w:t>
      </w:r>
      <w:r w:rsidRPr="00EF1E0D">
        <w:rPr>
          <w:rFonts w:hint="eastAsia"/>
          <w:sz w:val="24"/>
        </w:rPr>
        <w:t>(Sn(Oct)</w:t>
      </w:r>
      <w:r w:rsidRPr="00423656">
        <w:rPr>
          <w:rFonts w:hint="eastAsia"/>
          <w:sz w:val="24"/>
          <w:vertAlign w:val="subscript"/>
        </w:rPr>
        <w:t>2</w:t>
      </w:r>
      <w:r w:rsidRPr="00EF1E0D">
        <w:rPr>
          <w:rFonts w:hint="eastAsia"/>
          <w:sz w:val="24"/>
        </w:rPr>
        <w:t>)</w:t>
      </w:r>
      <w:r w:rsidRPr="00EF1E0D">
        <w:rPr>
          <w:rFonts w:hint="eastAsia"/>
          <w:sz w:val="24"/>
        </w:rPr>
        <w:t>购自美国</w:t>
      </w:r>
      <w:r w:rsidRPr="00EF1E0D">
        <w:rPr>
          <w:rFonts w:hint="eastAsia"/>
          <w:sz w:val="24"/>
        </w:rPr>
        <w:t>Sigma-Aldrich</w:t>
      </w:r>
      <w:r w:rsidRPr="00EF1E0D">
        <w:rPr>
          <w:rFonts w:hint="eastAsia"/>
          <w:sz w:val="24"/>
        </w:rPr>
        <w:t>公司，苯甲醇和吡啶购自国药集团化学试剂有限公司，使用前经氢化钙处理</w:t>
      </w:r>
      <w:r w:rsidRPr="00EF1E0D">
        <w:rPr>
          <w:rFonts w:hint="eastAsia"/>
          <w:sz w:val="24"/>
        </w:rPr>
        <w:t>48 h</w:t>
      </w:r>
      <w:r w:rsidRPr="00EF1E0D">
        <w:rPr>
          <w:rFonts w:hint="eastAsia"/>
          <w:sz w:val="24"/>
        </w:rPr>
        <w:t>后减压蒸馏纯化。</w:t>
      </w:r>
      <w:r w:rsidRPr="00EF1E0D">
        <w:rPr>
          <w:rFonts w:hint="eastAsia"/>
          <w:sz w:val="24"/>
        </w:rPr>
        <w:t>N,N-</w:t>
      </w:r>
      <w:r w:rsidRPr="00EF1E0D">
        <w:rPr>
          <w:rFonts w:hint="eastAsia"/>
          <w:sz w:val="24"/>
        </w:rPr>
        <w:t>二甲基甲酰胺（</w:t>
      </w:r>
      <w:r w:rsidRPr="00EF1E0D">
        <w:rPr>
          <w:rFonts w:hint="eastAsia"/>
          <w:sz w:val="24"/>
        </w:rPr>
        <w:t>DMF</w:t>
      </w:r>
      <w:r w:rsidRPr="00EF1E0D">
        <w:rPr>
          <w:rFonts w:hint="eastAsia"/>
          <w:sz w:val="24"/>
        </w:rPr>
        <w:t>），二氯甲烷（</w:t>
      </w:r>
      <w:r w:rsidRPr="00EF1E0D">
        <w:rPr>
          <w:rFonts w:hint="eastAsia"/>
          <w:sz w:val="24"/>
        </w:rPr>
        <w:t>DCM</w:t>
      </w:r>
      <w:r w:rsidRPr="00EF1E0D">
        <w:rPr>
          <w:rFonts w:hint="eastAsia"/>
          <w:sz w:val="24"/>
        </w:rPr>
        <w:t>），甲苯和四氢呋喃（</w:t>
      </w:r>
      <w:r w:rsidRPr="00EF1E0D">
        <w:rPr>
          <w:rFonts w:hint="eastAsia"/>
          <w:sz w:val="24"/>
        </w:rPr>
        <w:t>THF</w:t>
      </w:r>
      <w:r w:rsidRPr="00EF1E0D">
        <w:rPr>
          <w:rFonts w:hint="eastAsia"/>
          <w:sz w:val="24"/>
        </w:rPr>
        <w:t>）购自杰帝贝柯化工贸易（上海）有限公司，经布劳恩</w:t>
      </w:r>
      <w:r w:rsidRPr="00EF1E0D">
        <w:rPr>
          <w:rFonts w:hint="eastAsia"/>
          <w:sz w:val="24"/>
        </w:rPr>
        <w:t>SDS800</w:t>
      </w:r>
      <w:r w:rsidRPr="00EF1E0D">
        <w:rPr>
          <w:rFonts w:hint="eastAsia"/>
          <w:sz w:val="24"/>
        </w:rPr>
        <w:t>溶剂纯化系统纯化后使用。罗丹明</w:t>
      </w:r>
      <w:r w:rsidRPr="00EF1E0D">
        <w:rPr>
          <w:rFonts w:hint="eastAsia"/>
          <w:sz w:val="24"/>
        </w:rPr>
        <w:t>B</w:t>
      </w:r>
      <w:r w:rsidRPr="00EF1E0D">
        <w:rPr>
          <w:rFonts w:hint="eastAsia"/>
          <w:sz w:val="24"/>
        </w:rPr>
        <w:t>（阿拉丁，中国）键合的聚己内酯参考实验室之前方法合成。</w:t>
      </w:r>
      <w:r w:rsidRPr="00EF1E0D">
        <w:rPr>
          <w:rFonts w:hint="eastAsia"/>
          <w:sz w:val="24"/>
        </w:rPr>
        <w:t>DiR</w:t>
      </w:r>
      <w:r w:rsidRPr="00EF1E0D">
        <w:rPr>
          <w:rFonts w:hint="eastAsia"/>
          <w:sz w:val="24"/>
        </w:rPr>
        <w:t>购自美国</w:t>
      </w:r>
      <w:r w:rsidRPr="00EF1E0D">
        <w:rPr>
          <w:rFonts w:hint="eastAsia"/>
          <w:sz w:val="24"/>
        </w:rPr>
        <w:t>PerkinElmer</w:t>
      </w:r>
      <w:r w:rsidRPr="00EF1E0D">
        <w:rPr>
          <w:rFonts w:hint="eastAsia"/>
          <w:sz w:val="24"/>
        </w:rPr>
        <w:t>公司。</w:t>
      </w:r>
      <w:r w:rsidRPr="00EF1E0D">
        <w:rPr>
          <w:rFonts w:hint="eastAsia"/>
          <w:sz w:val="24"/>
        </w:rPr>
        <w:t>DiO</w:t>
      </w:r>
      <w:r w:rsidRPr="00EF1E0D">
        <w:rPr>
          <w:rFonts w:hint="eastAsia"/>
          <w:sz w:val="24"/>
        </w:rPr>
        <w:t>和</w:t>
      </w:r>
      <w:r w:rsidRPr="00EF1E0D">
        <w:rPr>
          <w:rFonts w:hint="eastAsia"/>
          <w:sz w:val="24"/>
        </w:rPr>
        <w:t>FITC</w:t>
      </w:r>
      <w:r w:rsidRPr="00EF1E0D">
        <w:rPr>
          <w:rFonts w:hint="eastAsia"/>
          <w:sz w:val="24"/>
        </w:rPr>
        <w:t>购自阿拉丁试剂（上海）有限公司。小鼠来源的载脂蛋白</w:t>
      </w:r>
      <w:r w:rsidRPr="00EF1E0D">
        <w:rPr>
          <w:rFonts w:hint="eastAsia"/>
          <w:sz w:val="24"/>
        </w:rPr>
        <w:t>Apoa-1</w:t>
      </w:r>
      <w:r w:rsidRPr="00EF1E0D">
        <w:rPr>
          <w:rFonts w:hint="eastAsia"/>
          <w:sz w:val="24"/>
        </w:rPr>
        <w:t>和免疫球蛋白</w:t>
      </w:r>
      <w:r w:rsidRPr="00EF1E0D">
        <w:rPr>
          <w:rFonts w:hint="eastAsia"/>
          <w:sz w:val="24"/>
        </w:rPr>
        <w:t>IgG</w:t>
      </w:r>
      <w:r w:rsidRPr="00EF1E0D">
        <w:rPr>
          <w:rFonts w:hint="eastAsia"/>
          <w:sz w:val="24"/>
        </w:rPr>
        <w:t>购自美国</w:t>
      </w:r>
      <w:r w:rsidRPr="00EF1E0D">
        <w:rPr>
          <w:rFonts w:hint="eastAsia"/>
          <w:sz w:val="24"/>
        </w:rPr>
        <w:t>RayBiotech</w:t>
      </w:r>
      <w:r w:rsidRPr="00EF1E0D">
        <w:rPr>
          <w:rFonts w:hint="eastAsia"/>
          <w:sz w:val="24"/>
        </w:rPr>
        <w:t>公司。</w:t>
      </w:r>
    </w:p>
    <w:p w14:paraId="26B3C663"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两亲性嵌段共聚物的合成参考实验室合成经验，以聚乙二醇单甲醚为引发剂，辛酸亚锡为催化剂，通过开环聚合得到聚乙二醇聚乳酸；均聚物聚乳酸是由苯甲醇引发，辛酸亚锡催化合成。</w:t>
      </w:r>
      <w:r w:rsidRPr="00EF1E0D">
        <w:rPr>
          <w:rFonts w:hint="eastAsia"/>
          <w:sz w:val="24"/>
        </w:rPr>
        <w:t>2-</w:t>
      </w:r>
      <w:r w:rsidRPr="00EF1E0D">
        <w:rPr>
          <w:rFonts w:hint="eastAsia"/>
          <w:sz w:val="24"/>
        </w:rPr>
        <w:t>乙基</w:t>
      </w:r>
      <w:r w:rsidRPr="00EF1E0D">
        <w:rPr>
          <w:rFonts w:hint="eastAsia"/>
          <w:sz w:val="24"/>
        </w:rPr>
        <w:t>-2-</w:t>
      </w:r>
      <w:r w:rsidRPr="00EF1E0D">
        <w:rPr>
          <w:rFonts w:hint="eastAsia"/>
          <w:sz w:val="24"/>
        </w:rPr>
        <w:t>氧</w:t>
      </w:r>
      <w:r w:rsidRPr="00EF1E0D">
        <w:rPr>
          <w:rFonts w:hint="eastAsia"/>
          <w:sz w:val="24"/>
        </w:rPr>
        <w:t>-1,3,2-</w:t>
      </w:r>
      <w:r w:rsidRPr="00EF1E0D">
        <w:rPr>
          <w:rFonts w:hint="eastAsia"/>
          <w:sz w:val="24"/>
        </w:rPr>
        <w:t>二氧磷杂环戊烷（</w:t>
      </w:r>
      <w:r w:rsidRPr="00EF1E0D">
        <w:rPr>
          <w:rFonts w:hint="eastAsia"/>
          <w:sz w:val="24"/>
        </w:rPr>
        <w:t>EEP</w:t>
      </w:r>
      <w:r w:rsidRPr="00EF1E0D">
        <w:rPr>
          <w:rFonts w:hint="eastAsia"/>
          <w:sz w:val="24"/>
        </w:rPr>
        <w:t>）参考文献合成</w:t>
      </w:r>
      <w:r w:rsidRPr="00EF1E0D">
        <w:rPr>
          <w:rFonts w:hint="eastAsia"/>
          <w:sz w:val="24"/>
        </w:rPr>
        <w:t>[3]</w:t>
      </w:r>
      <w:r w:rsidRPr="00EF1E0D">
        <w:rPr>
          <w:rFonts w:hint="eastAsia"/>
          <w:sz w:val="24"/>
        </w:rPr>
        <w:t>，聚合前经</w:t>
      </w:r>
      <w:r w:rsidRPr="00EF1E0D">
        <w:rPr>
          <w:rFonts w:hint="eastAsia"/>
          <w:sz w:val="24"/>
        </w:rPr>
        <w:t>2</w:t>
      </w:r>
      <w:r w:rsidRPr="00EF1E0D">
        <w:rPr>
          <w:rFonts w:hint="eastAsia"/>
          <w:sz w:val="24"/>
        </w:rPr>
        <w:t>次减压蒸馏除水。聚乳酸</w:t>
      </w:r>
      <w:r w:rsidRPr="00EF1E0D">
        <w:rPr>
          <w:rFonts w:hint="eastAsia"/>
          <w:sz w:val="24"/>
        </w:rPr>
        <w:t>-</w:t>
      </w:r>
      <w:r w:rsidRPr="00EF1E0D">
        <w:rPr>
          <w:rFonts w:hint="eastAsia"/>
          <w:sz w:val="24"/>
        </w:rPr>
        <w:t>聚磷酸酯嵌段共聚物的合成是以不同分子量的聚乳酸（</w:t>
      </w:r>
      <w:r w:rsidRPr="00EF1E0D">
        <w:rPr>
          <w:rFonts w:hint="eastAsia"/>
          <w:sz w:val="24"/>
        </w:rPr>
        <w:t>PLA</w:t>
      </w:r>
      <w:r w:rsidRPr="00EF1E0D">
        <w:rPr>
          <w:rFonts w:hint="eastAsia"/>
          <w:sz w:val="24"/>
        </w:rPr>
        <w:t>）作为大分子引发剂，</w:t>
      </w:r>
      <w:r w:rsidRPr="00EF1E0D">
        <w:rPr>
          <w:rFonts w:hint="eastAsia"/>
          <w:sz w:val="24"/>
        </w:rPr>
        <w:t>Sn(Oct)</w:t>
      </w:r>
      <w:r w:rsidRPr="00423656">
        <w:rPr>
          <w:rFonts w:hint="eastAsia"/>
          <w:sz w:val="24"/>
          <w:vertAlign w:val="subscript"/>
        </w:rPr>
        <w:t>2</w:t>
      </w:r>
      <w:r w:rsidRPr="00EF1E0D">
        <w:rPr>
          <w:rFonts w:hint="eastAsia"/>
          <w:sz w:val="24"/>
        </w:rPr>
        <w:t>催化开环聚合反应得到的</w:t>
      </w:r>
      <w:r w:rsidRPr="00EF1E0D">
        <w:rPr>
          <w:rFonts w:hint="eastAsia"/>
          <w:sz w:val="24"/>
        </w:rPr>
        <w:t>[4]</w:t>
      </w:r>
      <w:r w:rsidRPr="00EF1E0D">
        <w:rPr>
          <w:rFonts w:hint="eastAsia"/>
          <w:sz w:val="24"/>
        </w:rPr>
        <w:t>。其他未提到的试剂均为分析纯试剂，直接使用。</w:t>
      </w:r>
    </w:p>
    <w:p w14:paraId="3922E770" w14:textId="59CE8334" w:rsidR="00EF1E0D" w:rsidRPr="000D5EDD" w:rsidRDefault="00EF1E0D" w:rsidP="00EF1E0D">
      <w:pPr>
        <w:spacing w:line="400" w:lineRule="exact"/>
        <w:ind w:firstLineChars="200" w:firstLine="480"/>
        <w:contextualSpacing/>
        <w:jc w:val="both"/>
        <w:rPr>
          <w:color w:val="000000"/>
          <w:sz w:val="24"/>
        </w:rPr>
      </w:pPr>
      <w:r w:rsidRPr="00EF1E0D">
        <w:rPr>
          <w:rFonts w:hint="eastAsia"/>
          <w:sz w:val="24"/>
        </w:rPr>
        <w:t>聚合物的单分散性通过凝胶渗透色谱（</w:t>
      </w:r>
      <w:r w:rsidRPr="00EF1E0D">
        <w:rPr>
          <w:rFonts w:hint="eastAsia"/>
          <w:sz w:val="24"/>
        </w:rPr>
        <w:t>GPC</w:t>
      </w:r>
      <w:r w:rsidRPr="00EF1E0D">
        <w:rPr>
          <w:rFonts w:hint="eastAsia"/>
          <w:sz w:val="24"/>
        </w:rPr>
        <w:t>）参考文献表征</w:t>
      </w:r>
      <w:r w:rsidRPr="00EF1E0D">
        <w:rPr>
          <w:rFonts w:hint="eastAsia"/>
          <w:sz w:val="24"/>
        </w:rPr>
        <w:t>[5]</w:t>
      </w:r>
      <w:r w:rsidRPr="00EF1E0D">
        <w:rPr>
          <w:rFonts w:hint="eastAsia"/>
          <w:sz w:val="24"/>
        </w:rPr>
        <w:t>。聚合物溶解在氘代氯仿（</w:t>
      </w:r>
      <w:r w:rsidRPr="00EF1E0D">
        <w:rPr>
          <w:rFonts w:hint="eastAsia"/>
          <w:sz w:val="24"/>
        </w:rPr>
        <w:t>CDCl</w:t>
      </w:r>
      <w:r w:rsidRPr="00423656">
        <w:rPr>
          <w:rFonts w:hint="eastAsia"/>
          <w:sz w:val="24"/>
          <w:vertAlign w:val="subscript"/>
        </w:rPr>
        <w:t>3</w:t>
      </w:r>
      <w:r w:rsidRPr="00EF1E0D">
        <w:rPr>
          <w:rFonts w:hint="eastAsia"/>
          <w:sz w:val="24"/>
        </w:rPr>
        <w:t>），通过核磁共振氢谱（</w:t>
      </w:r>
      <w:r w:rsidRPr="00EF1E0D">
        <w:rPr>
          <w:rFonts w:hint="eastAsia"/>
          <w:sz w:val="24"/>
        </w:rPr>
        <w:t>Bruker AVANCE III 400MHz NMR</w:t>
      </w:r>
      <w:r w:rsidRPr="00EF1E0D">
        <w:rPr>
          <w:rFonts w:hint="eastAsia"/>
          <w:sz w:val="24"/>
        </w:rPr>
        <w:t>）</w:t>
      </w:r>
      <w:r w:rsidRPr="00EF1E0D">
        <w:rPr>
          <w:rFonts w:hint="eastAsia"/>
          <w:sz w:val="24"/>
        </w:rPr>
        <w:lastRenderedPageBreak/>
        <w:t>表征分子量。</w:t>
      </w:r>
      <w:r w:rsidRPr="00EF1E0D">
        <w:rPr>
          <w:rFonts w:hint="eastAsia"/>
          <w:sz w:val="24"/>
        </w:rPr>
        <w:t>PCL</w:t>
      </w:r>
      <w:r w:rsidRPr="00423656">
        <w:rPr>
          <w:rFonts w:hint="eastAsia"/>
          <w:sz w:val="24"/>
          <w:vertAlign w:val="subscript"/>
        </w:rPr>
        <w:t>3.5K</w:t>
      </w:r>
      <w:r w:rsidRPr="00EF1E0D">
        <w:rPr>
          <w:rFonts w:hint="eastAsia"/>
          <w:sz w:val="24"/>
        </w:rPr>
        <w:t>-RhoB</w:t>
      </w:r>
      <w:r w:rsidRPr="00EF1E0D">
        <w:rPr>
          <w:rFonts w:hint="eastAsia"/>
          <w:sz w:val="24"/>
        </w:rPr>
        <w:t>的浓度参考文献利用高效液相色谱检测，采用</w:t>
      </w:r>
      <w:r w:rsidRPr="00EF1E0D">
        <w:rPr>
          <w:rFonts w:hint="eastAsia"/>
          <w:sz w:val="24"/>
        </w:rPr>
        <w:t>Breeze 2.0</w:t>
      </w:r>
      <w:r w:rsidRPr="00EF1E0D">
        <w:rPr>
          <w:rFonts w:hint="eastAsia"/>
          <w:sz w:val="24"/>
        </w:rPr>
        <w:t>软件分析数据</w:t>
      </w:r>
      <w:r w:rsidRPr="000D5EDD">
        <w:rPr>
          <w:color w:val="000000"/>
          <w:sz w:val="24"/>
        </w:rPr>
        <w:t>。</w:t>
      </w:r>
    </w:p>
    <w:p w14:paraId="0B159792" w14:textId="19D18E91" w:rsidR="00EF1E0D" w:rsidRPr="000D5EDD" w:rsidRDefault="00EF1E0D" w:rsidP="00EF1E0D">
      <w:pPr>
        <w:pStyle w:val="31"/>
        <w:spacing w:before="240" w:after="120" w:line="400" w:lineRule="exact"/>
        <w:contextualSpacing/>
        <w:jc w:val="both"/>
        <w:rPr>
          <w:rFonts w:eastAsia="黑体"/>
          <w:b w:val="0"/>
          <w:sz w:val="26"/>
          <w:szCs w:val="26"/>
        </w:rPr>
      </w:pPr>
      <w:bookmarkStart w:id="273" w:name="_Toc510695054"/>
      <w:r>
        <w:rPr>
          <w:rFonts w:eastAsia="黑体"/>
          <w:b w:val="0"/>
          <w:sz w:val="26"/>
          <w:szCs w:val="26"/>
        </w:rPr>
        <w:t>4</w:t>
      </w:r>
      <w:r w:rsidRPr="000D5EDD">
        <w:rPr>
          <w:rFonts w:eastAsia="黑体"/>
          <w:b w:val="0"/>
          <w:sz w:val="26"/>
          <w:szCs w:val="26"/>
        </w:rPr>
        <w:t>.2.2</w:t>
      </w:r>
      <w:r w:rsidRPr="000D5EDD">
        <w:rPr>
          <w:rFonts w:eastAsia="黑体"/>
          <w:b w:val="0"/>
          <w:sz w:val="26"/>
          <w:szCs w:val="26"/>
        </w:rPr>
        <w:t xml:space="preserve">　</w:t>
      </w:r>
      <w:r w:rsidRPr="00EF1E0D">
        <w:rPr>
          <w:rFonts w:eastAsia="黑体" w:hint="eastAsia"/>
          <w:b w:val="0"/>
          <w:sz w:val="26"/>
          <w:szCs w:val="26"/>
        </w:rPr>
        <w:t>细胞和动物</w:t>
      </w:r>
      <w:bookmarkEnd w:id="273"/>
    </w:p>
    <w:p w14:paraId="51FE2534" w14:textId="5B0CAFBF" w:rsidR="00EF1E0D" w:rsidRPr="00EF1E0D" w:rsidRDefault="00EF1E0D" w:rsidP="00EF1E0D">
      <w:pPr>
        <w:spacing w:line="400" w:lineRule="exact"/>
        <w:ind w:firstLineChars="200" w:firstLine="480"/>
        <w:contextualSpacing/>
        <w:jc w:val="both"/>
        <w:rPr>
          <w:sz w:val="24"/>
        </w:rPr>
      </w:pPr>
      <w:r w:rsidRPr="00EF1E0D">
        <w:rPr>
          <w:rFonts w:hint="eastAsia"/>
          <w:sz w:val="24"/>
        </w:rPr>
        <w:t>小鼠来源的腹腔巨噬细胞株</w:t>
      </w:r>
      <w:r w:rsidRPr="00EF1E0D">
        <w:rPr>
          <w:rFonts w:hint="eastAsia"/>
          <w:sz w:val="24"/>
        </w:rPr>
        <w:t>RAW264.7</w:t>
      </w:r>
      <w:r w:rsidRPr="00EF1E0D">
        <w:rPr>
          <w:rFonts w:hint="eastAsia"/>
          <w:sz w:val="24"/>
        </w:rPr>
        <w:t>购自美国模式培养物集存库</w:t>
      </w:r>
      <w:r w:rsidRPr="00EF1E0D">
        <w:rPr>
          <w:rFonts w:hint="eastAsia"/>
          <w:sz w:val="24"/>
        </w:rPr>
        <w:t>(ATCC)</w:t>
      </w:r>
      <w:r w:rsidRPr="00EF1E0D">
        <w:rPr>
          <w:rFonts w:hint="eastAsia"/>
          <w:sz w:val="24"/>
        </w:rPr>
        <w:t>，</w:t>
      </w:r>
      <w:r w:rsidRPr="00EF1E0D">
        <w:rPr>
          <w:rFonts w:hint="eastAsia"/>
          <w:sz w:val="24"/>
        </w:rPr>
        <w:t>ANA-1</w:t>
      </w:r>
      <w:r w:rsidRPr="00EF1E0D">
        <w:rPr>
          <w:rFonts w:hint="eastAsia"/>
          <w:sz w:val="24"/>
        </w:rPr>
        <w:t>购自中国科学院上海细胞库，小鼠来源的原代腹腔巨噬细胞（</w:t>
      </w:r>
      <w:r w:rsidRPr="00EF1E0D">
        <w:rPr>
          <w:rFonts w:hint="eastAsia"/>
          <w:sz w:val="24"/>
        </w:rPr>
        <w:t>mouse primary peritoneal macrophages, MPPM</w:t>
      </w:r>
      <w:r w:rsidRPr="00EF1E0D">
        <w:rPr>
          <w:rFonts w:hint="eastAsia"/>
          <w:sz w:val="24"/>
        </w:rPr>
        <w:t>）是通过直接向小鼠腹腔注射</w:t>
      </w:r>
      <w:r w:rsidRPr="00EF1E0D">
        <w:rPr>
          <w:rFonts w:hint="eastAsia"/>
          <w:sz w:val="24"/>
        </w:rPr>
        <w:t>8 mL</w:t>
      </w:r>
      <w:r w:rsidRPr="00EF1E0D">
        <w:rPr>
          <w:rFonts w:hint="eastAsia"/>
          <w:sz w:val="24"/>
        </w:rPr>
        <w:t>的磷酸钠缓冲液（</w:t>
      </w:r>
      <w:r w:rsidRPr="00EF1E0D">
        <w:rPr>
          <w:rFonts w:hint="eastAsia"/>
          <w:sz w:val="24"/>
        </w:rPr>
        <w:t>PBS, 10 mM, pH = 7.4</w:t>
      </w:r>
      <w:r w:rsidRPr="00EF1E0D">
        <w:rPr>
          <w:rFonts w:hint="eastAsia"/>
          <w:sz w:val="24"/>
        </w:rPr>
        <w:t>），摇晃小鼠</w:t>
      </w:r>
      <w:r w:rsidRPr="00EF1E0D">
        <w:rPr>
          <w:rFonts w:hint="eastAsia"/>
          <w:sz w:val="24"/>
        </w:rPr>
        <w:t>5 min</w:t>
      </w:r>
      <w:r w:rsidRPr="00EF1E0D">
        <w:rPr>
          <w:rFonts w:hint="eastAsia"/>
          <w:sz w:val="24"/>
        </w:rPr>
        <w:t>后取出腹腔灌洗液</w:t>
      </w:r>
      <w:r w:rsidRPr="00EF1E0D">
        <w:rPr>
          <w:rFonts w:hint="eastAsia"/>
          <w:sz w:val="24"/>
        </w:rPr>
        <w:t>160 g</w:t>
      </w:r>
      <w:r w:rsidRPr="00EF1E0D">
        <w:rPr>
          <w:rFonts w:hint="eastAsia"/>
          <w:sz w:val="24"/>
        </w:rPr>
        <w:t>反复离心收集腹腔巨噬细胞。三种腹腔巨噬细胞均使用</w:t>
      </w:r>
      <w:r w:rsidRPr="00EF1E0D">
        <w:rPr>
          <w:rFonts w:hint="eastAsia"/>
          <w:sz w:val="24"/>
        </w:rPr>
        <w:t xml:space="preserve"> RPMI 1640</w:t>
      </w:r>
      <w:r w:rsidRPr="00EF1E0D">
        <w:rPr>
          <w:rFonts w:hint="eastAsia"/>
          <w:sz w:val="24"/>
        </w:rPr>
        <w:t>培养基，含</w:t>
      </w:r>
      <w:r w:rsidRPr="00EF1E0D">
        <w:rPr>
          <w:rFonts w:hint="eastAsia"/>
          <w:sz w:val="24"/>
        </w:rPr>
        <w:t>10%</w:t>
      </w:r>
      <w:r w:rsidRPr="00EF1E0D">
        <w:rPr>
          <w:rFonts w:hint="eastAsia"/>
          <w:sz w:val="24"/>
        </w:rPr>
        <w:t>胎牛血清，置于</w:t>
      </w:r>
      <w:r w:rsidRPr="00EF1E0D">
        <w:rPr>
          <w:rFonts w:hint="eastAsia"/>
          <w:sz w:val="24"/>
        </w:rPr>
        <w:t>5% CO</w:t>
      </w:r>
      <w:r w:rsidRPr="00423656">
        <w:rPr>
          <w:rFonts w:hint="eastAsia"/>
          <w:sz w:val="24"/>
          <w:vertAlign w:val="subscript"/>
        </w:rPr>
        <w:t>2</w:t>
      </w:r>
      <w:r w:rsidRPr="00EF1E0D">
        <w:rPr>
          <w:rFonts w:hint="eastAsia"/>
          <w:sz w:val="24"/>
        </w:rPr>
        <w:t>、</w:t>
      </w:r>
      <w:r w:rsidRPr="00423656">
        <w:rPr>
          <w:sz w:val="24"/>
        </w:rPr>
        <w:t>37</w:t>
      </w:r>
      <w:r w:rsidR="00423656" w:rsidRPr="00423656">
        <w:rPr>
          <w:sz w:val="24"/>
        </w:rPr>
        <w:t xml:space="preserve"> </w:t>
      </w:r>
      <w:r w:rsidRPr="00423656">
        <w:rPr>
          <w:sz w:val="24"/>
        </w:rPr>
        <w:t>℃</w:t>
      </w:r>
      <w:r w:rsidRPr="00EF1E0D">
        <w:rPr>
          <w:rFonts w:hint="eastAsia"/>
          <w:sz w:val="24"/>
        </w:rPr>
        <w:t>的条件下培养。</w:t>
      </w:r>
    </w:p>
    <w:p w14:paraId="56647462" w14:textId="1DE61715" w:rsidR="00EF1E0D" w:rsidRPr="000D5EDD" w:rsidRDefault="00EF1E0D" w:rsidP="00EF1E0D">
      <w:pPr>
        <w:spacing w:line="400" w:lineRule="exact"/>
        <w:ind w:firstLineChars="200" w:firstLine="480"/>
        <w:contextualSpacing/>
        <w:jc w:val="both"/>
        <w:rPr>
          <w:sz w:val="24"/>
        </w:rPr>
      </w:pPr>
      <w:r w:rsidRPr="00EF1E0D">
        <w:rPr>
          <w:rFonts w:hint="eastAsia"/>
          <w:sz w:val="24"/>
        </w:rPr>
        <w:t>ICR</w:t>
      </w:r>
      <w:r w:rsidRPr="00EF1E0D">
        <w:rPr>
          <w:rFonts w:hint="eastAsia"/>
          <w:sz w:val="24"/>
        </w:rPr>
        <w:t>小鼠，</w:t>
      </w:r>
      <w:r w:rsidRPr="00EF1E0D">
        <w:rPr>
          <w:rFonts w:hint="eastAsia"/>
          <w:sz w:val="24"/>
        </w:rPr>
        <w:t>SPF</w:t>
      </w:r>
      <w:r w:rsidRPr="00EF1E0D">
        <w:rPr>
          <w:rFonts w:hint="eastAsia"/>
          <w:sz w:val="24"/>
        </w:rPr>
        <w:t>级，购于北京华阜康生物科技股份有限公司。实验动物由中国科学技术大学实验动物中心饲养（</w:t>
      </w:r>
      <w:r w:rsidRPr="00EF1E0D">
        <w:rPr>
          <w:rFonts w:hint="eastAsia"/>
          <w:sz w:val="24"/>
        </w:rPr>
        <w:t>SPF</w:t>
      </w:r>
      <w:r w:rsidRPr="00EF1E0D">
        <w:rPr>
          <w:rFonts w:hint="eastAsia"/>
          <w:sz w:val="24"/>
        </w:rPr>
        <w:t>级，</w:t>
      </w:r>
      <w:r w:rsidRPr="00EF1E0D">
        <w:rPr>
          <w:rFonts w:hint="eastAsia"/>
          <w:sz w:val="24"/>
        </w:rPr>
        <w:t>22</w:t>
      </w:r>
      <w:r w:rsidRPr="00423656">
        <w:rPr>
          <w:sz w:val="24"/>
        </w:rPr>
        <w:t xml:space="preserve"> ℃</w:t>
      </w:r>
      <w:r w:rsidRPr="00EF1E0D">
        <w:rPr>
          <w:rFonts w:hint="eastAsia"/>
          <w:sz w:val="24"/>
        </w:rPr>
        <w:t>，</w:t>
      </w:r>
      <w:r w:rsidRPr="00EF1E0D">
        <w:rPr>
          <w:rFonts w:hint="eastAsia"/>
          <w:sz w:val="24"/>
        </w:rPr>
        <w:t>55</w:t>
      </w:r>
      <w:r w:rsidRPr="00EF1E0D">
        <w:rPr>
          <w:rFonts w:hint="eastAsia"/>
          <w:sz w:val="24"/>
        </w:rPr>
        <w:t>％湿度，</w:t>
      </w:r>
      <w:r w:rsidRPr="00EF1E0D">
        <w:rPr>
          <w:rFonts w:hint="eastAsia"/>
          <w:sz w:val="24"/>
        </w:rPr>
        <w:t>12</w:t>
      </w:r>
      <w:r w:rsidRPr="00EF1E0D">
        <w:rPr>
          <w:rFonts w:hint="eastAsia"/>
          <w:sz w:val="24"/>
        </w:rPr>
        <w:t>小时白天</w:t>
      </w:r>
      <w:r w:rsidRPr="00EF1E0D">
        <w:rPr>
          <w:rFonts w:hint="eastAsia"/>
          <w:sz w:val="24"/>
        </w:rPr>
        <w:t>/</w:t>
      </w:r>
      <w:r w:rsidRPr="00EF1E0D">
        <w:rPr>
          <w:rFonts w:hint="eastAsia"/>
          <w:sz w:val="24"/>
        </w:rPr>
        <w:t>黑夜），实验流程和小鼠处理过程遵循中国科学技术大学实验动物管理规范条例</w:t>
      </w:r>
      <w:r w:rsidRPr="000D5EDD">
        <w:rPr>
          <w:sz w:val="24"/>
        </w:rPr>
        <w:t>。</w:t>
      </w:r>
    </w:p>
    <w:p w14:paraId="66D1C437" w14:textId="31E3D468" w:rsidR="00EF1E0D" w:rsidRPr="000D5EDD" w:rsidRDefault="00EF1E0D" w:rsidP="00EF1E0D">
      <w:pPr>
        <w:pStyle w:val="31"/>
        <w:spacing w:before="240" w:after="120" w:line="400" w:lineRule="exact"/>
        <w:contextualSpacing/>
        <w:jc w:val="both"/>
        <w:rPr>
          <w:rFonts w:eastAsia="黑体"/>
          <w:b w:val="0"/>
          <w:bCs w:val="0"/>
          <w:sz w:val="26"/>
          <w:szCs w:val="26"/>
        </w:rPr>
      </w:pPr>
      <w:bookmarkStart w:id="274" w:name="_Toc510695055"/>
      <w:r>
        <w:rPr>
          <w:rFonts w:eastAsia="黑体"/>
          <w:b w:val="0"/>
          <w:sz w:val="26"/>
          <w:szCs w:val="26"/>
        </w:rPr>
        <w:t>4</w:t>
      </w:r>
      <w:r w:rsidRPr="000D5EDD">
        <w:rPr>
          <w:rFonts w:eastAsia="黑体"/>
          <w:b w:val="0"/>
          <w:sz w:val="26"/>
          <w:szCs w:val="26"/>
        </w:rPr>
        <w:t>.2.3</w:t>
      </w:r>
      <w:r w:rsidRPr="000D5EDD">
        <w:rPr>
          <w:rFonts w:eastAsia="黑体"/>
          <w:b w:val="0"/>
          <w:sz w:val="26"/>
          <w:szCs w:val="26"/>
        </w:rPr>
        <w:t xml:space="preserve">　</w:t>
      </w:r>
      <w:r w:rsidRPr="00EF1E0D">
        <w:rPr>
          <w:rFonts w:eastAsia="黑体" w:hint="eastAsia"/>
          <w:b w:val="0"/>
          <w:sz w:val="26"/>
          <w:szCs w:val="26"/>
        </w:rPr>
        <w:t>PEG-PLA/PEEP-PLA</w:t>
      </w:r>
      <w:r w:rsidRPr="00EF1E0D">
        <w:rPr>
          <w:rFonts w:eastAsia="黑体" w:hint="eastAsia"/>
          <w:b w:val="0"/>
          <w:sz w:val="26"/>
          <w:szCs w:val="26"/>
        </w:rPr>
        <w:t>纳米颗粒的制备与表征</w:t>
      </w:r>
      <w:bookmarkEnd w:id="274"/>
    </w:p>
    <w:p w14:paraId="5BFF4F7F"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采用胶束法制备</w:t>
      </w:r>
      <w:r w:rsidRPr="00EF1E0D">
        <w:rPr>
          <w:rFonts w:hint="eastAsia"/>
          <w:sz w:val="24"/>
        </w:rPr>
        <w:t>PEG-PLA/PEEP-PLA</w:t>
      </w:r>
      <w:r w:rsidRPr="00EF1E0D">
        <w:rPr>
          <w:rFonts w:hint="eastAsia"/>
          <w:sz w:val="24"/>
        </w:rPr>
        <w:t>纳米颗粒，方法如下：</w:t>
      </w:r>
    </w:p>
    <w:p w14:paraId="6C99AB9A" w14:textId="1C502DE4" w:rsidR="00EF1E0D" w:rsidRPr="00EF1E0D" w:rsidRDefault="00EF1E0D" w:rsidP="00EF1E0D">
      <w:pPr>
        <w:spacing w:line="400" w:lineRule="exact"/>
        <w:ind w:left="1260" w:hanging="780"/>
        <w:contextualSpacing/>
        <w:jc w:val="both"/>
        <w:rPr>
          <w:sz w:val="24"/>
        </w:rPr>
      </w:pPr>
      <w:r w:rsidRPr="00EF1E0D">
        <w:rPr>
          <w:rFonts w:hint="eastAsia"/>
          <w:sz w:val="24"/>
        </w:rPr>
        <w:t>1</w:t>
      </w:r>
      <w:r w:rsidRPr="00EF1E0D">
        <w:rPr>
          <w:rFonts w:hint="eastAsia"/>
          <w:sz w:val="24"/>
        </w:rPr>
        <w:t>）</w:t>
      </w:r>
      <w:r w:rsidRPr="00EF1E0D">
        <w:rPr>
          <w:rFonts w:hint="eastAsia"/>
          <w:sz w:val="24"/>
        </w:rPr>
        <w:tab/>
      </w:r>
      <w:r w:rsidRPr="00EF1E0D">
        <w:rPr>
          <w:rFonts w:hint="eastAsia"/>
          <w:sz w:val="24"/>
        </w:rPr>
        <w:t>将</w:t>
      </w:r>
      <w:r w:rsidRPr="00EF1E0D">
        <w:rPr>
          <w:rFonts w:hint="eastAsia"/>
          <w:sz w:val="24"/>
        </w:rPr>
        <w:t>PEG-PLA/PEEP-PLA</w:t>
      </w:r>
      <w:r w:rsidRPr="00EF1E0D">
        <w:rPr>
          <w:rFonts w:hint="eastAsia"/>
          <w:sz w:val="24"/>
        </w:rPr>
        <w:t>共聚物（</w:t>
      </w:r>
      <w:r w:rsidRPr="00EF1E0D">
        <w:rPr>
          <w:rFonts w:hint="eastAsia"/>
          <w:sz w:val="24"/>
        </w:rPr>
        <w:t>9</w:t>
      </w:r>
      <w:r w:rsidR="00423656">
        <w:rPr>
          <w:sz w:val="24"/>
        </w:rPr>
        <w:t xml:space="preserve"> </w:t>
      </w:r>
      <w:r w:rsidRPr="00EF1E0D">
        <w:rPr>
          <w:rFonts w:hint="eastAsia"/>
          <w:sz w:val="24"/>
        </w:rPr>
        <w:t>mg</w:t>
      </w:r>
      <w:r w:rsidRPr="00EF1E0D">
        <w:rPr>
          <w:rFonts w:hint="eastAsia"/>
          <w:sz w:val="24"/>
        </w:rPr>
        <w:t>）和</w:t>
      </w:r>
      <w:r w:rsidRPr="00EF1E0D">
        <w:rPr>
          <w:rFonts w:hint="eastAsia"/>
          <w:sz w:val="24"/>
        </w:rPr>
        <w:t>10</w:t>
      </w:r>
      <w:r w:rsidRPr="00EF1E0D">
        <w:rPr>
          <w:rFonts w:hint="eastAsia"/>
          <w:sz w:val="24"/>
        </w:rPr>
        <w:t>％（</w:t>
      </w:r>
      <w:r w:rsidRPr="00EF1E0D">
        <w:rPr>
          <w:rFonts w:hint="eastAsia"/>
          <w:sz w:val="24"/>
        </w:rPr>
        <w:t>w/w</w:t>
      </w:r>
      <w:r w:rsidRPr="00EF1E0D">
        <w:rPr>
          <w:rFonts w:hint="eastAsia"/>
          <w:sz w:val="24"/>
        </w:rPr>
        <w:t>）的</w:t>
      </w:r>
      <w:r w:rsidRPr="00EF1E0D">
        <w:rPr>
          <w:rFonts w:hint="eastAsia"/>
          <w:sz w:val="24"/>
        </w:rPr>
        <w:t>PCL</w:t>
      </w:r>
      <w:r w:rsidRPr="00423656">
        <w:rPr>
          <w:rFonts w:hint="eastAsia"/>
          <w:sz w:val="24"/>
          <w:vertAlign w:val="subscript"/>
        </w:rPr>
        <w:t>3.5K</w:t>
      </w:r>
      <w:r w:rsidRPr="00EF1E0D">
        <w:rPr>
          <w:rFonts w:hint="eastAsia"/>
          <w:sz w:val="24"/>
        </w:rPr>
        <w:t>-RhoB</w:t>
      </w:r>
      <w:r w:rsidRPr="00EF1E0D">
        <w:rPr>
          <w:rFonts w:hint="eastAsia"/>
          <w:sz w:val="24"/>
        </w:rPr>
        <w:t>（</w:t>
      </w:r>
      <w:r w:rsidRPr="00EF1E0D">
        <w:rPr>
          <w:rFonts w:hint="eastAsia"/>
          <w:sz w:val="24"/>
        </w:rPr>
        <w:t>1</w:t>
      </w:r>
      <w:r w:rsidR="00423656">
        <w:rPr>
          <w:sz w:val="24"/>
        </w:rPr>
        <w:t xml:space="preserve"> </w:t>
      </w:r>
      <w:r w:rsidRPr="00EF1E0D">
        <w:rPr>
          <w:rFonts w:hint="eastAsia"/>
          <w:sz w:val="24"/>
        </w:rPr>
        <w:t>mg</w:t>
      </w:r>
      <w:r w:rsidRPr="00EF1E0D">
        <w:rPr>
          <w:rFonts w:hint="eastAsia"/>
          <w:sz w:val="24"/>
        </w:rPr>
        <w:t>）溶于</w:t>
      </w:r>
      <w:r w:rsidRPr="00EF1E0D">
        <w:rPr>
          <w:rFonts w:hint="eastAsia"/>
          <w:sz w:val="24"/>
        </w:rPr>
        <w:t>1mL DMF</w:t>
      </w:r>
      <w:r w:rsidRPr="00EF1E0D">
        <w:rPr>
          <w:rFonts w:hint="eastAsia"/>
          <w:sz w:val="24"/>
        </w:rPr>
        <w:t>中，于</w:t>
      </w:r>
      <w:r w:rsidRPr="00EF1E0D">
        <w:rPr>
          <w:rFonts w:hint="eastAsia"/>
          <w:sz w:val="24"/>
        </w:rPr>
        <w:t>25 mL</w:t>
      </w:r>
      <w:r w:rsidRPr="00EF1E0D">
        <w:rPr>
          <w:rFonts w:hint="eastAsia"/>
          <w:sz w:val="24"/>
        </w:rPr>
        <w:t>的圆底烧瓶中搅拌混合均匀；</w:t>
      </w:r>
    </w:p>
    <w:p w14:paraId="5E59256F" w14:textId="3A97E8BA" w:rsidR="00EF1E0D" w:rsidRPr="00EF1E0D" w:rsidRDefault="00EF1E0D" w:rsidP="00EF1E0D">
      <w:pPr>
        <w:spacing w:line="400" w:lineRule="exact"/>
        <w:ind w:left="1260" w:hanging="780"/>
        <w:contextualSpacing/>
        <w:jc w:val="both"/>
        <w:rPr>
          <w:sz w:val="24"/>
        </w:rPr>
      </w:pPr>
      <w:r w:rsidRPr="00EF1E0D">
        <w:rPr>
          <w:rFonts w:hint="eastAsia"/>
          <w:sz w:val="24"/>
        </w:rPr>
        <w:t>2</w:t>
      </w:r>
      <w:r w:rsidRPr="00EF1E0D">
        <w:rPr>
          <w:rFonts w:hint="eastAsia"/>
          <w:sz w:val="24"/>
        </w:rPr>
        <w:t>）</w:t>
      </w:r>
      <w:r w:rsidRPr="00EF1E0D">
        <w:rPr>
          <w:rFonts w:hint="eastAsia"/>
          <w:sz w:val="24"/>
        </w:rPr>
        <w:tab/>
      </w:r>
      <w:r w:rsidRPr="00EF1E0D">
        <w:rPr>
          <w:rFonts w:hint="eastAsia"/>
          <w:sz w:val="24"/>
        </w:rPr>
        <w:t>分别将</w:t>
      </w:r>
      <w:r w:rsidRPr="00EF1E0D">
        <w:rPr>
          <w:rFonts w:hint="eastAsia"/>
          <w:sz w:val="24"/>
        </w:rPr>
        <w:t>3 mL</w:t>
      </w:r>
      <w:r w:rsidRPr="00EF1E0D">
        <w:rPr>
          <w:rFonts w:hint="eastAsia"/>
          <w:sz w:val="24"/>
        </w:rPr>
        <w:t>的</w:t>
      </w:r>
      <w:r w:rsidRPr="00EF1E0D">
        <w:rPr>
          <w:rFonts w:hint="eastAsia"/>
          <w:sz w:val="24"/>
        </w:rPr>
        <w:t>25</w:t>
      </w:r>
      <w:r w:rsidR="00423656" w:rsidRPr="00423656">
        <w:rPr>
          <w:sz w:val="24"/>
        </w:rPr>
        <w:t xml:space="preserve"> </w:t>
      </w:r>
      <w:r w:rsidRPr="00423656">
        <w:rPr>
          <w:sz w:val="24"/>
        </w:rPr>
        <w:t>℃</w:t>
      </w:r>
      <w:r w:rsidRPr="00EF1E0D">
        <w:rPr>
          <w:rFonts w:hint="eastAsia"/>
          <w:sz w:val="24"/>
        </w:rPr>
        <w:t>或</w:t>
      </w:r>
      <w:r w:rsidRPr="00EF1E0D">
        <w:rPr>
          <w:rFonts w:hint="eastAsia"/>
          <w:sz w:val="24"/>
        </w:rPr>
        <w:t>7</w:t>
      </w:r>
      <w:r w:rsidRPr="00423656">
        <w:rPr>
          <w:sz w:val="24"/>
        </w:rPr>
        <w:t>0</w:t>
      </w:r>
      <w:r w:rsidR="00423656" w:rsidRPr="00423656">
        <w:rPr>
          <w:sz w:val="24"/>
        </w:rPr>
        <w:t xml:space="preserve"> </w:t>
      </w:r>
      <w:r w:rsidRPr="00423656">
        <w:rPr>
          <w:sz w:val="24"/>
        </w:rPr>
        <w:t>℃</w:t>
      </w:r>
      <w:r w:rsidRPr="00EF1E0D">
        <w:rPr>
          <w:rFonts w:hint="eastAsia"/>
          <w:sz w:val="24"/>
        </w:rPr>
        <w:t>的超纯水（</w:t>
      </w:r>
      <w:r w:rsidRPr="00EF1E0D">
        <w:rPr>
          <w:rFonts w:hint="eastAsia"/>
          <w:sz w:val="24"/>
        </w:rPr>
        <w:t>Millipore</w:t>
      </w:r>
      <w:r w:rsidRPr="00EF1E0D">
        <w:rPr>
          <w:rFonts w:hint="eastAsia"/>
          <w:sz w:val="24"/>
        </w:rPr>
        <w:t>，</w:t>
      </w:r>
      <w:r w:rsidRPr="00EF1E0D">
        <w:rPr>
          <w:rFonts w:hint="eastAsia"/>
          <w:sz w:val="24"/>
        </w:rPr>
        <w:t>18.2</w:t>
      </w:r>
      <w:r w:rsidR="00423656">
        <w:rPr>
          <w:sz w:val="24"/>
        </w:rPr>
        <w:t xml:space="preserve"> </w:t>
      </w:r>
      <w:r w:rsidRPr="00EF1E0D">
        <w:rPr>
          <w:rFonts w:hint="eastAsia"/>
          <w:sz w:val="24"/>
        </w:rPr>
        <w:t>MU</w:t>
      </w:r>
      <w:r w:rsidRPr="00EF1E0D">
        <w:rPr>
          <w:rFonts w:hint="eastAsia"/>
          <w:sz w:val="24"/>
        </w:rPr>
        <w:t>，</w:t>
      </w:r>
      <w:r w:rsidRPr="00EF1E0D">
        <w:rPr>
          <w:rFonts w:hint="eastAsia"/>
          <w:sz w:val="24"/>
        </w:rPr>
        <w:t>Bedford</w:t>
      </w:r>
      <w:r w:rsidRPr="00EF1E0D">
        <w:rPr>
          <w:rFonts w:hint="eastAsia"/>
          <w:sz w:val="24"/>
        </w:rPr>
        <w:t>，</w:t>
      </w:r>
      <w:r w:rsidRPr="00EF1E0D">
        <w:rPr>
          <w:rFonts w:hint="eastAsia"/>
          <w:sz w:val="24"/>
        </w:rPr>
        <w:t>MA</w:t>
      </w:r>
      <w:r w:rsidRPr="00EF1E0D">
        <w:rPr>
          <w:rFonts w:hint="eastAsia"/>
          <w:sz w:val="24"/>
        </w:rPr>
        <w:t>）迅速加入圆底烧瓶中，</w:t>
      </w:r>
      <w:r w:rsidRPr="00EF1E0D">
        <w:rPr>
          <w:rFonts w:hint="eastAsia"/>
          <w:sz w:val="24"/>
        </w:rPr>
        <w:t>1000 rpm</w:t>
      </w:r>
      <w:r w:rsidRPr="00EF1E0D">
        <w:rPr>
          <w:rFonts w:hint="eastAsia"/>
          <w:sz w:val="24"/>
        </w:rPr>
        <w:t>搅拌</w:t>
      </w:r>
      <w:r w:rsidRPr="00EF1E0D">
        <w:rPr>
          <w:rFonts w:hint="eastAsia"/>
          <w:sz w:val="24"/>
        </w:rPr>
        <w:t>10 min</w:t>
      </w:r>
      <w:r w:rsidRPr="00EF1E0D">
        <w:rPr>
          <w:rFonts w:hint="eastAsia"/>
          <w:sz w:val="24"/>
        </w:rPr>
        <w:t>；</w:t>
      </w:r>
    </w:p>
    <w:p w14:paraId="1CFE0225" w14:textId="70C7E96E" w:rsidR="00EF1E0D" w:rsidRPr="00EF1E0D" w:rsidRDefault="00EF1E0D" w:rsidP="00EF1E0D">
      <w:pPr>
        <w:spacing w:line="400" w:lineRule="exact"/>
        <w:ind w:left="1256" w:hanging="776"/>
        <w:contextualSpacing/>
        <w:jc w:val="both"/>
        <w:rPr>
          <w:sz w:val="24"/>
        </w:rPr>
      </w:pPr>
      <w:r w:rsidRPr="00EF1E0D">
        <w:rPr>
          <w:rFonts w:hint="eastAsia"/>
          <w:sz w:val="24"/>
        </w:rPr>
        <w:t>3</w:t>
      </w:r>
      <w:r w:rsidRPr="00EF1E0D">
        <w:rPr>
          <w:rFonts w:hint="eastAsia"/>
          <w:sz w:val="24"/>
        </w:rPr>
        <w:t>）</w:t>
      </w:r>
      <w:r w:rsidRPr="00EF1E0D">
        <w:rPr>
          <w:rFonts w:hint="eastAsia"/>
          <w:sz w:val="24"/>
        </w:rPr>
        <w:tab/>
      </w:r>
      <w:r w:rsidRPr="00EF1E0D">
        <w:rPr>
          <w:rFonts w:hint="eastAsia"/>
          <w:sz w:val="24"/>
        </w:rPr>
        <w:t>将制备得到的纳米颗粒在截留分子量（</w:t>
      </w:r>
      <w:r w:rsidRPr="00EF1E0D">
        <w:rPr>
          <w:rFonts w:hint="eastAsia"/>
          <w:sz w:val="24"/>
        </w:rPr>
        <w:t>MWCO</w:t>
      </w:r>
      <w:r w:rsidRPr="00EF1E0D">
        <w:rPr>
          <w:rFonts w:hint="eastAsia"/>
          <w:sz w:val="24"/>
        </w:rPr>
        <w:t>）为</w:t>
      </w:r>
      <w:r w:rsidRPr="00EF1E0D">
        <w:rPr>
          <w:rFonts w:hint="eastAsia"/>
          <w:sz w:val="24"/>
        </w:rPr>
        <w:t>14000</w:t>
      </w:r>
      <w:r w:rsidR="00423656">
        <w:rPr>
          <w:sz w:val="24"/>
        </w:rPr>
        <w:t xml:space="preserve"> </w:t>
      </w:r>
      <w:r w:rsidRPr="00EF1E0D">
        <w:rPr>
          <w:rFonts w:hint="eastAsia"/>
          <w:sz w:val="24"/>
        </w:rPr>
        <w:t>Da</w:t>
      </w:r>
      <w:r w:rsidRPr="00EF1E0D">
        <w:rPr>
          <w:rFonts w:hint="eastAsia"/>
          <w:sz w:val="24"/>
        </w:rPr>
        <w:t>（上海绿鸟科技，中国上海）的透析袋中用超纯水透析以去除</w:t>
      </w:r>
      <w:r w:rsidRPr="00EF1E0D">
        <w:rPr>
          <w:rFonts w:hint="eastAsia"/>
          <w:sz w:val="24"/>
        </w:rPr>
        <w:t>DMF</w:t>
      </w:r>
      <w:r w:rsidRPr="00EF1E0D">
        <w:rPr>
          <w:rFonts w:hint="eastAsia"/>
          <w:sz w:val="24"/>
        </w:rPr>
        <w:t>；</w:t>
      </w:r>
    </w:p>
    <w:p w14:paraId="57A511B8" w14:textId="77777777" w:rsidR="00EF1E0D" w:rsidRPr="00EF1E0D" w:rsidRDefault="00EF1E0D" w:rsidP="00EF1E0D">
      <w:pPr>
        <w:spacing w:line="400" w:lineRule="exact"/>
        <w:ind w:left="1256" w:hanging="776"/>
        <w:contextualSpacing/>
        <w:jc w:val="both"/>
        <w:rPr>
          <w:sz w:val="24"/>
        </w:rPr>
      </w:pPr>
      <w:r w:rsidRPr="00EF1E0D">
        <w:rPr>
          <w:rFonts w:hint="eastAsia"/>
          <w:sz w:val="24"/>
        </w:rPr>
        <w:t>4</w:t>
      </w:r>
      <w:r w:rsidRPr="00EF1E0D">
        <w:rPr>
          <w:rFonts w:hint="eastAsia"/>
          <w:sz w:val="24"/>
        </w:rPr>
        <w:t>）</w:t>
      </w:r>
      <w:r w:rsidRPr="00EF1E0D">
        <w:rPr>
          <w:rFonts w:hint="eastAsia"/>
          <w:sz w:val="24"/>
        </w:rPr>
        <w:tab/>
      </w:r>
      <w:r w:rsidRPr="00EF1E0D">
        <w:rPr>
          <w:rFonts w:hint="eastAsia"/>
          <w:sz w:val="24"/>
        </w:rPr>
        <w:t>另外通过将</w:t>
      </w:r>
      <w:r w:rsidRPr="00EF1E0D">
        <w:rPr>
          <w:rFonts w:hint="eastAsia"/>
          <w:sz w:val="24"/>
        </w:rPr>
        <w:t>0.25</w:t>
      </w:r>
      <w:r w:rsidRPr="00EF1E0D">
        <w:rPr>
          <w:rFonts w:hint="eastAsia"/>
          <w:sz w:val="24"/>
        </w:rPr>
        <w:t>％（</w:t>
      </w:r>
      <w:r w:rsidRPr="00EF1E0D">
        <w:rPr>
          <w:rFonts w:hint="eastAsia"/>
          <w:sz w:val="24"/>
        </w:rPr>
        <w:t>w/w</w:t>
      </w:r>
      <w:r w:rsidRPr="00EF1E0D">
        <w:rPr>
          <w:rFonts w:hint="eastAsia"/>
          <w:sz w:val="24"/>
        </w:rPr>
        <w:t>）</w:t>
      </w:r>
      <w:r w:rsidRPr="00EF1E0D">
        <w:rPr>
          <w:rFonts w:hint="eastAsia"/>
          <w:sz w:val="24"/>
        </w:rPr>
        <w:t>DiR</w:t>
      </w:r>
      <w:r w:rsidRPr="00EF1E0D">
        <w:rPr>
          <w:rFonts w:hint="eastAsia"/>
          <w:sz w:val="24"/>
        </w:rPr>
        <w:t>或</w:t>
      </w:r>
      <w:r w:rsidRPr="00EF1E0D">
        <w:rPr>
          <w:rFonts w:hint="eastAsia"/>
          <w:sz w:val="24"/>
        </w:rPr>
        <w:t>DiO</w:t>
      </w:r>
      <w:r w:rsidRPr="00EF1E0D">
        <w:rPr>
          <w:rFonts w:hint="eastAsia"/>
          <w:sz w:val="24"/>
        </w:rPr>
        <w:t>包载到</w:t>
      </w:r>
      <w:r w:rsidRPr="00EF1E0D">
        <w:rPr>
          <w:rFonts w:hint="eastAsia"/>
          <w:sz w:val="24"/>
        </w:rPr>
        <w:t>PCL</w:t>
      </w:r>
      <w:r w:rsidRPr="00423656">
        <w:rPr>
          <w:rFonts w:hint="eastAsia"/>
          <w:sz w:val="24"/>
          <w:vertAlign w:val="subscript"/>
        </w:rPr>
        <w:t>3.5K</w:t>
      </w:r>
      <w:r w:rsidRPr="00EF1E0D">
        <w:rPr>
          <w:rFonts w:hint="eastAsia"/>
          <w:sz w:val="24"/>
        </w:rPr>
        <w:t>掺入比例为</w:t>
      </w:r>
      <w:r w:rsidRPr="00EF1E0D">
        <w:rPr>
          <w:rFonts w:hint="eastAsia"/>
          <w:sz w:val="24"/>
        </w:rPr>
        <w:t>10</w:t>
      </w:r>
      <w:r w:rsidRPr="00EF1E0D">
        <w:rPr>
          <w:rFonts w:hint="eastAsia"/>
          <w:sz w:val="24"/>
        </w:rPr>
        <w:t>％（</w:t>
      </w:r>
      <w:r w:rsidRPr="00EF1E0D">
        <w:rPr>
          <w:rFonts w:hint="eastAsia"/>
          <w:sz w:val="24"/>
        </w:rPr>
        <w:t>w/w</w:t>
      </w:r>
      <w:r w:rsidRPr="00EF1E0D">
        <w:rPr>
          <w:rFonts w:hint="eastAsia"/>
          <w:sz w:val="24"/>
        </w:rPr>
        <w:t>）的</w:t>
      </w:r>
      <w:r w:rsidRPr="00EF1E0D">
        <w:rPr>
          <w:rFonts w:hint="eastAsia"/>
          <w:sz w:val="24"/>
        </w:rPr>
        <w:t>PEG-PLA/PEEP-PLA</w:t>
      </w:r>
      <w:r w:rsidRPr="00EF1E0D">
        <w:rPr>
          <w:rFonts w:hint="eastAsia"/>
          <w:sz w:val="24"/>
        </w:rPr>
        <w:t>纳米颗粒中制备</w:t>
      </w:r>
      <w:r w:rsidRPr="00EF1E0D">
        <w:rPr>
          <w:rFonts w:hint="eastAsia"/>
          <w:sz w:val="24"/>
        </w:rPr>
        <w:t>DiR</w:t>
      </w:r>
      <w:r w:rsidRPr="00EF1E0D">
        <w:rPr>
          <w:rFonts w:hint="eastAsia"/>
          <w:sz w:val="24"/>
        </w:rPr>
        <w:t>或</w:t>
      </w:r>
      <w:r w:rsidRPr="00EF1E0D">
        <w:rPr>
          <w:rFonts w:hint="eastAsia"/>
          <w:sz w:val="24"/>
        </w:rPr>
        <w:t>DiO</w:t>
      </w:r>
      <w:r w:rsidRPr="00EF1E0D">
        <w:rPr>
          <w:rFonts w:hint="eastAsia"/>
          <w:sz w:val="24"/>
        </w:rPr>
        <w:t>标记的胶束。</w:t>
      </w:r>
    </w:p>
    <w:p w14:paraId="72A5963C" w14:textId="4E3AD074" w:rsidR="00EF1E0D" w:rsidRPr="00EF1E0D" w:rsidRDefault="00EF1E0D" w:rsidP="00EF1E0D">
      <w:pPr>
        <w:spacing w:line="400" w:lineRule="exact"/>
        <w:ind w:firstLineChars="200" w:firstLine="480"/>
        <w:contextualSpacing/>
        <w:jc w:val="both"/>
        <w:rPr>
          <w:sz w:val="24"/>
        </w:rPr>
      </w:pPr>
      <w:r w:rsidRPr="00EF1E0D">
        <w:rPr>
          <w:rFonts w:hint="eastAsia"/>
          <w:sz w:val="24"/>
        </w:rPr>
        <w:t>使用马尔文公司的</w:t>
      </w:r>
      <w:r w:rsidRPr="00EF1E0D">
        <w:rPr>
          <w:rFonts w:hint="eastAsia"/>
          <w:sz w:val="24"/>
        </w:rPr>
        <w:t>Malvern ZS90</w:t>
      </w:r>
      <w:r w:rsidRPr="00EF1E0D">
        <w:rPr>
          <w:rFonts w:hint="eastAsia"/>
          <w:sz w:val="24"/>
        </w:rPr>
        <w:t>动态光散射仪（</w:t>
      </w:r>
      <w:r w:rsidRPr="00EF1E0D">
        <w:rPr>
          <w:rFonts w:hint="eastAsia"/>
          <w:sz w:val="24"/>
        </w:rPr>
        <w:t>DLS</w:t>
      </w:r>
      <w:r w:rsidRPr="00EF1E0D">
        <w:rPr>
          <w:rFonts w:hint="eastAsia"/>
          <w:sz w:val="24"/>
        </w:rPr>
        <w:t>）检测水溶液中纳米颗粒的尺寸和ζ电位，该仪器配备</w:t>
      </w:r>
      <w:r w:rsidRPr="00EF1E0D">
        <w:rPr>
          <w:rFonts w:hint="eastAsia"/>
          <w:sz w:val="24"/>
        </w:rPr>
        <w:t>He-Ne</w:t>
      </w:r>
      <w:r w:rsidRPr="00EF1E0D">
        <w:rPr>
          <w:rFonts w:hint="eastAsia"/>
          <w:sz w:val="24"/>
        </w:rPr>
        <w:t>激光光源，波长为</w:t>
      </w:r>
      <w:r w:rsidRPr="00EF1E0D">
        <w:rPr>
          <w:rFonts w:hint="eastAsia"/>
          <w:sz w:val="24"/>
        </w:rPr>
        <w:t>633</w:t>
      </w:r>
      <w:r w:rsidR="00423656">
        <w:rPr>
          <w:sz w:val="24"/>
        </w:rPr>
        <w:t xml:space="preserve"> </w:t>
      </w:r>
      <w:r w:rsidRPr="00EF1E0D">
        <w:rPr>
          <w:rFonts w:hint="eastAsia"/>
          <w:sz w:val="24"/>
        </w:rPr>
        <w:t>nm</w:t>
      </w:r>
      <w:r w:rsidRPr="00EF1E0D">
        <w:rPr>
          <w:rFonts w:hint="eastAsia"/>
          <w:sz w:val="24"/>
        </w:rPr>
        <w:t>，于</w:t>
      </w:r>
      <w:r w:rsidRPr="00423656">
        <w:rPr>
          <w:sz w:val="24"/>
        </w:rPr>
        <w:t>90 °</w:t>
      </w:r>
      <w:r w:rsidRPr="00EF1E0D">
        <w:rPr>
          <w:rFonts w:hint="eastAsia"/>
          <w:sz w:val="24"/>
        </w:rPr>
        <w:t>散射角下检测。使用</w:t>
      </w:r>
      <w:r w:rsidRPr="00EF1E0D">
        <w:rPr>
          <w:rFonts w:hint="eastAsia"/>
          <w:sz w:val="24"/>
        </w:rPr>
        <w:t>Malvern Dispersion Technology Software 7.0.2</w:t>
      </w:r>
      <w:r w:rsidRPr="00EF1E0D">
        <w:rPr>
          <w:rFonts w:hint="eastAsia"/>
          <w:sz w:val="24"/>
        </w:rPr>
        <w:t>分析数据。纳米颗粒的整体形貌利用</w:t>
      </w:r>
      <w:r w:rsidRPr="00EF1E0D">
        <w:rPr>
          <w:rFonts w:hint="eastAsia"/>
          <w:sz w:val="24"/>
        </w:rPr>
        <w:t>JEOL 2010</w:t>
      </w:r>
      <w:r w:rsidRPr="00EF1E0D">
        <w:rPr>
          <w:rFonts w:hint="eastAsia"/>
          <w:sz w:val="24"/>
        </w:rPr>
        <w:t>高分辨冷冻透射电子显微镜（</w:t>
      </w:r>
      <w:r w:rsidRPr="00EF1E0D">
        <w:rPr>
          <w:rFonts w:hint="eastAsia"/>
          <w:sz w:val="24"/>
        </w:rPr>
        <w:t>Cryo-TEM</w:t>
      </w:r>
      <w:r w:rsidRPr="00EF1E0D">
        <w:rPr>
          <w:rFonts w:hint="eastAsia"/>
          <w:sz w:val="24"/>
        </w:rPr>
        <w:t>，</w:t>
      </w:r>
      <w:r w:rsidRPr="00EF1E0D">
        <w:rPr>
          <w:rFonts w:hint="eastAsia"/>
          <w:sz w:val="24"/>
        </w:rPr>
        <w:t>JEOL Co.</w:t>
      </w:r>
      <w:r w:rsidRPr="00EF1E0D">
        <w:rPr>
          <w:rFonts w:hint="eastAsia"/>
          <w:sz w:val="24"/>
        </w:rPr>
        <w:t>，</w:t>
      </w:r>
      <w:r w:rsidRPr="00EF1E0D">
        <w:rPr>
          <w:rFonts w:hint="eastAsia"/>
          <w:sz w:val="24"/>
        </w:rPr>
        <w:t>Ltd.</w:t>
      </w:r>
      <w:r w:rsidRPr="00EF1E0D">
        <w:rPr>
          <w:rFonts w:hint="eastAsia"/>
          <w:sz w:val="24"/>
        </w:rPr>
        <w:t>，</w:t>
      </w:r>
      <w:r w:rsidRPr="00EF1E0D">
        <w:rPr>
          <w:rFonts w:hint="eastAsia"/>
          <w:sz w:val="24"/>
        </w:rPr>
        <w:t>Tokyo</w:t>
      </w:r>
      <w:r w:rsidRPr="00EF1E0D">
        <w:rPr>
          <w:rFonts w:hint="eastAsia"/>
          <w:sz w:val="24"/>
        </w:rPr>
        <w:t>，</w:t>
      </w:r>
      <w:r w:rsidRPr="00EF1E0D">
        <w:rPr>
          <w:rFonts w:hint="eastAsia"/>
          <w:sz w:val="24"/>
        </w:rPr>
        <w:t>Japan</w:t>
      </w:r>
      <w:r w:rsidRPr="00EF1E0D">
        <w:rPr>
          <w:rFonts w:hint="eastAsia"/>
          <w:sz w:val="24"/>
        </w:rPr>
        <w:t>）测量，加速电压为</w:t>
      </w:r>
      <w:r w:rsidRPr="00EF1E0D">
        <w:rPr>
          <w:rFonts w:hint="eastAsia"/>
          <w:sz w:val="24"/>
        </w:rPr>
        <w:t>200</w:t>
      </w:r>
      <w:r w:rsidR="00423656">
        <w:rPr>
          <w:sz w:val="24"/>
        </w:rPr>
        <w:t xml:space="preserve"> </w:t>
      </w:r>
      <w:r w:rsidRPr="00EF1E0D">
        <w:rPr>
          <w:rFonts w:hint="eastAsia"/>
          <w:sz w:val="24"/>
        </w:rPr>
        <w:t>kV</w:t>
      </w:r>
      <w:r w:rsidRPr="00EF1E0D">
        <w:rPr>
          <w:rFonts w:hint="eastAsia"/>
          <w:sz w:val="24"/>
        </w:rPr>
        <w:t>。</w:t>
      </w:r>
    </w:p>
    <w:p w14:paraId="6391F73C" w14:textId="208BCDE6" w:rsidR="00EF1E0D" w:rsidRPr="000D5EDD" w:rsidRDefault="00EF1E0D" w:rsidP="00EF1E0D">
      <w:pPr>
        <w:spacing w:line="400" w:lineRule="exact"/>
        <w:ind w:firstLineChars="200" w:firstLine="480"/>
        <w:contextualSpacing/>
        <w:jc w:val="both"/>
        <w:rPr>
          <w:b/>
        </w:rPr>
      </w:pPr>
      <w:r w:rsidRPr="00EF1E0D">
        <w:rPr>
          <w:rFonts w:hint="eastAsia"/>
          <w:sz w:val="24"/>
        </w:rPr>
        <w:t>PEG-PLA/PEEP-PLA</w:t>
      </w:r>
      <w:r w:rsidRPr="00EF1E0D">
        <w:rPr>
          <w:rFonts w:hint="eastAsia"/>
          <w:sz w:val="24"/>
        </w:rPr>
        <w:t>纳米颗粒的表面</w:t>
      </w:r>
      <w:r w:rsidRPr="00EF1E0D">
        <w:rPr>
          <w:rFonts w:hint="eastAsia"/>
          <w:sz w:val="24"/>
        </w:rPr>
        <w:t>PEG/PEEP</w:t>
      </w:r>
      <w:r w:rsidRPr="00EF1E0D">
        <w:rPr>
          <w:rFonts w:hint="eastAsia"/>
          <w:sz w:val="24"/>
        </w:rPr>
        <w:t>密度利用静态光散射仪检测，即</w:t>
      </w:r>
      <w:r w:rsidRPr="00EF1E0D">
        <w:rPr>
          <w:rFonts w:hint="eastAsia"/>
          <w:sz w:val="24"/>
        </w:rPr>
        <w:t>LLS</w:t>
      </w:r>
      <w:r w:rsidRPr="00EF1E0D">
        <w:rPr>
          <w:rFonts w:hint="eastAsia"/>
          <w:sz w:val="24"/>
        </w:rPr>
        <w:t>光谱仪（</w:t>
      </w:r>
      <w:r w:rsidRPr="00EF1E0D">
        <w:rPr>
          <w:rFonts w:hint="eastAsia"/>
          <w:sz w:val="24"/>
        </w:rPr>
        <w:t>ALV/DLS/SLS-5022F</w:t>
      </w:r>
      <w:r w:rsidRPr="00EF1E0D">
        <w:rPr>
          <w:rFonts w:hint="eastAsia"/>
          <w:sz w:val="24"/>
        </w:rPr>
        <w:t>），该仪器配备有多</w:t>
      </w:r>
      <w:r w:rsidRPr="00423656">
        <w:rPr>
          <w:sz w:val="24"/>
        </w:rPr>
        <w:t>τ</w:t>
      </w:r>
      <w:r w:rsidRPr="00EF1E0D">
        <w:rPr>
          <w:rFonts w:hint="eastAsia"/>
          <w:sz w:val="24"/>
        </w:rPr>
        <w:t>时间相关性（</w:t>
      </w:r>
      <w:r w:rsidRPr="00EF1E0D">
        <w:rPr>
          <w:rFonts w:hint="eastAsia"/>
          <w:sz w:val="24"/>
        </w:rPr>
        <w:t>ALV5000</w:t>
      </w:r>
      <w:r w:rsidRPr="00EF1E0D">
        <w:rPr>
          <w:rFonts w:hint="eastAsia"/>
          <w:sz w:val="24"/>
        </w:rPr>
        <w:t>），光源为圆柱状的</w:t>
      </w:r>
      <w:r w:rsidRPr="00EF1E0D">
        <w:rPr>
          <w:rFonts w:hint="eastAsia"/>
          <w:sz w:val="24"/>
        </w:rPr>
        <w:t>22 mW</w:t>
      </w:r>
      <w:r w:rsidRPr="00EF1E0D">
        <w:rPr>
          <w:rFonts w:hint="eastAsia"/>
          <w:sz w:val="24"/>
        </w:rPr>
        <w:t>的</w:t>
      </w:r>
      <w:r w:rsidRPr="00EF1E0D">
        <w:rPr>
          <w:rFonts w:hint="eastAsia"/>
          <w:sz w:val="24"/>
        </w:rPr>
        <w:t>He-Ne</w:t>
      </w:r>
      <w:r w:rsidRPr="00EF1E0D">
        <w:rPr>
          <w:rFonts w:hint="eastAsia"/>
          <w:sz w:val="24"/>
        </w:rPr>
        <w:t>激光器（</w:t>
      </w:r>
      <w:r w:rsidRPr="001C1EA1">
        <w:rPr>
          <w:sz w:val="24"/>
        </w:rPr>
        <w:t>λ0 =</w:t>
      </w:r>
      <w:r w:rsidRPr="00EF1E0D">
        <w:rPr>
          <w:rFonts w:hint="eastAsia"/>
          <w:sz w:val="24"/>
        </w:rPr>
        <w:t xml:space="preserve"> 632</w:t>
      </w:r>
      <w:r w:rsidR="00423656">
        <w:rPr>
          <w:sz w:val="24"/>
        </w:rPr>
        <w:t xml:space="preserve"> </w:t>
      </w:r>
      <w:r w:rsidRPr="00EF1E0D">
        <w:rPr>
          <w:rFonts w:hint="eastAsia"/>
          <w:sz w:val="24"/>
        </w:rPr>
        <w:t>nm, UNIPHASE</w:t>
      </w:r>
      <w:r w:rsidRPr="00EF1E0D">
        <w:rPr>
          <w:rFonts w:hint="eastAsia"/>
          <w:sz w:val="24"/>
        </w:rPr>
        <w:t>）。将纳米颗粒浓度用</w:t>
      </w:r>
      <w:r w:rsidRPr="00EF1E0D">
        <w:rPr>
          <w:rFonts w:hint="eastAsia"/>
          <w:sz w:val="24"/>
        </w:rPr>
        <w:t>Milli-Q</w:t>
      </w:r>
      <w:r w:rsidRPr="00EF1E0D">
        <w:rPr>
          <w:rFonts w:hint="eastAsia"/>
          <w:sz w:val="24"/>
        </w:rPr>
        <w:t>超纯水稀释为</w:t>
      </w:r>
      <w:r w:rsidRPr="00EF1E0D">
        <w:rPr>
          <w:rFonts w:hint="eastAsia"/>
          <w:sz w:val="24"/>
        </w:rPr>
        <w:t>0.3-0.9 mg/mL</w:t>
      </w:r>
      <w:r w:rsidRPr="00EF1E0D">
        <w:rPr>
          <w:rFonts w:hint="eastAsia"/>
          <w:sz w:val="24"/>
        </w:rPr>
        <w:t>，通过</w:t>
      </w:r>
      <w:r w:rsidRPr="00EF1E0D">
        <w:rPr>
          <w:rFonts w:hint="eastAsia"/>
          <w:sz w:val="24"/>
        </w:rPr>
        <w:t xml:space="preserve">0.45 </w:t>
      </w:r>
      <w:r w:rsidRPr="00423656">
        <w:rPr>
          <w:sz w:val="24"/>
        </w:rPr>
        <w:t>μm</w:t>
      </w:r>
      <w:r w:rsidRPr="00EF1E0D">
        <w:rPr>
          <w:rFonts w:hint="eastAsia"/>
          <w:sz w:val="24"/>
        </w:rPr>
        <w:t>的亲水性</w:t>
      </w:r>
      <w:r w:rsidRPr="00EF1E0D">
        <w:rPr>
          <w:rFonts w:hint="eastAsia"/>
          <w:sz w:val="24"/>
        </w:rPr>
        <w:lastRenderedPageBreak/>
        <w:t>PTFE</w:t>
      </w:r>
      <w:r w:rsidRPr="00EF1E0D">
        <w:rPr>
          <w:rFonts w:hint="eastAsia"/>
          <w:sz w:val="24"/>
        </w:rPr>
        <w:t>过滤器（</w:t>
      </w:r>
      <w:r w:rsidRPr="00EF1E0D">
        <w:rPr>
          <w:rFonts w:hint="eastAsia"/>
          <w:sz w:val="24"/>
        </w:rPr>
        <w:t>Millipore</w:t>
      </w:r>
      <w:r w:rsidRPr="00EF1E0D">
        <w:rPr>
          <w:rFonts w:hint="eastAsia"/>
          <w:sz w:val="24"/>
        </w:rPr>
        <w:t>，</w:t>
      </w:r>
      <w:r w:rsidRPr="00EF1E0D">
        <w:rPr>
          <w:rFonts w:hint="eastAsia"/>
          <w:sz w:val="24"/>
        </w:rPr>
        <w:t>Bedford</w:t>
      </w:r>
      <w:r w:rsidRPr="00EF1E0D">
        <w:rPr>
          <w:rFonts w:hint="eastAsia"/>
          <w:sz w:val="24"/>
        </w:rPr>
        <w:t>，</w:t>
      </w:r>
      <w:r w:rsidRPr="00EF1E0D">
        <w:rPr>
          <w:rFonts w:hint="eastAsia"/>
          <w:sz w:val="24"/>
        </w:rPr>
        <w:t>MA</w:t>
      </w:r>
      <w:r w:rsidRPr="00EF1E0D">
        <w:rPr>
          <w:rFonts w:hint="eastAsia"/>
          <w:sz w:val="24"/>
        </w:rPr>
        <w:t>）过滤到无尘样品瓶中，检测温度为</w:t>
      </w:r>
      <w:r w:rsidRPr="00EF1E0D">
        <w:rPr>
          <w:rFonts w:hint="eastAsia"/>
          <w:sz w:val="24"/>
        </w:rPr>
        <w:t>20.0</w:t>
      </w:r>
      <w:r w:rsidR="00423656">
        <w:rPr>
          <w:sz w:val="24"/>
        </w:rPr>
        <w:t xml:space="preserve"> </w:t>
      </w:r>
      <w:r w:rsidRPr="00423656">
        <w:rPr>
          <w:sz w:val="24"/>
        </w:rPr>
        <w:t>℃</w:t>
      </w:r>
      <w:r w:rsidRPr="00EF1E0D">
        <w:rPr>
          <w:rFonts w:hint="eastAsia"/>
          <w:sz w:val="24"/>
        </w:rPr>
        <w:t>。利用</w:t>
      </w:r>
      <w:r w:rsidRPr="00EF1E0D">
        <w:rPr>
          <w:rFonts w:hint="eastAsia"/>
          <w:sz w:val="24"/>
        </w:rPr>
        <w:t>SLS</w:t>
      </w:r>
      <w:r w:rsidRPr="00EF1E0D">
        <w:rPr>
          <w:rFonts w:hint="eastAsia"/>
          <w:sz w:val="24"/>
        </w:rPr>
        <w:t>确定单个胶束的平均分子量（</w:t>
      </w:r>
      <w:r w:rsidRPr="00EF1E0D">
        <w:rPr>
          <w:rFonts w:hint="eastAsia"/>
          <w:sz w:val="24"/>
        </w:rPr>
        <w:t>Mw</w:t>
      </w:r>
      <w:r w:rsidRPr="00EF1E0D">
        <w:rPr>
          <w:rFonts w:hint="eastAsia"/>
          <w:sz w:val="24"/>
        </w:rPr>
        <w:t>），进一步参考文献推导公式计算颗粒表面</w:t>
      </w:r>
      <w:r w:rsidRPr="00EF1E0D">
        <w:rPr>
          <w:rFonts w:hint="eastAsia"/>
          <w:sz w:val="24"/>
        </w:rPr>
        <w:t>PEG/PEEP</w:t>
      </w:r>
      <w:r w:rsidRPr="00EF1E0D">
        <w:rPr>
          <w:rFonts w:hint="eastAsia"/>
          <w:sz w:val="24"/>
        </w:rPr>
        <w:t>密度</w:t>
      </w:r>
      <w:r w:rsidRPr="000D5EDD">
        <w:rPr>
          <w:sz w:val="24"/>
        </w:rPr>
        <w:t>。</w:t>
      </w:r>
    </w:p>
    <w:p w14:paraId="71C69F4C" w14:textId="5FF0BF32" w:rsidR="00EF1E0D" w:rsidRPr="000D5EDD" w:rsidRDefault="00EF1E0D" w:rsidP="00EF1E0D">
      <w:pPr>
        <w:pStyle w:val="31"/>
        <w:spacing w:before="240" w:after="120" w:line="400" w:lineRule="exact"/>
        <w:contextualSpacing/>
        <w:jc w:val="both"/>
        <w:rPr>
          <w:rFonts w:eastAsia="黑体"/>
          <w:b w:val="0"/>
          <w:sz w:val="26"/>
          <w:szCs w:val="26"/>
        </w:rPr>
      </w:pPr>
      <w:bookmarkStart w:id="275" w:name="_Toc510695056"/>
      <w:r>
        <w:rPr>
          <w:rFonts w:eastAsia="黑体"/>
          <w:b w:val="0"/>
          <w:sz w:val="26"/>
          <w:szCs w:val="26"/>
        </w:rPr>
        <w:t>4</w:t>
      </w:r>
      <w:r w:rsidRPr="000D5EDD">
        <w:rPr>
          <w:rFonts w:eastAsia="黑体"/>
          <w:b w:val="0"/>
          <w:sz w:val="26"/>
          <w:szCs w:val="26"/>
        </w:rPr>
        <w:t>.2.4</w:t>
      </w:r>
      <w:r w:rsidRPr="000D5EDD">
        <w:rPr>
          <w:rFonts w:eastAsia="黑体"/>
          <w:b w:val="0"/>
          <w:sz w:val="26"/>
          <w:szCs w:val="26"/>
        </w:rPr>
        <w:t xml:space="preserve">　</w:t>
      </w:r>
      <w:r w:rsidRPr="00EF1E0D">
        <w:rPr>
          <w:rFonts w:eastAsia="黑体" w:hint="eastAsia"/>
          <w:b w:val="0"/>
          <w:sz w:val="26"/>
          <w:szCs w:val="26"/>
        </w:rPr>
        <w:t>PEG-PLA/PEEP-PLA</w:t>
      </w:r>
      <w:r w:rsidRPr="00EF1E0D">
        <w:rPr>
          <w:rFonts w:eastAsia="黑体" w:hint="eastAsia"/>
          <w:b w:val="0"/>
          <w:sz w:val="26"/>
          <w:szCs w:val="26"/>
        </w:rPr>
        <w:t>纳米颗粒的蛋白吸附量检测</w:t>
      </w:r>
      <w:bookmarkEnd w:id="275"/>
    </w:p>
    <w:p w14:paraId="368C1193" w14:textId="77777777" w:rsidR="00EF1E0D" w:rsidRPr="00EF1E0D" w:rsidRDefault="00EF1E0D" w:rsidP="00EF1E0D">
      <w:pPr>
        <w:pStyle w:val="t2"/>
        <w:spacing w:line="400" w:lineRule="exact"/>
        <w:ind w:firstLineChars="200" w:firstLine="480"/>
        <w:contextualSpacing/>
        <w:jc w:val="both"/>
        <w:rPr>
          <w:sz w:val="24"/>
        </w:rPr>
      </w:pPr>
      <w:r w:rsidRPr="00EF1E0D">
        <w:rPr>
          <w:rFonts w:hint="eastAsia"/>
          <w:sz w:val="24"/>
        </w:rPr>
        <w:t>利用</w:t>
      </w:r>
      <w:r w:rsidRPr="00EF1E0D">
        <w:rPr>
          <w:rFonts w:hint="eastAsia"/>
          <w:sz w:val="24"/>
        </w:rPr>
        <w:t>BCA</w:t>
      </w:r>
      <w:r w:rsidRPr="00EF1E0D">
        <w:rPr>
          <w:rFonts w:hint="eastAsia"/>
          <w:sz w:val="24"/>
        </w:rPr>
        <w:t>蛋白测定试剂盒检测</w:t>
      </w:r>
      <w:r w:rsidRPr="00EF1E0D">
        <w:rPr>
          <w:rFonts w:hint="eastAsia"/>
          <w:sz w:val="24"/>
        </w:rPr>
        <w:t>PEG-PLA/PEEP-PLA</w:t>
      </w:r>
      <w:r w:rsidRPr="00EF1E0D">
        <w:rPr>
          <w:rFonts w:hint="eastAsia"/>
          <w:sz w:val="24"/>
        </w:rPr>
        <w:t>纳米颗粒表面的蛋白吸附量，具体方法如下：</w:t>
      </w:r>
    </w:p>
    <w:p w14:paraId="368B1164" w14:textId="0E49C8F9" w:rsidR="00EF1E0D" w:rsidRPr="00EF1E0D" w:rsidRDefault="00EF1E0D" w:rsidP="00EF1E0D">
      <w:pPr>
        <w:pStyle w:val="t2"/>
        <w:spacing w:line="400" w:lineRule="exact"/>
        <w:ind w:left="1260" w:hanging="780"/>
        <w:contextualSpacing/>
        <w:jc w:val="both"/>
        <w:rPr>
          <w:sz w:val="24"/>
        </w:rPr>
      </w:pPr>
      <w:r w:rsidRPr="00EF1E0D">
        <w:rPr>
          <w:rFonts w:hint="eastAsia"/>
          <w:sz w:val="24"/>
        </w:rPr>
        <w:t>1</w:t>
      </w:r>
      <w:r w:rsidRPr="00EF1E0D">
        <w:rPr>
          <w:rFonts w:hint="eastAsia"/>
          <w:sz w:val="24"/>
        </w:rPr>
        <w:t>）</w:t>
      </w:r>
      <w:r w:rsidRPr="00EF1E0D">
        <w:rPr>
          <w:rFonts w:hint="eastAsia"/>
          <w:sz w:val="24"/>
        </w:rPr>
        <w:tab/>
      </w:r>
      <w:r w:rsidRPr="00EF1E0D">
        <w:rPr>
          <w:rFonts w:hint="eastAsia"/>
          <w:sz w:val="24"/>
        </w:rPr>
        <w:t>取</w:t>
      </w:r>
      <w:r w:rsidRPr="00EF1E0D">
        <w:rPr>
          <w:rFonts w:hint="eastAsia"/>
          <w:sz w:val="24"/>
        </w:rPr>
        <w:t>2 mg/mL</w:t>
      </w:r>
      <w:r w:rsidRPr="00EF1E0D">
        <w:rPr>
          <w:rFonts w:hint="eastAsia"/>
          <w:sz w:val="24"/>
        </w:rPr>
        <w:t>的纳米颗粒</w:t>
      </w:r>
      <w:r w:rsidRPr="00EF1E0D">
        <w:rPr>
          <w:rFonts w:hint="eastAsia"/>
          <w:sz w:val="24"/>
        </w:rPr>
        <w:t>1 mL</w:t>
      </w:r>
      <w:r w:rsidRPr="00EF1E0D">
        <w:rPr>
          <w:rFonts w:hint="eastAsia"/>
          <w:sz w:val="24"/>
        </w:rPr>
        <w:t>与小鼠血清（</w:t>
      </w:r>
      <w:r w:rsidRPr="00EF1E0D">
        <w:rPr>
          <w:rFonts w:hint="eastAsia"/>
          <w:sz w:val="24"/>
        </w:rPr>
        <w:t>52.6 mg/mL</w:t>
      </w:r>
      <w:r w:rsidRPr="00EF1E0D">
        <w:rPr>
          <w:rFonts w:hint="eastAsia"/>
          <w:sz w:val="24"/>
        </w:rPr>
        <w:t>，</w:t>
      </w:r>
      <w:r w:rsidRPr="00EF1E0D">
        <w:rPr>
          <w:rFonts w:hint="eastAsia"/>
          <w:sz w:val="24"/>
        </w:rPr>
        <w:t xml:space="preserve">100 </w:t>
      </w:r>
      <w:r w:rsidRPr="00423656">
        <w:rPr>
          <w:sz w:val="24"/>
        </w:rPr>
        <w:t>μL</w:t>
      </w:r>
      <w:r w:rsidRPr="00EF1E0D">
        <w:rPr>
          <w:rFonts w:hint="eastAsia"/>
          <w:sz w:val="24"/>
        </w:rPr>
        <w:t>）</w:t>
      </w:r>
      <w:r w:rsidRPr="00EF1E0D">
        <w:rPr>
          <w:rFonts w:hint="eastAsia"/>
          <w:sz w:val="24"/>
        </w:rPr>
        <w:t>/</w:t>
      </w:r>
      <w:r w:rsidRPr="00EF1E0D">
        <w:rPr>
          <w:rFonts w:hint="eastAsia"/>
          <w:sz w:val="24"/>
        </w:rPr>
        <w:t>小鼠</w:t>
      </w:r>
      <w:r w:rsidRPr="00EF1E0D">
        <w:rPr>
          <w:rFonts w:hint="eastAsia"/>
          <w:sz w:val="24"/>
        </w:rPr>
        <w:t>Apoa-1</w:t>
      </w:r>
      <w:r w:rsidRPr="00EF1E0D">
        <w:rPr>
          <w:rFonts w:hint="eastAsia"/>
          <w:sz w:val="24"/>
        </w:rPr>
        <w:t>（</w:t>
      </w:r>
      <w:r w:rsidRPr="00EF1E0D">
        <w:rPr>
          <w:rFonts w:hint="eastAsia"/>
          <w:sz w:val="24"/>
        </w:rPr>
        <w:t xml:space="preserve">100 </w:t>
      </w:r>
      <w:r w:rsidRPr="005263E2">
        <w:rPr>
          <w:sz w:val="24"/>
        </w:rPr>
        <w:t>μg/</w:t>
      </w:r>
      <w:r w:rsidRPr="00EF1E0D">
        <w:rPr>
          <w:rFonts w:hint="eastAsia"/>
          <w:sz w:val="24"/>
        </w:rPr>
        <w:t>mL</w:t>
      </w:r>
      <w:r w:rsidRPr="00EF1E0D">
        <w:rPr>
          <w:rFonts w:hint="eastAsia"/>
          <w:sz w:val="24"/>
        </w:rPr>
        <w:t>，</w:t>
      </w:r>
      <w:r w:rsidRPr="00EF1E0D">
        <w:rPr>
          <w:rFonts w:hint="eastAsia"/>
          <w:sz w:val="24"/>
        </w:rPr>
        <w:t xml:space="preserve">100 </w:t>
      </w:r>
      <w:r w:rsidRPr="00423656">
        <w:rPr>
          <w:sz w:val="24"/>
        </w:rPr>
        <w:t>μL</w:t>
      </w:r>
      <w:r w:rsidRPr="00EF1E0D">
        <w:rPr>
          <w:rFonts w:hint="eastAsia"/>
          <w:sz w:val="24"/>
        </w:rPr>
        <w:t>）</w:t>
      </w:r>
      <w:r w:rsidRPr="00EF1E0D">
        <w:rPr>
          <w:rFonts w:hint="eastAsia"/>
          <w:sz w:val="24"/>
        </w:rPr>
        <w:t>/</w:t>
      </w:r>
      <w:r w:rsidRPr="00EF1E0D">
        <w:rPr>
          <w:rFonts w:hint="eastAsia"/>
          <w:sz w:val="24"/>
        </w:rPr>
        <w:t>小鼠</w:t>
      </w:r>
      <w:r w:rsidRPr="00EF1E0D">
        <w:rPr>
          <w:rFonts w:hint="eastAsia"/>
          <w:sz w:val="24"/>
        </w:rPr>
        <w:t>IgG</w:t>
      </w:r>
      <w:r w:rsidRPr="00EF1E0D">
        <w:rPr>
          <w:rFonts w:hint="eastAsia"/>
          <w:sz w:val="24"/>
        </w:rPr>
        <w:t>（</w:t>
      </w:r>
      <w:r w:rsidRPr="00EF1E0D">
        <w:rPr>
          <w:rFonts w:hint="eastAsia"/>
          <w:sz w:val="24"/>
        </w:rPr>
        <w:t>10 mg/mL</w:t>
      </w:r>
      <w:r w:rsidRPr="00EF1E0D">
        <w:rPr>
          <w:rFonts w:hint="eastAsia"/>
          <w:sz w:val="24"/>
        </w:rPr>
        <w:t>，</w:t>
      </w:r>
      <w:r w:rsidRPr="00EF1E0D">
        <w:rPr>
          <w:rFonts w:hint="eastAsia"/>
          <w:sz w:val="24"/>
        </w:rPr>
        <w:t xml:space="preserve">100 </w:t>
      </w:r>
      <w:r w:rsidRPr="00423656">
        <w:rPr>
          <w:sz w:val="24"/>
        </w:rPr>
        <w:t>μL</w:t>
      </w:r>
      <w:r w:rsidRPr="00EF1E0D">
        <w:rPr>
          <w:rFonts w:hint="eastAsia"/>
          <w:sz w:val="24"/>
        </w:rPr>
        <w:t>）</w:t>
      </w:r>
      <w:r w:rsidRPr="00EF1E0D">
        <w:rPr>
          <w:rFonts w:hint="eastAsia"/>
          <w:sz w:val="24"/>
        </w:rPr>
        <w:t>37</w:t>
      </w:r>
      <w:r w:rsidRPr="00EF1E0D">
        <w:rPr>
          <w:rFonts w:hint="eastAsia"/>
          <w:sz w:val="24"/>
        </w:rPr>
        <w:t>°</w:t>
      </w:r>
      <w:r w:rsidRPr="00EF1E0D">
        <w:rPr>
          <w:rFonts w:hint="eastAsia"/>
          <w:sz w:val="24"/>
        </w:rPr>
        <w:t>C</w:t>
      </w:r>
      <w:r w:rsidRPr="00EF1E0D">
        <w:rPr>
          <w:rFonts w:hint="eastAsia"/>
          <w:sz w:val="24"/>
        </w:rPr>
        <w:t>下孵育</w:t>
      </w:r>
      <w:r w:rsidRPr="00EF1E0D">
        <w:rPr>
          <w:rFonts w:hint="eastAsia"/>
          <w:sz w:val="24"/>
        </w:rPr>
        <w:t>1</w:t>
      </w:r>
      <w:r w:rsidRPr="00EF1E0D">
        <w:rPr>
          <w:rFonts w:hint="eastAsia"/>
          <w:sz w:val="24"/>
        </w:rPr>
        <w:t>小时；小鼠血清购自上海迈基生物技术公司，储存于</w:t>
      </w:r>
      <w:r w:rsidRPr="00EF1E0D">
        <w:rPr>
          <w:rFonts w:hint="eastAsia"/>
          <w:sz w:val="24"/>
        </w:rPr>
        <w:t>-20</w:t>
      </w:r>
      <w:r w:rsidR="00423656">
        <w:rPr>
          <w:sz w:val="24"/>
        </w:rPr>
        <w:t xml:space="preserve"> </w:t>
      </w:r>
      <w:r w:rsidRPr="00423656">
        <w:rPr>
          <w:sz w:val="24"/>
        </w:rPr>
        <w:t>℃</w:t>
      </w:r>
      <w:r w:rsidRPr="00EF1E0D">
        <w:rPr>
          <w:rFonts w:hint="eastAsia"/>
          <w:sz w:val="24"/>
        </w:rPr>
        <w:t>，用于所有蛋白吸附以及蛋白质组学的实验。</w:t>
      </w:r>
    </w:p>
    <w:p w14:paraId="1026ECC4" w14:textId="77777777" w:rsidR="00EF1E0D" w:rsidRPr="00EF1E0D" w:rsidRDefault="00EF1E0D" w:rsidP="00EF1E0D">
      <w:pPr>
        <w:pStyle w:val="t2"/>
        <w:spacing w:line="400" w:lineRule="exact"/>
        <w:ind w:left="1256" w:hanging="776"/>
        <w:contextualSpacing/>
        <w:jc w:val="both"/>
        <w:rPr>
          <w:sz w:val="24"/>
        </w:rPr>
      </w:pPr>
      <w:r w:rsidRPr="00EF1E0D">
        <w:rPr>
          <w:rFonts w:hint="eastAsia"/>
          <w:sz w:val="24"/>
        </w:rPr>
        <w:t>2</w:t>
      </w:r>
      <w:r w:rsidRPr="00EF1E0D">
        <w:rPr>
          <w:rFonts w:hint="eastAsia"/>
          <w:sz w:val="24"/>
        </w:rPr>
        <w:t>）</w:t>
      </w:r>
      <w:r w:rsidRPr="00EF1E0D">
        <w:rPr>
          <w:rFonts w:hint="eastAsia"/>
          <w:sz w:val="24"/>
        </w:rPr>
        <w:tab/>
      </w:r>
      <w:r w:rsidRPr="00EF1E0D">
        <w:rPr>
          <w:rFonts w:hint="eastAsia"/>
          <w:sz w:val="24"/>
        </w:rPr>
        <w:t>孵育结束后，将</w:t>
      </w:r>
      <w:r w:rsidRPr="00EF1E0D">
        <w:rPr>
          <w:rFonts w:hint="eastAsia"/>
          <w:sz w:val="24"/>
        </w:rPr>
        <w:t>1 mL</w:t>
      </w:r>
      <w:r w:rsidRPr="00EF1E0D">
        <w:rPr>
          <w:rFonts w:hint="eastAsia"/>
          <w:sz w:val="24"/>
        </w:rPr>
        <w:t>的</w:t>
      </w:r>
      <w:r w:rsidRPr="00EF1E0D">
        <w:rPr>
          <w:rFonts w:hint="eastAsia"/>
          <w:sz w:val="24"/>
        </w:rPr>
        <w:t>0.7 M</w:t>
      </w:r>
      <w:r w:rsidRPr="00EF1E0D">
        <w:rPr>
          <w:rFonts w:hint="eastAsia"/>
          <w:sz w:val="24"/>
        </w:rPr>
        <w:t>蔗糖加入</w:t>
      </w:r>
      <w:r w:rsidRPr="00EF1E0D">
        <w:rPr>
          <w:rFonts w:hint="eastAsia"/>
          <w:sz w:val="24"/>
        </w:rPr>
        <w:t>2 mL</w:t>
      </w:r>
      <w:r w:rsidRPr="00EF1E0D">
        <w:rPr>
          <w:rFonts w:hint="eastAsia"/>
          <w:sz w:val="24"/>
        </w:rPr>
        <w:t>的</w:t>
      </w:r>
      <w:r w:rsidRPr="00EF1E0D">
        <w:rPr>
          <w:rFonts w:hint="eastAsia"/>
          <w:sz w:val="24"/>
        </w:rPr>
        <w:t>EP</w:t>
      </w:r>
      <w:r w:rsidRPr="00EF1E0D">
        <w:rPr>
          <w:rFonts w:hint="eastAsia"/>
          <w:sz w:val="24"/>
        </w:rPr>
        <w:t>管中，将纳米颗粒蛋白复合物小心加入蔗糖上方，</w:t>
      </w:r>
      <w:r w:rsidRPr="00EF1E0D">
        <w:rPr>
          <w:rFonts w:hint="eastAsia"/>
          <w:sz w:val="24"/>
        </w:rPr>
        <w:t>20,000 g</w:t>
      </w:r>
      <w:r w:rsidRPr="00EF1E0D">
        <w:rPr>
          <w:rFonts w:hint="eastAsia"/>
          <w:sz w:val="24"/>
        </w:rPr>
        <w:t>，</w:t>
      </w:r>
      <w:r w:rsidRPr="00EF1E0D">
        <w:rPr>
          <w:rFonts w:hint="eastAsia"/>
          <w:sz w:val="24"/>
        </w:rPr>
        <w:t xml:space="preserve">4 </w:t>
      </w:r>
      <w:r w:rsidRPr="00EF1E0D">
        <w:rPr>
          <w:rFonts w:hint="eastAsia"/>
          <w:sz w:val="24"/>
        </w:rPr>
        <w:t>℃下离心</w:t>
      </w:r>
      <w:r w:rsidRPr="00EF1E0D">
        <w:rPr>
          <w:rFonts w:hint="eastAsia"/>
          <w:sz w:val="24"/>
        </w:rPr>
        <w:t>1 h</w:t>
      </w:r>
      <w:r w:rsidRPr="00EF1E0D">
        <w:rPr>
          <w:rFonts w:hint="eastAsia"/>
          <w:sz w:val="24"/>
        </w:rPr>
        <w:t>，通过蔗糖层去除未吸附的蛋白，以从血浆中分离纳米颗粒蛋白复合物；</w:t>
      </w:r>
    </w:p>
    <w:p w14:paraId="4055E0F6" w14:textId="526E5F3B" w:rsidR="00EF1E0D" w:rsidRPr="00EF1E0D" w:rsidRDefault="00EF1E0D" w:rsidP="00EF1E0D">
      <w:pPr>
        <w:pStyle w:val="t2"/>
        <w:spacing w:line="400" w:lineRule="exact"/>
        <w:ind w:left="1256" w:hanging="776"/>
        <w:contextualSpacing/>
        <w:jc w:val="both"/>
        <w:rPr>
          <w:sz w:val="24"/>
        </w:rPr>
      </w:pPr>
      <w:r w:rsidRPr="00EF1E0D">
        <w:rPr>
          <w:rFonts w:hint="eastAsia"/>
          <w:sz w:val="24"/>
        </w:rPr>
        <w:t>3</w:t>
      </w:r>
      <w:r w:rsidRPr="00EF1E0D">
        <w:rPr>
          <w:rFonts w:hint="eastAsia"/>
          <w:sz w:val="24"/>
        </w:rPr>
        <w:t>）</w:t>
      </w:r>
      <w:r w:rsidRPr="00EF1E0D">
        <w:rPr>
          <w:rFonts w:hint="eastAsia"/>
          <w:sz w:val="24"/>
        </w:rPr>
        <w:tab/>
      </w:r>
      <w:r w:rsidRPr="00EF1E0D">
        <w:rPr>
          <w:rFonts w:hint="eastAsia"/>
          <w:sz w:val="24"/>
        </w:rPr>
        <w:t>离心结束后，用</w:t>
      </w:r>
      <w:r w:rsidRPr="00EF1E0D">
        <w:rPr>
          <w:rFonts w:hint="eastAsia"/>
          <w:sz w:val="24"/>
        </w:rPr>
        <w:t>1</w:t>
      </w:r>
      <w:r w:rsidR="00423656">
        <w:rPr>
          <w:sz w:val="24"/>
        </w:rPr>
        <w:t xml:space="preserve"> </w:t>
      </w:r>
      <w:r w:rsidRPr="00EF1E0D">
        <w:rPr>
          <w:rFonts w:hint="eastAsia"/>
          <w:sz w:val="24"/>
        </w:rPr>
        <w:t>mL</w:t>
      </w:r>
      <w:r w:rsidRPr="00EF1E0D">
        <w:rPr>
          <w:rFonts w:hint="eastAsia"/>
          <w:sz w:val="24"/>
        </w:rPr>
        <w:t>的冷</w:t>
      </w:r>
      <w:r w:rsidRPr="00EF1E0D">
        <w:rPr>
          <w:rFonts w:hint="eastAsia"/>
          <w:sz w:val="24"/>
        </w:rPr>
        <w:t>PBS</w:t>
      </w:r>
      <w:r w:rsidRPr="00EF1E0D">
        <w:rPr>
          <w:rFonts w:hint="eastAsia"/>
          <w:sz w:val="24"/>
        </w:rPr>
        <w:t>洗涤沉淀三次，以去除未吸附的蛋白和结合能力较弱的蛋白；</w:t>
      </w:r>
    </w:p>
    <w:p w14:paraId="39A41B54" w14:textId="77777777" w:rsidR="00EF1E0D" w:rsidRPr="00EF1E0D" w:rsidRDefault="00EF1E0D" w:rsidP="00EF1E0D">
      <w:pPr>
        <w:pStyle w:val="t2"/>
        <w:spacing w:line="400" w:lineRule="exact"/>
        <w:ind w:left="1256" w:hanging="776"/>
        <w:contextualSpacing/>
        <w:jc w:val="both"/>
        <w:rPr>
          <w:sz w:val="24"/>
        </w:rPr>
      </w:pPr>
      <w:r w:rsidRPr="00EF1E0D">
        <w:rPr>
          <w:rFonts w:hint="eastAsia"/>
          <w:sz w:val="24"/>
        </w:rPr>
        <w:t>4</w:t>
      </w:r>
      <w:r w:rsidRPr="00EF1E0D">
        <w:rPr>
          <w:rFonts w:hint="eastAsia"/>
          <w:sz w:val="24"/>
        </w:rPr>
        <w:t>）</w:t>
      </w:r>
      <w:r w:rsidRPr="00EF1E0D">
        <w:rPr>
          <w:rFonts w:hint="eastAsia"/>
          <w:sz w:val="24"/>
        </w:rPr>
        <w:tab/>
      </w:r>
      <w:r w:rsidRPr="00EF1E0D">
        <w:rPr>
          <w:rFonts w:hint="eastAsia"/>
          <w:sz w:val="24"/>
        </w:rPr>
        <w:t>最后一次洗涤结束后，将纳米颗粒蛋复合物重新悬浮于含有</w:t>
      </w:r>
      <w:r w:rsidRPr="00EF1E0D">
        <w:rPr>
          <w:rFonts w:hint="eastAsia"/>
          <w:sz w:val="24"/>
        </w:rPr>
        <w:t>2</w:t>
      </w:r>
      <w:r w:rsidRPr="00EF1E0D">
        <w:rPr>
          <w:rFonts w:hint="eastAsia"/>
          <w:sz w:val="24"/>
        </w:rPr>
        <w:t>％的十二烷基硫酸钠（</w:t>
      </w:r>
      <w:r w:rsidRPr="00EF1E0D">
        <w:rPr>
          <w:rFonts w:hint="eastAsia"/>
          <w:sz w:val="24"/>
        </w:rPr>
        <w:t>SDS</w:t>
      </w:r>
      <w:r w:rsidRPr="00EF1E0D">
        <w:rPr>
          <w:rFonts w:hint="eastAsia"/>
          <w:sz w:val="24"/>
        </w:rPr>
        <w:t>）和</w:t>
      </w:r>
      <w:r w:rsidRPr="00EF1E0D">
        <w:rPr>
          <w:rFonts w:hint="eastAsia"/>
          <w:sz w:val="24"/>
        </w:rPr>
        <w:t>4</w:t>
      </w:r>
      <w:r w:rsidRPr="00EF1E0D">
        <w:rPr>
          <w:rFonts w:hint="eastAsia"/>
          <w:sz w:val="24"/>
        </w:rPr>
        <w:t>％的</w:t>
      </w:r>
      <w:r w:rsidRPr="00EF1E0D">
        <w:rPr>
          <w:rFonts w:hint="eastAsia"/>
          <w:sz w:val="24"/>
        </w:rPr>
        <w:t>triton X-100</w:t>
      </w:r>
      <w:r w:rsidRPr="00EF1E0D">
        <w:rPr>
          <w:rFonts w:hint="eastAsia"/>
          <w:sz w:val="24"/>
        </w:rPr>
        <w:t>的</w:t>
      </w:r>
      <w:r w:rsidRPr="00EF1E0D">
        <w:rPr>
          <w:rFonts w:hint="eastAsia"/>
          <w:sz w:val="24"/>
        </w:rPr>
        <w:t>5</w:t>
      </w:r>
      <w:r w:rsidRPr="005263E2">
        <w:rPr>
          <w:sz w:val="24"/>
        </w:rPr>
        <w:t>0 μL</w:t>
      </w:r>
      <w:r w:rsidRPr="005263E2">
        <w:rPr>
          <w:sz w:val="24"/>
        </w:rPr>
        <w:t>裂</w:t>
      </w:r>
      <w:r w:rsidRPr="00EF1E0D">
        <w:rPr>
          <w:rFonts w:hint="eastAsia"/>
          <w:sz w:val="24"/>
        </w:rPr>
        <w:t>解液中以释放吸附在纳米颗粒表面上的蛋白；</w:t>
      </w:r>
    </w:p>
    <w:p w14:paraId="6BDA1307" w14:textId="29C06606" w:rsidR="00EF1E0D" w:rsidRPr="000D5EDD" w:rsidRDefault="00EF1E0D" w:rsidP="00EF1E0D">
      <w:pPr>
        <w:pStyle w:val="t2"/>
        <w:spacing w:line="400" w:lineRule="exact"/>
        <w:ind w:left="1256" w:hanging="776"/>
        <w:contextualSpacing/>
        <w:jc w:val="both"/>
        <w:rPr>
          <w:sz w:val="24"/>
        </w:rPr>
      </w:pPr>
      <w:r w:rsidRPr="00EF1E0D">
        <w:rPr>
          <w:rFonts w:hint="eastAsia"/>
          <w:sz w:val="24"/>
        </w:rPr>
        <w:t>5</w:t>
      </w:r>
      <w:r w:rsidRPr="00EF1E0D">
        <w:rPr>
          <w:rFonts w:hint="eastAsia"/>
          <w:sz w:val="24"/>
        </w:rPr>
        <w:t>）</w:t>
      </w:r>
      <w:r w:rsidRPr="00EF1E0D">
        <w:rPr>
          <w:rFonts w:hint="eastAsia"/>
          <w:sz w:val="24"/>
        </w:rPr>
        <w:tab/>
      </w:r>
      <w:r w:rsidRPr="00EF1E0D">
        <w:rPr>
          <w:rFonts w:hint="eastAsia"/>
          <w:sz w:val="24"/>
        </w:rPr>
        <w:t>再次</w:t>
      </w:r>
      <w:r w:rsidRPr="00EF1E0D">
        <w:rPr>
          <w:rFonts w:hint="eastAsia"/>
          <w:sz w:val="24"/>
        </w:rPr>
        <w:t>4</w:t>
      </w:r>
      <w:r w:rsidRPr="00423656">
        <w:rPr>
          <w:sz w:val="24"/>
        </w:rPr>
        <w:t xml:space="preserve"> ℃</w:t>
      </w:r>
      <w:r w:rsidRPr="00EF1E0D">
        <w:rPr>
          <w:rFonts w:hint="eastAsia"/>
          <w:sz w:val="24"/>
        </w:rPr>
        <w:t>下离心</w:t>
      </w:r>
      <w:r w:rsidRPr="00EF1E0D">
        <w:rPr>
          <w:rFonts w:hint="eastAsia"/>
          <w:sz w:val="24"/>
        </w:rPr>
        <w:t>0.5 h</w:t>
      </w:r>
      <w:r w:rsidRPr="00EF1E0D">
        <w:rPr>
          <w:rFonts w:hint="eastAsia"/>
          <w:sz w:val="24"/>
        </w:rPr>
        <w:t>（</w:t>
      </w:r>
      <w:r w:rsidRPr="00EF1E0D">
        <w:rPr>
          <w:rFonts w:hint="eastAsia"/>
          <w:sz w:val="24"/>
        </w:rPr>
        <w:t>20,000</w:t>
      </w:r>
      <w:r w:rsidR="00423656">
        <w:rPr>
          <w:sz w:val="24"/>
        </w:rPr>
        <w:t xml:space="preserve"> </w:t>
      </w:r>
      <w:r w:rsidRPr="00EF1E0D">
        <w:rPr>
          <w:rFonts w:hint="eastAsia"/>
          <w:sz w:val="24"/>
        </w:rPr>
        <w:t>g</w:t>
      </w:r>
      <w:r w:rsidRPr="00EF1E0D">
        <w:rPr>
          <w:rFonts w:hint="eastAsia"/>
          <w:sz w:val="24"/>
        </w:rPr>
        <w:t>），取上清液通过</w:t>
      </w:r>
      <w:r w:rsidRPr="00EF1E0D">
        <w:rPr>
          <w:rFonts w:hint="eastAsia"/>
          <w:sz w:val="24"/>
        </w:rPr>
        <w:t>BCA</w:t>
      </w:r>
      <w:r w:rsidRPr="00EF1E0D">
        <w:rPr>
          <w:rFonts w:hint="eastAsia"/>
          <w:sz w:val="24"/>
        </w:rPr>
        <w:t>蛋白测定试剂盒（</w:t>
      </w:r>
      <w:r w:rsidRPr="00EF1E0D">
        <w:rPr>
          <w:rFonts w:hint="eastAsia"/>
          <w:sz w:val="24"/>
        </w:rPr>
        <w:t>lot 23250</w:t>
      </w:r>
      <w:r w:rsidRPr="00EF1E0D">
        <w:rPr>
          <w:rFonts w:hint="eastAsia"/>
          <w:sz w:val="24"/>
        </w:rPr>
        <w:t>，</w:t>
      </w:r>
      <w:r w:rsidRPr="00EF1E0D">
        <w:rPr>
          <w:rFonts w:hint="eastAsia"/>
          <w:sz w:val="24"/>
        </w:rPr>
        <w:t>Thermo</w:t>
      </w:r>
      <w:r w:rsidRPr="00EF1E0D">
        <w:rPr>
          <w:rFonts w:hint="eastAsia"/>
          <w:sz w:val="24"/>
        </w:rPr>
        <w:t>，</w:t>
      </w:r>
      <w:r w:rsidRPr="00EF1E0D">
        <w:rPr>
          <w:rFonts w:hint="eastAsia"/>
          <w:sz w:val="24"/>
        </w:rPr>
        <w:t>USA</w:t>
      </w:r>
      <w:r w:rsidRPr="00EF1E0D">
        <w:rPr>
          <w:rFonts w:hint="eastAsia"/>
          <w:sz w:val="24"/>
        </w:rPr>
        <w:t>）检测吸附蛋白浓度</w:t>
      </w:r>
      <w:r w:rsidRPr="000D5EDD">
        <w:rPr>
          <w:sz w:val="24"/>
        </w:rPr>
        <w:t>。</w:t>
      </w:r>
    </w:p>
    <w:p w14:paraId="2818ED74" w14:textId="4A7AB14D" w:rsidR="00EF1E0D" w:rsidRPr="000D5EDD" w:rsidRDefault="00EF1E0D" w:rsidP="00EF1E0D">
      <w:pPr>
        <w:pStyle w:val="31"/>
        <w:spacing w:before="240" w:after="120" w:line="400" w:lineRule="exact"/>
        <w:contextualSpacing/>
        <w:jc w:val="both"/>
        <w:rPr>
          <w:rFonts w:eastAsia="黑体"/>
          <w:b w:val="0"/>
          <w:sz w:val="26"/>
          <w:szCs w:val="26"/>
        </w:rPr>
      </w:pPr>
      <w:bookmarkStart w:id="276" w:name="_Toc510695057"/>
      <w:r>
        <w:rPr>
          <w:rFonts w:eastAsia="黑体"/>
          <w:b w:val="0"/>
          <w:sz w:val="26"/>
          <w:szCs w:val="26"/>
        </w:rPr>
        <w:t>4</w:t>
      </w:r>
      <w:r w:rsidRPr="000D5EDD">
        <w:rPr>
          <w:rFonts w:eastAsia="黑体"/>
          <w:b w:val="0"/>
          <w:sz w:val="26"/>
          <w:szCs w:val="26"/>
        </w:rPr>
        <w:t>.2.5</w:t>
      </w:r>
      <w:r w:rsidRPr="000D5EDD">
        <w:rPr>
          <w:rFonts w:eastAsia="黑体"/>
          <w:b w:val="0"/>
          <w:sz w:val="26"/>
          <w:szCs w:val="26"/>
        </w:rPr>
        <w:t xml:space="preserve">　</w:t>
      </w:r>
      <w:r w:rsidRPr="00EF1E0D">
        <w:rPr>
          <w:rFonts w:eastAsia="黑体" w:hint="eastAsia"/>
          <w:b w:val="0"/>
          <w:sz w:val="26"/>
          <w:szCs w:val="26"/>
        </w:rPr>
        <w:t>PEG-PLA/PEEP-PLA</w:t>
      </w:r>
      <w:r w:rsidRPr="00EF1E0D">
        <w:rPr>
          <w:rFonts w:eastAsia="黑体" w:hint="eastAsia"/>
          <w:b w:val="0"/>
          <w:sz w:val="26"/>
          <w:szCs w:val="26"/>
        </w:rPr>
        <w:t>纳米颗粒的蛋白结合能力检测</w:t>
      </w:r>
      <w:bookmarkEnd w:id="276"/>
    </w:p>
    <w:p w14:paraId="6FBF9372"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利用等温滴定量热法（</w:t>
      </w:r>
      <w:r w:rsidRPr="00EF1E0D">
        <w:rPr>
          <w:rFonts w:hint="eastAsia"/>
          <w:sz w:val="24"/>
        </w:rPr>
        <w:t>ITC</w:t>
      </w:r>
      <w:r w:rsidRPr="00EF1E0D">
        <w:rPr>
          <w:rFonts w:hint="eastAsia"/>
          <w:sz w:val="24"/>
        </w:rPr>
        <w:t>）和微量热泳动仪（</w:t>
      </w:r>
      <w:r w:rsidRPr="00EF1E0D">
        <w:rPr>
          <w:rFonts w:hint="eastAsia"/>
          <w:sz w:val="24"/>
        </w:rPr>
        <w:t>MST</w:t>
      </w:r>
      <w:r w:rsidRPr="00EF1E0D">
        <w:rPr>
          <w:rFonts w:hint="eastAsia"/>
          <w:sz w:val="24"/>
        </w:rPr>
        <w:t>）检测纳米颗粒的蛋白结合能力。</w:t>
      </w:r>
      <w:r w:rsidRPr="00EF1E0D">
        <w:rPr>
          <w:rFonts w:hint="eastAsia"/>
          <w:sz w:val="24"/>
        </w:rPr>
        <w:t>ITC</w:t>
      </w:r>
      <w:r w:rsidRPr="00EF1E0D">
        <w:rPr>
          <w:rFonts w:hint="eastAsia"/>
          <w:sz w:val="24"/>
        </w:rPr>
        <w:t>实验方法如下：</w:t>
      </w:r>
    </w:p>
    <w:p w14:paraId="23886B4F"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1</w:t>
      </w:r>
      <w:r w:rsidRPr="00EF1E0D">
        <w:rPr>
          <w:rFonts w:hint="eastAsia"/>
          <w:sz w:val="24"/>
        </w:rPr>
        <w:t>）</w:t>
      </w:r>
      <w:r w:rsidRPr="00EF1E0D">
        <w:rPr>
          <w:rFonts w:hint="eastAsia"/>
          <w:sz w:val="24"/>
        </w:rPr>
        <w:tab/>
      </w:r>
      <w:r w:rsidRPr="00EF1E0D">
        <w:rPr>
          <w:rFonts w:hint="eastAsia"/>
          <w:sz w:val="24"/>
        </w:rPr>
        <w:t>将小鼠血清和</w:t>
      </w:r>
      <w:r w:rsidRPr="00EF1E0D">
        <w:rPr>
          <w:rFonts w:hint="eastAsia"/>
          <w:sz w:val="24"/>
        </w:rPr>
        <w:t>DiO</w:t>
      </w:r>
      <w:r w:rsidRPr="00EF1E0D">
        <w:rPr>
          <w:rFonts w:hint="eastAsia"/>
          <w:sz w:val="24"/>
        </w:rPr>
        <w:t>标记的纳米颗粒用</w:t>
      </w:r>
      <w:r w:rsidRPr="00EF1E0D">
        <w:rPr>
          <w:rFonts w:hint="eastAsia"/>
          <w:sz w:val="24"/>
        </w:rPr>
        <w:t>PBS</w:t>
      </w:r>
      <w:r w:rsidRPr="00EF1E0D">
        <w:rPr>
          <w:rFonts w:hint="eastAsia"/>
          <w:sz w:val="24"/>
        </w:rPr>
        <w:t>透析过夜，更换外液</w:t>
      </w:r>
      <w:r w:rsidRPr="00EF1E0D">
        <w:rPr>
          <w:rFonts w:hint="eastAsia"/>
          <w:sz w:val="24"/>
        </w:rPr>
        <w:t>3</w:t>
      </w:r>
      <w:r w:rsidRPr="00EF1E0D">
        <w:rPr>
          <w:rFonts w:hint="eastAsia"/>
          <w:sz w:val="24"/>
        </w:rPr>
        <w:t>次；</w:t>
      </w:r>
    </w:p>
    <w:p w14:paraId="438988F2" w14:textId="77777777" w:rsidR="00EF1E0D" w:rsidRPr="00EF1E0D" w:rsidRDefault="00EF1E0D" w:rsidP="00EF1E0D">
      <w:pPr>
        <w:spacing w:line="400" w:lineRule="exact"/>
        <w:ind w:left="1260" w:hanging="780"/>
        <w:contextualSpacing/>
        <w:jc w:val="both"/>
        <w:rPr>
          <w:sz w:val="24"/>
        </w:rPr>
      </w:pPr>
      <w:r w:rsidRPr="00EF1E0D">
        <w:rPr>
          <w:rFonts w:hint="eastAsia"/>
          <w:sz w:val="24"/>
        </w:rPr>
        <w:t>2</w:t>
      </w:r>
      <w:r w:rsidRPr="00EF1E0D">
        <w:rPr>
          <w:rFonts w:hint="eastAsia"/>
          <w:sz w:val="24"/>
        </w:rPr>
        <w:t>）</w:t>
      </w:r>
      <w:r w:rsidRPr="00EF1E0D">
        <w:rPr>
          <w:rFonts w:hint="eastAsia"/>
          <w:sz w:val="24"/>
        </w:rPr>
        <w:tab/>
      </w:r>
      <w:r w:rsidRPr="00EF1E0D">
        <w:rPr>
          <w:rFonts w:hint="eastAsia"/>
          <w:sz w:val="24"/>
        </w:rPr>
        <w:t>透析结束后分别用</w:t>
      </w:r>
      <w:r w:rsidRPr="00EF1E0D">
        <w:rPr>
          <w:rFonts w:hint="eastAsia"/>
          <w:sz w:val="24"/>
        </w:rPr>
        <w:t>BCA</w:t>
      </w:r>
      <w:r w:rsidRPr="00EF1E0D">
        <w:rPr>
          <w:rFonts w:hint="eastAsia"/>
          <w:sz w:val="24"/>
        </w:rPr>
        <w:t>蛋白测定试剂盒和荧光分光光度计（</w:t>
      </w:r>
      <w:r w:rsidRPr="00EF1E0D">
        <w:rPr>
          <w:rFonts w:hint="eastAsia"/>
          <w:sz w:val="24"/>
        </w:rPr>
        <w:t>RF-5301PC</w:t>
      </w:r>
      <w:r w:rsidRPr="00EF1E0D">
        <w:rPr>
          <w:rFonts w:hint="eastAsia"/>
          <w:sz w:val="24"/>
        </w:rPr>
        <w:t>，岛津）检测小鼠血清和纳米颗粒的浓度；</w:t>
      </w:r>
    </w:p>
    <w:p w14:paraId="0E577E30"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3</w:t>
      </w:r>
      <w:r w:rsidRPr="00EF1E0D">
        <w:rPr>
          <w:rFonts w:hint="eastAsia"/>
          <w:sz w:val="24"/>
        </w:rPr>
        <w:t>）</w:t>
      </w:r>
      <w:r w:rsidRPr="00EF1E0D">
        <w:rPr>
          <w:rFonts w:hint="eastAsia"/>
          <w:sz w:val="24"/>
        </w:rPr>
        <w:tab/>
      </w:r>
      <w:r w:rsidRPr="00EF1E0D">
        <w:rPr>
          <w:rFonts w:hint="eastAsia"/>
          <w:sz w:val="24"/>
        </w:rPr>
        <w:t>实验前所有溶液均通过负压泵彻底脱气；</w:t>
      </w:r>
    </w:p>
    <w:p w14:paraId="4D90BBD9" w14:textId="3E8CB948" w:rsidR="00EF1E0D" w:rsidRPr="00EF1E0D" w:rsidRDefault="00EF1E0D" w:rsidP="00EF1E0D">
      <w:pPr>
        <w:spacing w:line="400" w:lineRule="exact"/>
        <w:ind w:left="1256" w:hanging="776"/>
        <w:contextualSpacing/>
        <w:jc w:val="both"/>
        <w:rPr>
          <w:sz w:val="24"/>
        </w:rPr>
      </w:pPr>
      <w:r w:rsidRPr="00EF1E0D">
        <w:rPr>
          <w:rFonts w:hint="eastAsia"/>
          <w:sz w:val="24"/>
        </w:rPr>
        <w:t>4</w:t>
      </w:r>
      <w:r w:rsidRPr="00EF1E0D">
        <w:rPr>
          <w:rFonts w:hint="eastAsia"/>
          <w:sz w:val="24"/>
        </w:rPr>
        <w:t>）</w:t>
      </w:r>
      <w:r w:rsidRPr="00EF1E0D">
        <w:rPr>
          <w:rFonts w:hint="eastAsia"/>
          <w:sz w:val="24"/>
        </w:rPr>
        <w:tab/>
      </w:r>
      <w:r w:rsidRPr="00EF1E0D">
        <w:rPr>
          <w:rFonts w:hint="eastAsia"/>
          <w:sz w:val="24"/>
        </w:rPr>
        <w:t>将纳米颗粒（</w:t>
      </w:r>
      <w:r w:rsidRPr="00EF1E0D">
        <w:rPr>
          <w:rFonts w:hint="eastAsia"/>
          <w:sz w:val="24"/>
        </w:rPr>
        <w:t>1 mg/mL</w:t>
      </w:r>
      <w:r w:rsidRPr="00EF1E0D">
        <w:rPr>
          <w:rFonts w:hint="eastAsia"/>
          <w:sz w:val="24"/>
        </w:rPr>
        <w:t>）放于样品池中，样品池体积为</w:t>
      </w:r>
      <w:r w:rsidRPr="00EF1E0D">
        <w:rPr>
          <w:rFonts w:hint="eastAsia"/>
          <w:sz w:val="24"/>
        </w:rPr>
        <w:t xml:space="preserve">280 </w:t>
      </w:r>
      <w:r w:rsidRPr="00423656">
        <w:rPr>
          <w:sz w:val="24"/>
        </w:rPr>
        <w:t>μ</w:t>
      </w:r>
      <w:r w:rsidR="00423656">
        <w:rPr>
          <w:sz w:val="24"/>
        </w:rPr>
        <w:t>L</w:t>
      </w:r>
      <w:r w:rsidRPr="00EF1E0D">
        <w:rPr>
          <w:rFonts w:hint="eastAsia"/>
          <w:sz w:val="24"/>
        </w:rPr>
        <w:t>；参比池中为</w:t>
      </w:r>
      <w:r w:rsidRPr="00EF1E0D">
        <w:rPr>
          <w:rFonts w:hint="eastAsia"/>
          <w:sz w:val="24"/>
        </w:rPr>
        <w:t>PBS</w:t>
      </w:r>
      <w:r w:rsidRPr="00EF1E0D">
        <w:rPr>
          <w:rFonts w:hint="eastAsia"/>
          <w:sz w:val="24"/>
        </w:rPr>
        <w:t>；小鼠血清（</w:t>
      </w:r>
      <w:r w:rsidRPr="00EF1E0D">
        <w:rPr>
          <w:rFonts w:hint="eastAsia"/>
          <w:sz w:val="24"/>
        </w:rPr>
        <w:t>10 mg/mL</w:t>
      </w:r>
      <w:r w:rsidRPr="00EF1E0D">
        <w:rPr>
          <w:rFonts w:hint="eastAsia"/>
          <w:sz w:val="24"/>
        </w:rPr>
        <w:t>，</w:t>
      </w:r>
      <w:r w:rsidRPr="00EF1E0D">
        <w:rPr>
          <w:rFonts w:hint="eastAsia"/>
          <w:sz w:val="24"/>
        </w:rPr>
        <w:t>142</w:t>
      </w:r>
      <w:r w:rsidRPr="005263E2">
        <w:rPr>
          <w:sz w:val="24"/>
        </w:rPr>
        <w:t xml:space="preserve"> μM</w:t>
      </w:r>
      <w:r w:rsidRPr="00EF1E0D">
        <w:rPr>
          <w:rFonts w:hint="eastAsia"/>
          <w:sz w:val="24"/>
        </w:rPr>
        <w:t>）置于滴定针中，体积为</w:t>
      </w:r>
      <w:r w:rsidRPr="00EF1E0D">
        <w:rPr>
          <w:rFonts w:hint="eastAsia"/>
          <w:sz w:val="24"/>
        </w:rPr>
        <w:t xml:space="preserve">40 </w:t>
      </w:r>
      <w:r w:rsidR="00423656" w:rsidRPr="00423656">
        <w:rPr>
          <w:sz w:val="24"/>
        </w:rPr>
        <w:t>μ</w:t>
      </w:r>
      <w:r w:rsidR="00423656">
        <w:rPr>
          <w:sz w:val="24"/>
        </w:rPr>
        <w:t>L</w:t>
      </w:r>
      <w:r w:rsidRPr="00EF1E0D">
        <w:rPr>
          <w:rFonts w:hint="eastAsia"/>
          <w:sz w:val="24"/>
        </w:rPr>
        <w:t>；</w:t>
      </w:r>
    </w:p>
    <w:p w14:paraId="44834774"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5</w:t>
      </w:r>
      <w:r w:rsidRPr="00EF1E0D">
        <w:rPr>
          <w:rFonts w:hint="eastAsia"/>
          <w:sz w:val="24"/>
        </w:rPr>
        <w:t>）</w:t>
      </w:r>
      <w:r w:rsidRPr="00EF1E0D">
        <w:rPr>
          <w:rFonts w:hint="eastAsia"/>
          <w:sz w:val="24"/>
        </w:rPr>
        <w:tab/>
      </w:r>
      <w:r w:rsidRPr="00EF1E0D">
        <w:rPr>
          <w:rFonts w:hint="eastAsia"/>
          <w:sz w:val="24"/>
        </w:rPr>
        <w:t>滴定过程搅拌速度为</w:t>
      </w:r>
      <w:r w:rsidRPr="00EF1E0D">
        <w:rPr>
          <w:rFonts w:hint="eastAsia"/>
          <w:sz w:val="24"/>
        </w:rPr>
        <w:t>1000 rpm</w:t>
      </w:r>
      <w:r w:rsidRPr="00EF1E0D">
        <w:rPr>
          <w:rFonts w:hint="eastAsia"/>
          <w:sz w:val="24"/>
        </w:rPr>
        <w:t>，实验温度设置为</w:t>
      </w:r>
      <w:r w:rsidRPr="00423656">
        <w:rPr>
          <w:sz w:val="24"/>
        </w:rPr>
        <w:t>25 ℃</w:t>
      </w:r>
      <w:r w:rsidRPr="00EF1E0D">
        <w:rPr>
          <w:rFonts w:hint="eastAsia"/>
          <w:sz w:val="24"/>
        </w:rPr>
        <w:t>；</w:t>
      </w:r>
    </w:p>
    <w:p w14:paraId="7B58FBE3" w14:textId="77777777" w:rsidR="00EF1E0D" w:rsidRPr="00EF1E0D" w:rsidRDefault="00EF1E0D" w:rsidP="00EF1E0D">
      <w:pPr>
        <w:spacing w:line="400" w:lineRule="exact"/>
        <w:ind w:left="1256" w:hanging="776"/>
        <w:contextualSpacing/>
        <w:jc w:val="both"/>
        <w:rPr>
          <w:sz w:val="24"/>
        </w:rPr>
      </w:pPr>
      <w:r w:rsidRPr="00EF1E0D">
        <w:rPr>
          <w:rFonts w:hint="eastAsia"/>
          <w:sz w:val="24"/>
        </w:rPr>
        <w:t>6</w:t>
      </w:r>
      <w:r w:rsidRPr="00EF1E0D">
        <w:rPr>
          <w:rFonts w:hint="eastAsia"/>
          <w:sz w:val="24"/>
        </w:rPr>
        <w:t>）</w:t>
      </w:r>
      <w:r w:rsidRPr="00EF1E0D">
        <w:rPr>
          <w:rFonts w:hint="eastAsia"/>
          <w:sz w:val="24"/>
        </w:rPr>
        <w:tab/>
      </w:r>
      <w:r w:rsidRPr="00EF1E0D">
        <w:rPr>
          <w:rFonts w:hint="eastAsia"/>
          <w:sz w:val="24"/>
        </w:rPr>
        <w:t>实验于</w:t>
      </w:r>
      <w:r w:rsidRPr="00EF1E0D">
        <w:rPr>
          <w:rFonts w:hint="eastAsia"/>
          <w:sz w:val="24"/>
        </w:rPr>
        <w:t>MicroCal ITC200</w:t>
      </w:r>
      <w:r w:rsidRPr="00EF1E0D">
        <w:rPr>
          <w:rFonts w:hint="eastAsia"/>
          <w:sz w:val="24"/>
        </w:rPr>
        <w:t>（</w:t>
      </w:r>
      <w:r w:rsidRPr="00EF1E0D">
        <w:rPr>
          <w:rFonts w:hint="eastAsia"/>
          <w:sz w:val="24"/>
        </w:rPr>
        <w:t>GE Healthcare</w:t>
      </w:r>
      <w:r w:rsidRPr="00EF1E0D">
        <w:rPr>
          <w:rFonts w:hint="eastAsia"/>
          <w:sz w:val="24"/>
        </w:rPr>
        <w:t>）中进行，逐渐将小鼠血清蛋白滴定到含有不同</w:t>
      </w:r>
      <w:r w:rsidRPr="00EF1E0D">
        <w:rPr>
          <w:rFonts w:hint="eastAsia"/>
          <w:sz w:val="24"/>
        </w:rPr>
        <w:t>PEG</w:t>
      </w:r>
      <w:r w:rsidRPr="00EF1E0D">
        <w:rPr>
          <w:rFonts w:hint="eastAsia"/>
          <w:sz w:val="24"/>
        </w:rPr>
        <w:t>密度的等量纳米颗粒溶液中；</w:t>
      </w:r>
    </w:p>
    <w:p w14:paraId="1FC42FFF" w14:textId="77777777" w:rsidR="00EF1E0D" w:rsidRPr="00EF1E0D" w:rsidRDefault="00EF1E0D" w:rsidP="00EF1E0D">
      <w:pPr>
        <w:spacing w:line="400" w:lineRule="exact"/>
        <w:ind w:left="1256" w:hanging="776"/>
        <w:contextualSpacing/>
        <w:jc w:val="both"/>
        <w:rPr>
          <w:sz w:val="24"/>
        </w:rPr>
      </w:pPr>
      <w:r w:rsidRPr="00EF1E0D">
        <w:rPr>
          <w:rFonts w:hint="eastAsia"/>
          <w:sz w:val="24"/>
        </w:rPr>
        <w:lastRenderedPageBreak/>
        <w:t>7</w:t>
      </w:r>
      <w:r w:rsidRPr="00EF1E0D">
        <w:rPr>
          <w:rFonts w:hint="eastAsia"/>
          <w:sz w:val="24"/>
        </w:rPr>
        <w:t>）</w:t>
      </w:r>
      <w:r w:rsidRPr="00EF1E0D">
        <w:rPr>
          <w:rFonts w:hint="eastAsia"/>
          <w:sz w:val="24"/>
        </w:rPr>
        <w:tab/>
      </w:r>
      <w:r w:rsidRPr="00EF1E0D">
        <w:rPr>
          <w:rFonts w:hint="eastAsia"/>
          <w:sz w:val="24"/>
        </w:rPr>
        <w:t>利用</w:t>
      </w:r>
      <w:r w:rsidRPr="00EF1E0D">
        <w:rPr>
          <w:rFonts w:hint="eastAsia"/>
          <w:sz w:val="24"/>
        </w:rPr>
        <w:t>Micro ITC200</w:t>
      </w:r>
      <w:r w:rsidRPr="00EF1E0D">
        <w:rPr>
          <w:rFonts w:hint="eastAsia"/>
          <w:sz w:val="24"/>
        </w:rPr>
        <w:t>配备的</w:t>
      </w:r>
      <w:r w:rsidRPr="00EF1E0D">
        <w:rPr>
          <w:rFonts w:hint="eastAsia"/>
          <w:sz w:val="24"/>
        </w:rPr>
        <w:t>Origin 7.0</w:t>
      </w:r>
      <w:r w:rsidRPr="00EF1E0D">
        <w:rPr>
          <w:rFonts w:hint="eastAsia"/>
          <w:sz w:val="24"/>
        </w:rPr>
        <w:t>插件处理实验数据，每次实验去除小鼠血清蛋白稀释背景，分析归一化数据，得到蛋白结合常数</w:t>
      </w:r>
      <w:r w:rsidRPr="00EF1E0D">
        <w:rPr>
          <w:rFonts w:hint="eastAsia"/>
          <w:sz w:val="24"/>
        </w:rPr>
        <w:t>K</w:t>
      </w:r>
      <w:r w:rsidRPr="00423656">
        <w:rPr>
          <w:rFonts w:hint="eastAsia"/>
          <w:sz w:val="24"/>
          <w:vertAlign w:val="subscript"/>
        </w:rPr>
        <w:t>d</w:t>
      </w:r>
      <w:r w:rsidRPr="00EF1E0D">
        <w:rPr>
          <w:rFonts w:hint="eastAsia"/>
          <w:sz w:val="24"/>
        </w:rPr>
        <w:t>；</w:t>
      </w:r>
    </w:p>
    <w:p w14:paraId="44721F48"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MST</w:t>
      </w:r>
      <w:r w:rsidRPr="00EF1E0D">
        <w:rPr>
          <w:rFonts w:hint="eastAsia"/>
          <w:sz w:val="24"/>
        </w:rPr>
        <w:t>检测方法如下：</w:t>
      </w:r>
    </w:p>
    <w:p w14:paraId="6926D83B"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1</w:t>
      </w:r>
      <w:r w:rsidRPr="00EF1E0D">
        <w:rPr>
          <w:rFonts w:hint="eastAsia"/>
          <w:sz w:val="24"/>
        </w:rPr>
        <w:t>）</w:t>
      </w:r>
      <w:r w:rsidRPr="00EF1E0D">
        <w:rPr>
          <w:rFonts w:hint="eastAsia"/>
          <w:sz w:val="24"/>
        </w:rPr>
        <w:tab/>
      </w:r>
      <w:r w:rsidRPr="00EF1E0D">
        <w:rPr>
          <w:rFonts w:hint="eastAsia"/>
          <w:sz w:val="24"/>
        </w:rPr>
        <w:t>将纳米颗粒用</w:t>
      </w:r>
      <w:r w:rsidRPr="00EF1E0D">
        <w:rPr>
          <w:rFonts w:hint="eastAsia"/>
          <w:sz w:val="24"/>
        </w:rPr>
        <w:t>PBS</w:t>
      </w:r>
      <w:r w:rsidRPr="00EF1E0D">
        <w:rPr>
          <w:rFonts w:hint="eastAsia"/>
          <w:sz w:val="24"/>
        </w:rPr>
        <w:t>稀释至</w:t>
      </w:r>
      <w:r w:rsidRPr="00EF1E0D">
        <w:rPr>
          <w:rFonts w:hint="eastAsia"/>
          <w:sz w:val="24"/>
        </w:rPr>
        <w:t>100 nM</w:t>
      </w:r>
      <w:r w:rsidRPr="00EF1E0D">
        <w:rPr>
          <w:rFonts w:hint="eastAsia"/>
          <w:sz w:val="24"/>
        </w:rPr>
        <w:t>；</w:t>
      </w:r>
    </w:p>
    <w:p w14:paraId="12424FCA" w14:textId="77777777" w:rsidR="00EF1E0D" w:rsidRPr="00EF1E0D" w:rsidRDefault="00EF1E0D" w:rsidP="00EF1E0D">
      <w:pPr>
        <w:spacing w:line="400" w:lineRule="exact"/>
        <w:ind w:left="1256" w:hanging="776"/>
        <w:contextualSpacing/>
        <w:jc w:val="both"/>
        <w:rPr>
          <w:sz w:val="24"/>
        </w:rPr>
      </w:pPr>
      <w:r w:rsidRPr="00EF1E0D">
        <w:rPr>
          <w:rFonts w:hint="eastAsia"/>
          <w:sz w:val="24"/>
        </w:rPr>
        <w:t>2</w:t>
      </w:r>
      <w:r w:rsidRPr="00EF1E0D">
        <w:rPr>
          <w:rFonts w:hint="eastAsia"/>
          <w:sz w:val="24"/>
        </w:rPr>
        <w:t>）</w:t>
      </w:r>
      <w:r w:rsidRPr="00EF1E0D">
        <w:rPr>
          <w:rFonts w:hint="eastAsia"/>
          <w:sz w:val="24"/>
        </w:rPr>
        <w:tab/>
      </w:r>
      <w:r w:rsidRPr="00EF1E0D">
        <w:rPr>
          <w:rFonts w:hint="eastAsia"/>
          <w:sz w:val="24"/>
        </w:rPr>
        <w:t>将小鼠血清用</w:t>
      </w:r>
      <w:r w:rsidRPr="00EF1E0D">
        <w:rPr>
          <w:rFonts w:hint="eastAsia"/>
          <w:sz w:val="24"/>
        </w:rPr>
        <w:t>PBS</w:t>
      </w:r>
      <w:r w:rsidRPr="00EF1E0D">
        <w:rPr>
          <w:rFonts w:hint="eastAsia"/>
          <w:sz w:val="24"/>
        </w:rPr>
        <w:t>稀释至</w:t>
      </w:r>
      <w:r w:rsidRPr="00EF1E0D">
        <w:rPr>
          <w:rFonts w:hint="eastAsia"/>
          <w:sz w:val="24"/>
        </w:rPr>
        <w:t>10</w:t>
      </w:r>
      <w:r w:rsidRPr="005263E2">
        <w:rPr>
          <w:sz w:val="24"/>
        </w:rPr>
        <w:t>0 μM</w:t>
      </w:r>
      <w:r w:rsidRPr="00EF1E0D">
        <w:rPr>
          <w:rFonts w:hint="eastAsia"/>
          <w:sz w:val="24"/>
        </w:rPr>
        <w:t>，以此为初始浓度，继续将小鼠血清稀释成一系列浓度，按照</w:t>
      </w:r>
      <w:r w:rsidRPr="00EF1E0D">
        <w:rPr>
          <w:rFonts w:hint="eastAsia"/>
          <w:sz w:val="24"/>
        </w:rPr>
        <w:t>1:1</w:t>
      </w:r>
      <w:r w:rsidRPr="00EF1E0D">
        <w:rPr>
          <w:rFonts w:hint="eastAsia"/>
          <w:sz w:val="24"/>
        </w:rPr>
        <w:t>的比例将小鼠血清与纳米颗粒溶液混合；</w:t>
      </w:r>
    </w:p>
    <w:p w14:paraId="14FBB1A2" w14:textId="77777777" w:rsidR="00EF1E0D" w:rsidRPr="00EF1E0D" w:rsidRDefault="00EF1E0D" w:rsidP="00EF1E0D">
      <w:pPr>
        <w:spacing w:line="400" w:lineRule="exact"/>
        <w:ind w:left="1256" w:hanging="776"/>
        <w:contextualSpacing/>
        <w:jc w:val="both"/>
        <w:rPr>
          <w:sz w:val="24"/>
        </w:rPr>
      </w:pPr>
      <w:r w:rsidRPr="00EF1E0D">
        <w:rPr>
          <w:rFonts w:hint="eastAsia"/>
          <w:sz w:val="24"/>
        </w:rPr>
        <w:t>3</w:t>
      </w:r>
      <w:r w:rsidRPr="00EF1E0D">
        <w:rPr>
          <w:rFonts w:hint="eastAsia"/>
          <w:sz w:val="24"/>
        </w:rPr>
        <w:t>）</w:t>
      </w:r>
      <w:r w:rsidRPr="00EF1E0D">
        <w:rPr>
          <w:rFonts w:hint="eastAsia"/>
          <w:sz w:val="24"/>
        </w:rPr>
        <w:tab/>
      </w:r>
      <w:r w:rsidRPr="00EF1E0D">
        <w:rPr>
          <w:rFonts w:hint="eastAsia"/>
          <w:sz w:val="24"/>
        </w:rPr>
        <w:t>毛细管吸取混合物，在</w:t>
      </w:r>
      <w:r w:rsidRPr="00423656">
        <w:rPr>
          <w:sz w:val="24"/>
        </w:rPr>
        <w:t>40</w:t>
      </w:r>
      <w:r w:rsidRPr="00423656">
        <w:rPr>
          <w:sz w:val="24"/>
        </w:rPr>
        <w:t>％</w:t>
      </w:r>
      <w:r w:rsidRPr="00EF1E0D">
        <w:rPr>
          <w:rFonts w:hint="eastAsia"/>
          <w:sz w:val="24"/>
        </w:rPr>
        <w:t>的</w:t>
      </w:r>
      <w:r w:rsidRPr="00EF1E0D">
        <w:rPr>
          <w:rFonts w:hint="eastAsia"/>
          <w:sz w:val="24"/>
        </w:rPr>
        <w:t>MST</w:t>
      </w:r>
      <w:r w:rsidRPr="00EF1E0D">
        <w:rPr>
          <w:rFonts w:hint="eastAsia"/>
          <w:sz w:val="24"/>
        </w:rPr>
        <w:t>功率和</w:t>
      </w:r>
      <w:r w:rsidRPr="00EF1E0D">
        <w:rPr>
          <w:rFonts w:hint="eastAsia"/>
          <w:sz w:val="24"/>
        </w:rPr>
        <w:t>40</w:t>
      </w:r>
      <w:r w:rsidRPr="00EF1E0D">
        <w:rPr>
          <w:rFonts w:hint="eastAsia"/>
          <w:sz w:val="24"/>
        </w:rPr>
        <w:t>％的</w:t>
      </w:r>
      <w:r w:rsidRPr="00EF1E0D">
        <w:rPr>
          <w:rFonts w:hint="eastAsia"/>
          <w:sz w:val="24"/>
        </w:rPr>
        <w:t>LED</w:t>
      </w:r>
      <w:r w:rsidRPr="00EF1E0D">
        <w:rPr>
          <w:rFonts w:hint="eastAsia"/>
          <w:sz w:val="24"/>
        </w:rPr>
        <w:t>功率下通过</w:t>
      </w:r>
      <w:r w:rsidRPr="00EF1E0D">
        <w:rPr>
          <w:rFonts w:hint="eastAsia"/>
          <w:sz w:val="24"/>
        </w:rPr>
        <w:t>MST</w:t>
      </w:r>
      <w:r w:rsidRPr="00EF1E0D">
        <w:rPr>
          <w:rFonts w:hint="eastAsia"/>
          <w:sz w:val="24"/>
        </w:rPr>
        <w:t>（</w:t>
      </w:r>
      <w:r w:rsidRPr="00EF1E0D">
        <w:rPr>
          <w:rFonts w:hint="eastAsia"/>
          <w:sz w:val="24"/>
        </w:rPr>
        <w:t>Monolith®NT.115Pico</w:t>
      </w:r>
      <w:r w:rsidRPr="00EF1E0D">
        <w:rPr>
          <w:rFonts w:hint="eastAsia"/>
          <w:sz w:val="24"/>
        </w:rPr>
        <w:t>）监测混合物的荧光泳动行为；</w:t>
      </w:r>
    </w:p>
    <w:p w14:paraId="4CA6E757" w14:textId="16DA3EA3" w:rsidR="00EF1E0D" w:rsidRPr="000D5EDD" w:rsidRDefault="00EF1E0D" w:rsidP="00EF1E0D">
      <w:pPr>
        <w:spacing w:line="400" w:lineRule="exact"/>
        <w:ind w:left="1256" w:hanging="776"/>
        <w:contextualSpacing/>
        <w:jc w:val="both"/>
        <w:rPr>
          <w:sz w:val="24"/>
        </w:rPr>
      </w:pPr>
      <w:r w:rsidRPr="00EF1E0D">
        <w:rPr>
          <w:rFonts w:hint="eastAsia"/>
          <w:sz w:val="24"/>
        </w:rPr>
        <w:t>4</w:t>
      </w:r>
      <w:r w:rsidRPr="00EF1E0D">
        <w:rPr>
          <w:rFonts w:hint="eastAsia"/>
          <w:sz w:val="24"/>
        </w:rPr>
        <w:t>）</w:t>
      </w:r>
      <w:r w:rsidRPr="00EF1E0D">
        <w:rPr>
          <w:rFonts w:hint="eastAsia"/>
          <w:sz w:val="24"/>
        </w:rPr>
        <w:tab/>
        <w:t>NT Analysis Software 1.5.41</w:t>
      </w:r>
      <w:r w:rsidRPr="00EF1E0D">
        <w:rPr>
          <w:rFonts w:hint="eastAsia"/>
          <w:sz w:val="24"/>
        </w:rPr>
        <w:t>分析实验所得数据，得到纳米颗粒和小鼠血清蛋白的解离常数</w:t>
      </w:r>
      <w:r w:rsidRPr="000D5EDD">
        <w:rPr>
          <w:sz w:val="24"/>
        </w:rPr>
        <w:t>。</w:t>
      </w:r>
    </w:p>
    <w:p w14:paraId="3A05DF01" w14:textId="30265AEB" w:rsidR="00EF1E0D" w:rsidRPr="000D5EDD" w:rsidRDefault="00EF1E0D" w:rsidP="00EF1E0D">
      <w:pPr>
        <w:pStyle w:val="31"/>
        <w:spacing w:before="240" w:after="120" w:line="400" w:lineRule="exact"/>
        <w:contextualSpacing/>
        <w:jc w:val="both"/>
        <w:rPr>
          <w:rFonts w:eastAsia="黑体"/>
          <w:b w:val="0"/>
          <w:sz w:val="26"/>
          <w:szCs w:val="26"/>
        </w:rPr>
      </w:pPr>
      <w:bookmarkStart w:id="277" w:name="_Toc510695058"/>
      <w:r>
        <w:rPr>
          <w:rFonts w:eastAsia="黑体"/>
          <w:b w:val="0"/>
          <w:sz w:val="26"/>
          <w:szCs w:val="26"/>
        </w:rPr>
        <w:t>4</w:t>
      </w:r>
      <w:r w:rsidRPr="000D5EDD">
        <w:rPr>
          <w:rFonts w:eastAsia="黑体"/>
          <w:b w:val="0"/>
          <w:sz w:val="26"/>
          <w:szCs w:val="26"/>
        </w:rPr>
        <w:t>.2.6</w:t>
      </w:r>
      <w:r w:rsidRPr="000D5EDD">
        <w:rPr>
          <w:rFonts w:eastAsia="黑体"/>
          <w:b w:val="0"/>
          <w:sz w:val="26"/>
          <w:szCs w:val="26"/>
        </w:rPr>
        <w:t xml:space="preserve">　</w:t>
      </w:r>
      <w:r w:rsidRPr="00EF1E0D">
        <w:rPr>
          <w:rFonts w:eastAsia="黑体" w:hint="eastAsia"/>
          <w:b w:val="0"/>
          <w:sz w:val="26"/>
          <w:szCs w:val="26"/>
        </w:rPr>
        <w:t>UPLC</w:t>
      </w:r>
      <w:r w:rsidRPr="00EF1E0D">
        <w:rPr>
          <w:rFonts w:eastAsia="黑体" w:hint="eastAsia"/>
          <w:b w:val="0"/>
          <w:sz w:val="26"/>
          <w:szCs w:val="26"/>
        </w:rPr>
        <w:t>检测</w:t>
      </w:r>
      <w:r w:rsidRPr="00EF1E0D">
        <w:rPr>
          <w:rFonts w:eastAsia="黑体" w:hint="eastAsia"/>
          <w:b w:val="0"/>
          <w:sz w:val="26"/>
          <w:szCs w:val="26"/>
        </w:rPr>
        <w:t>PEG-PLA/PEEP-PLA</w:t>
      </w:r>
      <w:r w:rsidRPr="00EF1E0D">
        <w:rPr>
          <w:rFonts w:eastAsia="黑体" w:hint="eastAsia"/>
          <w:b w:val="0"/>
          <w:sz w:val="26"/>
          <w:szCs w:val="26"/>
        </w:rPr>
        <w:t>纳米颗粒的体外巨噬细胞摄取</w:t>
      </w:r>
      <w:bookmarkEnd w:id="277"/>
    </w:p>
    <w:p w14:paraId="2B42F07E"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通过超高效液相色谱（</w:t>
      </w:r>
      <w:r w:rsidRPr="00EF1E0D">
        <w:rPr>
          <w:rFonts w:hint="eastAsia"/>
          <w:sz w:val="24"/>
        </w:rPr>
        <w:t>UPLC</w:t>
      </w:r>
      <w:r w:rsidRPr="00EF1E0D">
        <w:rPr>
          <w:rFonts w:hint="eastAsia"/>
          <w:sz w:val="24"/>
        </w:rPr>
        <w:t>）对</w:t>
      </w:r>
      <w:r w:rsidRPr="00EF1E0D">
        <w:rPr>
          <w:rFonts w:hint="eastAsia"/>
          <w:sz w:val="24"/>
        </w:rPr>
        <w:t>PEG-PLA/PEEP-PLA</w:t>
      </w:r>
      <w:r w:rsidRPr="00EF1E0D">
        <w:rPr>
          <w:rFonts w:hint="eastAsia"/>
          <w:sz w:val="24"/>
        </w:rPr>
        <w:t>的体外巨噬细胞摄取进行定量分析，具体方法如下：</w:t>
      </w:r>
    </w:p>
    <w:p w14:paraId="4210E29F" w14:textId="77777777" w:rsidR="00EF1E0D" w:rsidRPr="00EF1E0D" w:rsidRDefault="00EF1E0D" w:rsidP="005263E2">
      <w:pPr>
        <w:spacing w:line="400" w:lineRule="exact"/>
        <w:ind w:leftChars="100" w:left="210" w:firstLineChars="100" w:firstLine="240"/>
        <w:contextualSpacing/>
        <w:jc w:val="both"/>
        <w:rPr>
          <w:sz w:val="24"/>
        </w:rPr>
      </w:pPr>
      <w:r w:rsidRPr="00EF1E0D">
        <w:rPr>
          <w:rFonts w:hint="eastAsia"/>
          <w:sz w:val="24"/>
        </w:rPr>
        <w:t>1</w:t>
      </w:r>
      <w:r w:rsidRPr="00EF1E0D">
        <w:rPr>
          <w:rFonts w:hint="eastAsia"/>
          <w:sz w:val="24"/>
        </w:rPr>
        <w:t>）将</w:t>
      </w:r>
      <w:r w:rsidRPr="00EF1E0D">
        <w:rPr>
          <w:rFonts w:hint="eastAsia"/>
          <w:sz w:val="24"/>
        </w:rPr>
        <w:t>RAW 264.7/MPPM</w:t>
      </w:r>
      <w:r w:rsidRPr="00EF1E0D">
        <w:rPr>
          <w:rFonts w:hint="eastAsia"/>
          <w:sz w:val="24"/>
        </w:rPr>
        <w:t>细胞以每孔</w:t>
      </w:r>
      <w:r w:rsidRPr="00EF1E0D">
        <w:rPr>
          <w:rFonts w:hint="eastAsia"/>
          <w:sz w:val="24"/>
        </w:rPr>
        <w:t>10</w:t>
      </w:r>
      <w:r w:rsidRPr="00EF1E0D">
        <w:rPr>
          <w:rFonts w:hint="eastAsia"/>
          <w:sz w:val="24"/>
        </w:rPr>
        <w:t>×</w:t>
      </w:r>
      <w:r w:rsidRPr="00EF1E0D">
        <w:rPr>
          <w:rFonts w:hint="eastAsia"/>
          <w:sz w:val="24"/>
        </w:rPr>
        <w:t>10</w:t>
      </w:r>
      <w:r w:rsidRPr="00423656">
        <w:rPr>
          <w:rFonts w:hint="eastAsia"/>
          <w:sz w:val="24"/>
          <w:vertAlign w:val="superscript"/>
        </w:rPr>
        <w:t>4</w:t>
      </w:r>
      <w:r w:rsidRPr="00EF1E0D">
        <w:rPr>
          <w:rFonts w:hint="eastAsia"/>
          <w:sz w:val="24"/>
        </w:rPr>
        <w:t>个细胞接种到</w:t>
      </w:r>
      <w:r w:rsidRPr="00EF1E0D">
        <w:rPr>
          <w:rFonts w:hint="eastAsia"/>
          <w:sz w:val="24"/>
        </w:rPr>
        <w:t>24</w:t>
      </w:r>
      <w:r w:rsidRPr="00EF1E0D">
        <w:rPr>
          <w:rFonts w:hint="eastAsia"/>
          <w:sz w:val="24"/>
        </w:rPr>
        <w:t>孔板中，使用</w:t>
      </w:r>
      <w:r w:rsidRPr="00EF1E0D">
        <w:rPr>
          <w:rFonts w:hint="eastAsia"/>
          <w:sz w:val="24"/>
        </w:rPr>
        <w:t xml:space="preserve"> 0.5 mL RPMI 1640 </w:t>
      </w:r>
      <w:r w:rsidRPr="00EF1E0D">
        <w:rPr>
          <w:rFonts w:hint="eastAsia"/>
          <w:sz w:val="24"/>
        </w:rPr>
        <w:t>完全培养基，置于</w:t>
      </w:r>
      <w:r w:rsidRPr="00EF1E0D">
        <w:rPr>
          <w:rFonts w:hint="eastAsia"/>
          <w:sz w:val="24"/>
        </w:rPr>
        <w:t xml:space="preserve"> 37 </w:t>
      </w:r>
      <w:r w:rsidRPr="00423656">
        <w:rPr>
          <w:sz w:val="24"/>
        </w:rPr>
        <w:t>℃</w:t>
      </w:r>
      <w:r w:rsidRPr="00EF1E0D">
        <w:rPr>
          <w:rFonts w:hint="eastAsia"/>
          <w:sz w:val="24"/>
        </w:rPr>
        <w:t>、</w:t>
      </w:r>
      <w:r w:rsidRPr="00EF1E0D">
        <w:rPr>
          <w:rFonts w:hint="eastAsia"/>
          <w:sz w:val="24"/>
        </w:rPr>
        <w:t xml:space="preserve"> 5% CO</w:t>
      </w:r>
      <w:r w:rsidRPr="00423656">
        <w:rPr>
          <w:rFonts w:hint="eastAsia"/>
          <w:sz w:val="24"/>
          <w:vertAlign w:val="subscript"/>
        </w:rPr>
        <w:t>2</w:t>
      </w:r>
      <w:r w:rsidRPr="00EF1E0D">
        <w:rPr>
          <w:rFonts w:hint="eastAsia"/>
          <w:sz w:val="24"/>
        </w:rPr>
        <w:t xml:space="preserve"> </w:t>
      </w:r>
      <w:r w:rsidRPr="00EF1E0D">
        <w:rPr>
          <w:rFonts w:hint="eastAsia"/>
          <w:sz w:val="24"/>
        </w:rPr>
        <w:t>培养箱培养</w:t>
      </w:r>
      <w:r w:rsidRPr="00EF1E0D">
        <w:rPr>
          <w:rFonts w:hint="eastAsia"/>
          <w:sz w:val="24"/>
        </w:rPr>
        <w:t xml:space="preserve"> 12 h</w:t>
      </w:r>
      <w:r w:rsidRPr="00EF1E0D">
        <w:rPr>
          <w:rFonts w:hint="eastAsia"/>
          <w:sz w:val="24"/>
        </w:rPr>
        <w:t>；</w:t>
      </w:r>
    </w:p>
    <w:p w14:paraId="1CD2C73B"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2</w:t>
      </w:r>
      <w:r w:rsidRPr="00EF1E0D">
        <w:rPr>
          <w:rFonts w:hint="eastAsia"/>
          <w:sz w:val="24"/>
        </w:rPr>
        <w:t>）提前将</w:t>
      </w:r>
      <w:r w:rsidRPr="00EF1E0D">
        <w:rPr>
          <w:rFonts w:hint="eastAsia"/>
          <w:sz w:val="24"/>
        </w:rPr>
        <w:t>PCL</w:t>
      </w:r>
      <w:r w:rsidRPr="00423656">
        <w:rPr>
          <w:rFonts w:hint="eastAsia"/>
          <w:sz w:val="24"/>
          <w:vertAlign w:val="subscript"/>
        </w:rPr>
        <w:t>3.5K</w:t>
      </w:r>
      <w:r w:rsidRPr="00EF1E0D">
        <w:rPr>
          <w:rFonts w:hint="eastAsia"/>
          <w:sz w:val="24"/>
        </w:rPr>
        <w:t>-RhoB</w:t>
      </w:r>
      <w:r w:rsidRPr="00EF1E0D">
        <w:rPr>
          <w:rFonts w:hint="eastAsia"/>
          <w:sz w:val="24"/>
        </w:rPr>
        <w:t>标记的纳米颗粒与含有</w:t>
      </w:r>
      <w:r w:rsidRPr="00EF1E0D">
        <w:rPr>
          <w:rFonts w:hint="eastAsia"/>
          <w:sz w:val="24"/>
        </w:rPr>
        <w:t>10</w:t>
      </w:r>
      <w:r w:rsidRPr="00EF1E0D">
        <w:rPr>
          <w:rFonts w:hint="eastAsia"/>
          <w:sz w:val="24"/>
        </w:rPr>
        <w:t>％小鼠血清的</w:t>
      </w:r>
      <w:r w:rsidRPr="00EF1E0D">
        <w:rPr>
          <w:rFonts w:hint="eastAsia"/>
          <w:sz w:val="24"/>
        </w:rPr>
        <w:t>RPMI</w:t>
      </w:r>
      <w:r w:rsidRPr="00EF1E0D">
        <w:rPr>
          <w:rFonts w:hint="eastAsia"/>
          <w:sz w:val="24"/>
        </w:rPr>
        <w:t>完全培养基</w:t>
      </w:r>
      <w:r w:rsidRPr="00EF1E0D">
        <w:rPr>
          <w:rFonts w:hint="eastAsia"/>
          <w:sz w:val="24"/>
        </w:rPr>
        <w:t xml:space="preserve">37 </w:t>
      </w:r>
      <w:r w:rsidRPr="00423656">
        <w:rPr>
          <w:sz w:val="24"/>
        </w:rPr>
        <w:t>℃</w:t>
      </w:r>
      <w:r w:rsidRPr="00EF1E0D">
        <w:rPr>
          <w:rFonts w:hint="eastAsia"/>
          <w:sz w:val="24"/>
        </w:rPr>
        <w:t>培养</w:t>
      </w:r>
      <w:r w:rsidRPr="00EF1E0D">
        <w:rPr>
          <w:rFonts w:hint="eastAsia"/>
          <w:sz w:val="24"/>
        </w:rPr>
        <w:t>1 h</w:t>
      </w:r>
      <w:r w:rsidRPr="00EF1E0D">
        <w:rPr>
          <w:rFonts w:hint="eastAsia"/>
          <w:sz w:val="24"/>
        </w:rPr>
        <w:t>；</w:t>
      </w:r>
    </w:p>
    <w:p w14:paraId="5D31D143"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3</w:t>
      </w:r>
      <w:r w:rsidRPr="00EF1E0D">
        <w:rPr>
          <w:rFonts w:hint="eastAsia"/>
          <w:sz w:val="24"/>
        </w:rPr>
        <w:t>）将</w:t>
      </w:r>
      <w:r w:rsidRPr="00EF1E0D">
        <w:rPr>
          <w:rFonts w:hint="eastAsia"/>
          <w:sz w:val="24"/>
        </w:rPr>
        <w:t>24</w:t>
      </w:r>
      <w:r w:rsidRPr="00EF1E0D">
        <w:rPr>
          <w:rFonts w:hint="eastAsia"/>
          <w:sz w:val="24"/>
        </w:rPr>
        <w:t>孔板中的培养基替换为含有</w:t>
      </w:r>
      <w:r w:rsidRPr="00EF1E0D">
        <w:rPr>
          <w:rFonts w:hint="eastAsia"/>
          <w:sz w:val="24"/>
        </w:rPr>
        <w:t>PCL</w:t>
      </w:r>
      <w:r w:rsidRPr="00423656">
        <w:rPr>
          <w:rFonts w:hint="eastAsia"/>
          <w:sz w:val="24"/>
          <w:vertAlign w:val="subscript"/>
        </w:rPr>
        <w:t>3.5K</w:t>
      </w:r>
      <w:r w:rsidRPr="00EF1E0D">
        <w:rPr>
          <w:rFonts w:hint="eastAsia"/>
          <w:sz w:val="24"/>
        </w:rPr>
        <w:t>-RhoB</w:t>
      </w:r>
      <w:r w:rsidRPr="00EF1E0D">
        <w:rPr>
          <w:rFonts w:hint="eastAsia"/>
          <w:sz w:val="24"/>
        </w:rPr>
        <w:t>标记的纳米颗粒的新鲜培养基，其中纳米颗粒含有等当量的</w:t>
      </w:r>
      <w:r w:rsidRPr="00EF1E0D">
        <w:rPr>
          <w:rFonts w:hint="eastAsia"/>
          <w:sz w:val="24"/>
        </w:rPr>
        <w:t>PCL</w:t>
      </w:r>
      <w:r w:rsidRPr="00423656">
        <w:rPr>
          <w:rFonts w:hint="eastAsia"/>
          <w:sz w:val="24"/>
          <w:vertAlign w:val="subscript"/>
        </w:rPr>
        <w:t>3.5K</w:t>
      </w:r>
      <w:r w:rsidRPr="00EF1E0D">
        <w:rPr>
          <w:rFonts w:hint="eastAsia"/>
          <w:sz w:val="24"/>
        </w:rPr>
        <w:t>-RhoB</w:t>
      </w:r>
      <w:r w:rsidRPr="00EF1E0D">
        <w:rPr>
          <w:rFonts w:hint="eastAsia"/>
          <w:sz w:val="24"/>
        </w:rPr>
        <w:t>（</w:t>
      </w:r>
      <w:r w:rsidRPr="00EF1E0D">
        <w:rPr>
          <w:rFonts w:hint="eastAsia"/>
          <w:sz w:val="24"/>
        </w:rPr>
        <w:t xml:space="preserve">20 </w:t>
      </w:r>
      <w:r w:rsidRPr="005263E2">
        <w:rPr>
          <w:sz w:val="24"/>
        </w:rPr>
        <w:t>μg/well</w:t>
      </w:r>
      <w:r w:rsidRPr="005263E2">
        <w:rPr>
          <w:sz w:val="24"/>
        </w:rPr>
        <w:t>）</w:t>
      </w:r>
      <w:r w:rsidRPr="00EF1E0D">
        <w:rPr>
          <w:rFonts w:hint="eastAsia"/>
          <w:sz w:val="24"/>
        </w:rPr>
        <w:t>；</w:t>
      </w:r>
    </w:p>
    <w:p w14:paraId="5B35E555"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4</w:t>
      </w:r>
      <w:r w:rsidRPr="00EF1E0D">
        <w:rPr>
          <w:rFonts w:hint="eastAsia"/>
          <w:sz w:val="24"/>
        </w:rPr>
        <w:t>）</w:t>
      </w:r>
      <w:r w:rsidRPr="00EF1E0D">
        <w:rPr>
          <w:rFonts w:hint="eastAsia"/>
          <w:sz w:val="24"/>
        </w:rPr>
        <w:t>RAW 264.7/MPPM</w:t>
      </w:r>
      <w:r w:rsidRPr="00EF1E0D">
        <w:rPr>
          <w:rFonts w:hint="eastAsia"/>
          <w:sz w:val="24"/>
        </w:rPr>
        <w:t>细胞与纳米颗粒在</w:t>
      </w:r>
      <w:r w:rsidRPr="00EF1E0D">
        <w:rPr>
          <w:rFonts w:hint="eastAsia"/>
          <w:sz w:val="24"/>
        </w:rPr>
        <w:t xml:space="preserve">37 </w:t>
      </w:r>
      <w:r w:rsidRPr="00EF1E0D">
        <w:rPr>
          <w:rFonts w:hint="eastAsia"/>
          <w:sz w:val="24"/>
        </w:rPr>
        <w:t>℃孵育</w:t>
      </w:r>
      <w:r w:rsidRPr="00EF1E0D">
        <w:rPr>
          <w:rFonts w:hint="eastAsia"/>
          <w:sz w:val="24"/>
        </w:rPr>
        <w:t>4</w:t>
      </w:r>
      <w:r w:rsidRPr="00EF1E0D">
        <w:rPr>
          <w:rFonts w:hint="eastAsia"/>
          <w:sz w:val="24"/>
        </w:rPr>
        <w:t>小时；</w:t>
      </w:r>
    </w:p>
    <w:p w14:paraId="3DABE098"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5</w:t>
      </w:r>
      <w:r w:rsidRPr="00EF1E0D">
        <w:rPr>
          <w:rFonts w:hint="eastAsia"/>
          <w:sz w:val="24"/>
        </w:rPr>
        <w:t>）孵育结束后用冷</w:t>
      </w:r>
      <w:r w:rsidRPr="00EF1E0D">
        <w:rPr>
          <w:rFonts w:hint="eastAsia"/>
          <w:sz w:val="24"/>
        </w:rPr>
        <w:t>PBS</w:t>
      </w:r>
      <w:r w:rsidRPr="00EF1E0D">
        <w:rPr>
          <w:rFonts w:hint="eastAsia"/>
          <w:sz w:val="24"/>
        </w:rPr>
        <w:t>洗涤三次，胰蛋白酶消化收集细胞，离心萃取细胞内的</w:t>
      </w:r>
      <w:r w:rsidRPr="00EF1E0D">
        <w:rPr>
          <w:rFonts w:hint="eastAsia"/>
          <w:sz w:val="24"/>
        </w:rPr>
        <w:t>PCL</w:t>
      </w:r>
      <w:r w:rsidRPr="00423656">
        <w:rPr>
          <w:rFonts w:hint="eastAsia"/>
          <w:sz w:val="24"/>
          <w:vertAlign w:val="subscript"/>
        </w:rPr>
        <w:t>3.5K</w:t>
      </w:r>
      <w:r w:rsidRPr="00EF1E0D">
        <w:rPr>
          <w:rFonts w:hint="eastAsia"/>
          <w:sz w:val="24"/>
        </w:rPr>
        <w:t>-RhoB</w:t>
      </w:r>
      <w:r w:rsidRPr="00EF1E0D">
        <w:rPr>
          <w:rFonts w:hint="eastAsia"/>
          <w:sz w:val="24"/>
        </w:rPr>
        <w:t>，按照文献的方法通过超高效液相色谱（</w:t>
      </w:r>
      <w:r w:rsidRPr="00EF1E0D">
        <w:rPr>
          <w:rFonts w:hint="eastAsia"/>
          <w:sz w:val="24"/>
        </w:rPr>
        <w:t>UPLC</w:t>
      </w:r>
      <w:r w:rsidRPr="00EF1E0D">
        <w:rPr>
          <w:rFonts w:hint="eastAsia"/>
          <w:sz w:val="24"/>
        </w:rPr>
        <w:t>）检测</w:t>
      </w:r>
      <w:r w:rsidRPr="00EF1E0D">
        <w:rPr>
          <w:rFonts w:hint="eastAsia"/>
          <w:sz w:val="24"/>
        </w:rPr>
        <w:t>[6]</w:t>
      </w:r>
      <w:r w:rsidRPr="00EF1E0D">
        <w:rPr>
          <w:rFonts w:hint="eastAsia"/>
          <w:sz w:val="24"/>
        </w:rPr>
        <w:t>。另外收集平行组的细胞提取全蛋白进行检测</w:t>
      </w:r>
      <w:r w:rsidRPr="00EF1E0D">
        <w:rPr>
          <w:rFonts w:hint="eastAsia"/>
          <w:sz w:val="24"/>
        </w:rPr>
        <w:t>[7]</w:t>
      </w:r>
      <w:r w:rsidRPr="00EF1E0D">
        <w:rPr>
          <w:rFonts w:hint="eastAsia"/>
          <w:sz w:val="24"/>
        </w:rPr>
        <w:t>。</w:t>
      </w:r>
    </w:p>
    <w:p w14:paraId="1C1B8EDF" w14:textId="05D40495" w:rsidR="00EF1E0D" w:rsidRPr="000D5EDD" w:rsidRDefault="00EF1E0D" w:rsidP="00EF1E0D">
      <w:pPr>
        <w:spacing w:line="400" w:lineRule="exact"/>
        <w:ind w:firstLineChars="200" w:firstLine="480"/>
        <w:contextualSpacing/>
        <w:jc w:val="both"/>
        <w:rPr>
          <w:sz w:val="24"/>
        </w:rPr>
      </w:pPr>
      <w:r w:rsidRPr="00EF1E0D">
        <w:rPr>
          <w:rFonts w:hint="eastAsia"/>
          <w:sz w:val="24"/>
        </w:rPr>
        <w:t>由于</w:t>
      </w:r>
      <w:r w:rsidRPr="00EF1E0D">
        <w:rPr>
          <w:rFonts w:hint="eastAsia"/>
          <w:sz w:val="24"/>
        </w:rPr>
        <w:t>ANA-1</w:t>
      </w:r>
      <w:r w:rsidRPr="00EF1E0D">
        <w:rPr>
          <w:rFonts w:hint="eastAsia"/>
          <w:sz w:val="24"/>
        </w:rPr>
        <w:t>细胞为半悬浮细胞，因此在接种细胞时直接将预孵育的纳米颗粒与含有</w:t>
      </w:r>
      <w:r w:rsidRPr="00EF1E0D">
        <w:rPr>
          <w:rFonts w:hint="eastAsia"/>
          <w:sz w:val="24"/>
        </w:rPr>
        <w:t>10%</w:t>
      </w:r>
      <w:r w:rsidRPr="00EF1E0D">
        <w:rPr>
          <w:rFonts w:hint="eastAsia"/>
          <w:sz w:val="24"/>
        </w:rPr>
        <w:t>小鼠血清的</w:t>
      </w:r>
      <w:r w:rsidRPr="00EF1E0D">
        <w:rPr>
          <w:rFonts w:hint="eastAsia"/>
          <w:sz w:val="24"/>
        </w:rPr>
        <w:t xml:space="preserve">RPMI </w:t>
      </w:r>
      <w:r w:rsidRPr="00EF1E0D">
        <w:rPr>
          <w:rFonts w:hint="eastAsia"/>
          <w:sz w:val="24"/>
        </w:rPr>
        <w:t>完全培养基混合，孵育结束后直接收集细胞，冷</w:t>
      </w:r>
      <w:r w:rsidRPr="00EF1E0D">
        <w:rPr>
          <w:rFonts w:hint="eastAsia"/>
          <w:sz w:val="24"/>
        </w:rPr>
        <w:t>PBS</w:t>
      </w:r>
      <w:r w:rsidRPr="00EF1E0D">
        <w:rPr>
          <w:rFonts w:hint="eastAsia"/>
          <w:sz w:val="24"/>
        </w:rPr>
        <w:t>洗涤三次，离心收集细胞，检测方法同上所述</w:t>
      </w:r>
      <w:r w:rsidRPr="000D5EDD">
        <w:rPr>
          <w:sz w:val="24"/>
        </w:rPr>
        <w:t>。</w:t>
      </w:r>
    </w:p>
    <w:p w14:paraId="6844B383" w14:textId="0C585B32" w:rsidR="00EF1E0D" w:rsidRPr="000D5EDD" w:rsidRDefault="00EF1E0D" w:rsidP="00EF1E0D">
      <w:pPr>
        <w:pStyle w:val="31"/>
        <w:spacing w:before="240" w:after="120" w:line="400" w:lineRule="exact"/>
        <w:contextualSpacing/>
        <w:jc w:val="both"/>
        <w:rPr>
          <w:rFonts w:eastAsia="黑体"/>
          <w:b w:val="0"/>
          <w:sz w:val="26"/>
          <w:szCs w:val="26"/>
        </w:rPr>
      </w:pPr>
      <w:bookmarkStart w:id="278" w:name="_Toc510695059"/>
      <w:r>
        <w:rPr>
          <w:rFonts w:eastAsia="黑体"/>
          <w:b w:val="0"/>
          <w:sz w:val="26"/>
          <w:szCs w:val="26"/>
        </w:rPr>
        <w:t>4</w:t>
      </w:r>
      <w:r w:rsidRPr="000D5EDD">
        <w:rPr>
          <w:rFonts w:eastAsia="黑体"/>
          <w:b w:val="0"/>
          <w:sz w:val="26"/>
          <w:szCs w:val="26"/>
        </w:rPr>
        <w:t>.2.7</w:t>
      </w:r>
      <w:r w:rsidRPr="000D5EDD">
        <w:rPr>
          <w:rFonts w:eastAsia="黑体"/>
          <w:b w:val="0"/>
          <w:sz w:val="26"/>
          <w:szCs w:val="26"/>
        </w:rPr>
        <w:t xml:space="preserve">　</w:t>
      </w:r>
      <w:r w:rsidR="00D16FF4" w:rsidRPr="00D16FF4">
        <w:rPr>
          <w:rFonts w:eastAsia="黑体" w:hint="eastAsia"/>
          <w:b w:val="0"/>
          <w:sz w:val="26"/>
          <w:szCs w:val="26"/>
        </w:rPr>
        <w:t>CLSM</w:t>
      </w:r>
      <w:r w:rsidR="00D16FF4" w:rsidRPr="00D16FF4">
        <w:rPr>
          <w:rFonts w:eastAsia="黑体" w:hint="eastAsia"/>
          <w:b w:val="0"/>
          <w:sz w:val="26"/>
          <w:szCs w:val="26"/>
        </w:rPr>
        <w:t>检测</w:t>
      </w:r>
      <w:r w:rsidR="00D16FF4" w:rsidRPr="00D16FF4">
        <w:rPr>
          <w:rFonts w:eastAsia="黑体" w:hint="eastAsia"/>
          <w:b w:val="0"/>
          <w:sz w:val="26"/>
          <w:szCs w:val="26"/>
        </w:rPr>
        <w:t>PEG-PLA/PEEP-PLA</w:t>
      </w:r>
      <w:r w:rsidR="00D16FF4" w:rsidRPr="00D16FF4">
        <w:rPr>
          <w:rFonts w:eastAsia="黑体" w:hint="eastAsia"/>
          <w:b w:val="0"/>
          <w:sz w:val="26"/>
          <w:szCs w:val="26"/>
        </w:rPr>
        <w:t>纳米颗粒的体外巨噬细胞摄取</w:t>
      </w:r>
      <w:bookmarkEnd w:id="278"/>
    </w:p>
    <w:p w14:paraId="25A150C2" w14:textId="77777777" w:rsidR="00D16FF4" w:rsidRPr="00D16FF4" w:rsidRDefault="00D16FF4" w:rsidP="00D16FF4">
      <w:pPr>
        <w:spacing w:line="400" w:lineRule="exact"/>
        <w:ind w:firstLine="480"/>
        <w:contextualSpacing/>
        <w:jc w:val="both"/>
        <w:rPr>
          <w:sz w:val="24"/>
        </w:rPr>
      </w:pPr>
      <w:r w:rsidRPr="00D16FF4">
        <w:rPr>
          <w:rFonts w:hint="eastAsia"/>
          <w:sz w:val="24"/>
        </w:rPr>
        <w:t>通过激光共聚焦（</w:t>
      </w:r>
      <w:r w:rsidRPr="00D16FF4">
        <w:rPr>
          <w:rFonts w:hint="eastAsia"/>
          <w:sz w:val="24"/>
        </w:rPr>
        <w:t>CLSM</w:t>
      </w:r>
      <w:r w:rsidRPr="00D16FF4">
        <w:rPr>
          <w:rFonts w:hint="eastAsia"/>
          <w:sz w:val="24"/>
        </w:rPr>
        <w:t>）对</w:t>
      </w:r>
      <w:r w:rsidRPr="00D16FF4">
        <w:rPr>
          <w:rFonts w:hint="eastAsia"/>
          <w:sz w:val="24"/>
        </w:rPr>
        <w:t>PEG-PLA/PEEP-PLA</w:t>
      </w:r>
      <w:r w:rsidRPr="00D16FF4">
        <w:rPr>
          <w:rFonts w:hint="eastAsia"/>
          <w:sz w:val="24"/>
        </w:rPr>
        <w:t>的体外巨噬细胞摄取进行半定量分析，首先，按照文献的方法利用</w:t>
      </w:r>
      <w:r w:rsidRPr="00D16FF4">
        <w:rPr>
          <w:rFonts w:hint="eastAsia"/>
          <w:sz w:val="24"/>
        </w:rPr>
        <w:t>FITC</w:t>
      </w:r>
      <w:r w:rsidRPr="00D16FF4">
        <w:rPr>
          <w:rFonts w:hint="eastAsia"/>
          <w:sz w:val="24"/>
        </w:rPr>
        <w:t>标记小鼠血清，具体方法如下：</w:t>
      </w:r>
    </w:p>
    <w:p w14:paraId="38A3DFEB" w14:textId="77777777" w:rsidR="00D16FF4" w:rsidRPr="00D16FF4" w:rsidRDefault="00D16FF4" w:rsidP="00D16FF4">
      <w:pPr>
        <w:spacing w:line="400" w:lineRule="exact"/>
        <w:ind w:firstLine="480"/>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小鼠血清在无菌条件下溶于</w:t>
      </w:r>
      <w:r w:rsidRPr="00D16FF4">
        <w:rPr>
          <w:rFonts w:hint="eastAsia"/>
          <w:sz w:val="24"/>
        </w:rPr>
        <w:t>pH = 9.0</w:t>
      </w:r>
      <w:r w:rsidRPr="00D16FF4">
        <w:rPr>
          <w:rFonts w:hint="eastAsia"/>
          <w:sz w:val="24"/>
        </w:rPr>
        <w:t>的</w:t>
      </w:r>
      <w:r w:rsidRPr="00D16FF4">
        <w:rPr>
          <w:rFonts w:hint="eastAsia"/>
          <w:sz w:val="24"/>
        </w:rPr>
        <w:t>NaHCO</w:t>
      </w:r>
      <w:r w:rsidRPr="00423656">
        <w:rPr>
          <w:rFonts w:hint="eastAsia"/>
          <w:sz w:val="24"/>
          <w:vertAlign w:val="subscript"/>
        </w:rPr>
        <w:t>3</w:t>
      </w:r>
      <w:r w:rsidRPr="00D16FF4">
        <w:rPr>
          <w:rFonts w:hint="eastAsia"/>
          <w:sz w:val="24"/>
        </w:rPr>
        <w:t>缓冲液中，异硫氰酸荧光素（</w:t>
      </w:r>
      <w:r w:rsidRPr="00D16FF4">
        <w:rPr>
          <w:rFonts w:hint="eastAsia"/>
          <w:sz w:val="24"/>
        </w:rPr>
        <w:t>FITC</w:t>
      </w:r>
      <w:r w:rsidRPr="00D16FF4">
        <w:rPr>
          <w:rFonts w:hint="eastAsia"/>
          <w:sz w:val="24"/>
        </w:rPr>
        <w:t>，</w:t>
      </w:r>
      <w:r w:rsidRPr="00D16FF4">
        <w:rPr>
          <w:rFonts w:hint="eastAsia"/>
          <w:sz w:val="24"/>
        </w:rPr>
        <w:t>FanBo Biochemicals</w:t>
      </w:r>
      <w:r w:rsidRPr="00D16FF4">
        <w:rPr>
          <w:rFonts w:hint="eastAsia"/>
          <w:sz w:val="24"/>
        </w:rPr>
        <w:t>）以</w:t>
      </w:r>
      <w:r w:rsidRPr="00D16FF4">
        <w:rPr>
          <w:rFonts w:hint="eastAsia"/>
          <w:sz w:val="24"/>
        </w:rPr>
        <w:t>1 mg/mL</w:t>
      </w:r>
      <w:r w:rsidRPr="00D16FF4">
        <w:rPr>
          <w:rFonts w:hint="eastAsia"/>
          <w:sz w:val="24"/>
        </w:rPr>
        <w:t>的浓度溶解于</w:t>
      </w:r>
      <w:r w:rsidRPr="00D16FF4">
        <w:rPr>
          <w:rFonts w:hint="eastAsia"/>
          <w:sz w:val="24"/>
        </w:rPr>
        <w:t>DMSO</w:t>
      </w:r>
      <w:r w:rsidRPr="00D16FF4">
        <w:rPr>
          <w:rFonts w:hint="eastAsia"/>
          <w:sz w:val="24"/>
        </w:rPr>
        <w:t>中；</w:t>
      </w:r>
    </w:p>
    <w:p w14:paraId="01D2121E" w14:textId="77777777" w:rsidR="00D16FF4" w:rsidRPr="00D16FF4" w:rsidRDefault="00D16FF4" w:rsidP="00D16FF4">
      <w:pPr>
        <w:spacing w:line="400" w:lineRule="exact"/>
        <w:ind w:firstLine="480"/>
        <w:contextualSpacing/>
        <w:jc w:val="both"/>
        <w:rPr>
          <w:sz w:val="24"/>
        </w:rPr>
      </w:pPr>
      <w:r w:rsidRPr="00D16FF4">
        <w:rPr>
          <w:rFonts w:hint="eastAsia"/>
          <w:sz w:val="24"/>
        </w:rPr>
        <w:lastRenderedPageBreak/>
        <w:t>2</w:t>
      </w:r>
      <w:r w:rsidRPr="00D16FF4">
        <w:rPr>
          <w:rFonts w:hint="eastAsia"/>
          <w:sz w:val="24"/>
        </w:rPr>
        <w:t>）</w:t>
      </w:r>
      <w:r w:rsidRPr="00D16FF4">
        <w:rPr>
          <w:rFonts w:hint="eastAsia"/>
          <w:sz w:val="24"/>
        </w:rPr>
        <w:tab/>
      </w:r>
      <w:r w:rsidRPr="00D16FF4">
        <w:rPr>
          <w:rFonts w:hint="eastAsia"/>
          <w:sz w:val="24"/>
        </w:rPr>
        <w:t>小鼠血清和</w:t>
      </w:r>
      <w:r w:rsidRPr="00D16FF4">
        <w:rPr>
          <w:rFonts w:hint="eastAsia"/>
          <w:sz w:val="24"/>
        </w:rPr>
        <w:t>FITC</w:t>
      </w:r>
      <w:r w:rsidRPr="00D16FF4">
        <w:rPr>
          <w:rFonts w:hint="eastAsia"/>
          <w:sz w:val="24"/>
        </w:rPr>
        <w:t>按照</w:t>
      </w:r>
      <w:r w:rsidRPr="00D16FF4">
        <w:rPr>
          <w:rFonts w:hint="eastAsia"/>
          <w:sz w:val="24"/>
        </w:rPr>
        <w:t>6.7:1</w:t>
      </w:r>
      <w:r w:rsidRPr="00D16FF4">
        <w:rPr>
          <w:rFonts w:hint="eastAsia"/>
          <w:sz w:val="24"/>
        </w:rPr>
        <w:t>的重量比混合（假设所有蛋白质均为牛血清白蛋白），</w:t>
      </w:r>
      <w:r w:rsidRPr="00D16FF4">
        <w:rPr>
          <w:rFonts w:hint="eastAsia"/>
          <w:sz w:val="24"/>
        </w:rPr>
        <w:t xml:space="preserve">4 </w:t>
      </w:r>
      <w:r w:rsidRPr="00423656">
        <w:rPr>
          <w:sz w:val="24"/>
        </w:rPr>
        <w:t>℃</w:t>
      </w:r>
      <w:r w:rsidRPr="00D16FF4">
        <w:rPr>
          <w:rFonts w:hint="eastAsia"/>
          <w:sz w:val="24"/>
        </w:rPr>
        <w:t>反应</w:t>
      </w:r>
      <w:r w:rsidRPr="00D16FF4">
        <w:rPr>
          <w:rFonts w:hint="eastAsia"/>
          <w:sz w:val="24"/>
        </w:rPr>
        <w:t>8 h</w:t>
      </w:r>
      <w:r w:rsidRPr="00D16FF4">
        <w:rPr>
          <w:rFonts w:hint="eastAsia"/>
          <w:sz w:val="24"/>
        </w:rPr>
        <w:t>；</w:t>
      </w:r>
    </w:p>
    <w:p w14:paraId="730DB0E8" w14:textId="77777777" w:rsidR="00D16FF4" w:rsidRPr="00D16FF4" w:rsidRDefault="00D16FF4" w:rsidP="00D16FF4">
      <w:pPr>
        <w:spacing w:line="400" w:lineRule="exact"/>
        <w:ind w:firstLine="480"/>
        <w:contextualSpacing/>
        <w:jc w:val="both"/>
        <w:rPr>
          <w:sz w:val="24"/>
        </w:rPr>
      </w:pPr>
      <w:r w:rsidRPr="00D16FF4">
        <w:rPr>
          <w:rFonts w:hint="eastAsia"/>
          <w:sz w:val="24"/>
        </w:rPr>
        <w:t>3</w:t>
      </w:r>
      <w:r w:rsidRPr="00D16FF4">
        <w:rPr>
          <w:rFonts w:hint="eastAsia"/>
          <w:sz w:val="24"/>
        </w:rPr>
        <w:t>）</w:t>
      </w:r>
      <w:r w:rsidRPr="00D16FF4">
        <w:rPr>
          <w:rFonts w:hint="eastAsia"/>
          <w:sz w:val="24"/>
        </w:rPr>
        <w:tab/>
        <w:t>50 mM NH</w:t>
      </w:r>
      <w:r w:rsidRPr="00423656">
        <w:rPr>
          <w:rFonts w:hint="eastAsia"/>
          <w:sz w:val="24"/>
          <w:vertAlign w:val="subscript"/>
        </w:rPr>
        <w:t>4</w:t>
      </w:r>
      <w:r w:rsidRPr="00D16FF4">
        <w:rPr>
          <w:rFonts w:hint="eastAsia"/>
          <w:sz w:val="24"/>
        </w:rPr>
        <w:t>Cl</w:t>
      </w:r>
      <w:r w:rsidRPr="00D16FF4">
        <w:rPr>
          <w:rFonts w:hint="eastAsia"/>
          <w:sz w:val="24"/>
        </w:rPr>
        <w:t>终止反应</w:t>
      </w:r>
      <w:r w:rsidRPr="00D16FF4">
        <w:rPr>
          <w:rFonts w:hint="eastAsia"/>
          <w:sz w:val="24"/>
        </w:rPr>
        <w:t>2 h</w:t>
      </w:r>
      <w:r w:rsidRPr="00D16FF4">
        <w:rPr>
          <w:rFonts w:hint="eastAsia"/>
          <w:sz w:val="24"/>
        </w:rPr>
        <w:t>；</w:t>
      </w:r>
    </w:p>
    <w:p w14:paraId="6F48B455" w14:textId="77777777" w:rsidR="00D16FF4" w:rsidRPr="00D16FF4" w:rsidRDefault="00D16FF4" w:rsidP="00D16FF4">
      <w:pPr>
        <w:spacing w:line="400" w:lineRule="exact"/>
        <w:ind w:firstLine="480"/>
        <w:contextualSpacing/>
        <w:jc w:val="both"/>
        <w:rPr>
          <w:sz w:val="24"/>
        </w:rPr>
      </w:pPr>
      <w:r w:rsidRPr="00D16FF4">
        <w:rPr>
          <w:rFonts w:hint="eastAsia"/>
          <w:sz w:val="24"/>
        </w:rPr>
        <w:t>4</w:t>
      </w:r>
      <w:r w:rsidRPr="00D16FF4">
        <w:rPr>
          <w:rFonts w:hint="eastAsia"/>
          <w:sz w:val="24"/>
        </w:rPr>
        <w:t>）</w:t>
      </w:r>
      <w:r w:rsidRPr="00D16FF4">
        <w:rPr>
          <w:rFonts w:hint="eastAsia"/>
          <w:sz w:val="24"/>
        </w:rPr>
        <w:tab/>
      </w:r>
      <w:r w:rsidRPr="00D16FF4">
        <w:rPr>
          <w:rFonts w:hint="eastAsia"/>
          <w:sz w:val="24"/>
        </w:rPr>
        <w:t>反应后的小鼠血清通过</w:t>
      </w:r>
      <w:r w:rsidRPr="00D16FF4">
        <w:rPr>
          <w:rFonts w:hint="eastAsia"/>
          <w:sz w:val="24"/>
        </w:rPr>
        <w:t>G25</w:t>
      </w:r>
      <w:r w:rsidRPr="00D16FF4">
        <w:rPr>
          <w:rFonts w:hint="eastAsia"/>
          <w:sz w:val="24"/>
        </w:rPr>
        <w:t>层析柱纯化去除未反应的游离染料；</w:t>
      </w:r>
    </w:p>
    <w:p w14:paraId="533B21FB" w14:textId="77777777" w:rsidR="00D16FF4" w:rsidRPr="00D16FF4" w:rsidRDefault="00D16FF4" w:rsidP="00D16FF4">
      <w:pPr>
        <w:spacing w:line="400" w:lineRule="exact"/>
        <w:ind w:left="1260" w:hanging="780"/>
        <w:contextualSpacing/>
        <w:jc w:val="both"/>
        <w:rPr>
          <w:sz w:val="24"/>
        </w:rPr>
      </w:pPr>
      <w:r w:rsidRPr="00D16FF4">
        <w:rPr>
          <w:rFonts w:hint="eastAsia"/>
          <w:sz w:val="24"/>
        </w:rPr>
        <w:t>5</w:t>
      </w:r>
      <w:r w:rsidRPr="00D16FF4">
        <w:rPr>
          <w:rFonts w:hint="eastAsia"/>
          <w:sz w:val="24"/>
        </w:rPr>
        <w:t>）</w:t>
      </w:r>
      <w:r w:rsidRPr="00D16FF4">
        <w:rPr>
          <w:rFonts w:hint="eastAsia"/>
          <w:sz w:val="24"/>
        </w:rPr>
        <w:tab/>
      </w:r>
      <w:r w:rsidRPr="00D16FF4">
        <w:rPr>
          <w:rFonts w:hint="eastAsia"/>
          <w:sz w:val="24"/>
        </w:rPr>
        <w:t>用聚丙烯酰胺凝胶电泳（</w:t>
      </w:r>
      <w:r w:rsidRPr="00D16FF4">
        <w:rPr>
          <w:rFonts w:hint="eastAsia"/>
          <w:sz w:val="24"/>
        </w:rPr>
        <w:t>SDS-PAGE</w:t>
      </w:r>
      <w:r w:rsidRPr="00D16FF4">
        <w:rPr>
          <w:rFonts w:hint="eastAsia"/>
          <w:sz w:val="24"/>
        </w:rPr>
        <w:t>）和配备有</w:t>
      </w:r>
      <w:r w:rsidRPr="00D16FF4">
        <w:rPr>
          <w:rFonts w:hint="eastAsia"/>
          <w:sz w:val="24"/>
        </w:rPr>
        <w:t>Ultrahydrogel TMlinear</w:t>
      </w:r>
      <w:r w:rsidRPr="00D16FF4">
        <w:rPr>
          <w:rFonts w:hint="eastAsia"/>
          <w:sz w:val="24"/>
        </w:rPr>
        <w:t>色谱柱的高效液相色谱（</w:t>
      </w:r>
      <w:r w:rsidRPr="00D16FF4">
        <w:rPr>
          <w:rFonts w:hint="eastAsia"/>
          <w:sz w:val="24"/>
        </w:rPr>
        <w:t>HPLC</w:t>
      </w:r>
      <w:r w:rsidRPr="00D16FF4">
        <w:rPr>
          <w:rFonts w:hint="eastAsia"/>
          <w:sz w:val="24"/>
        </w:rPr>
        <w:t>）检测纯化结果。</w:t>
      </w:r>
    </w:p>
    <w:p w14:paraId="1E9372D3" w14:textId="77777777" w:rsidR="00D16FF4" w:rsidRPr="00D16FF4" w:rsidRDefault="00D16FF4" w:rsidP="00D16FF4">
      <w:pPr>
        <w:spacing w:line="400" w:lineRule="exact"/>
        <w:ind w:firstLine="480"/>
        <w:contextualSpacing/>
        <w:jc w:val="both"/>
        <w:rPr>
          <w:sz w:val="24"/>
        </w:rPr>
      </w:pPr>
      <w:r w:rsidRPr="00D16FF4">
        <w:rPr>
          <w:rFonts w:hint="eastAsia"/>
          <w:sz w:val="24"/>
        </w:rPr>
        <w:t>随后利用共聚焦激光扫描显微镜（</w:t>
      </w:r>
      <w:r w:rsidRPr="00D16FF4">
        <w:rPr>
          <w:rFonts w:hint="eastAsia"/>
          <w:sz w:val="24"/>
        </w:rPr>
        <w:t>CLSM</w:t>
      </w:r>
      <w:r w:rsidRPr="00D16FF4">
        <w:rPr>
          <w:rFonts w:hint="eastAsia"/>
          <w:sz w:val="24"/>
        </w:rPr>
        <w:t>）观察体外纳米颗粒的巨噬细胞摄取情况，方法如下：</w:t>
      </w:r>
    </w:p>
    <w:p w14:paraId="19A8DDEC" w14:textId="77777777"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RAW 264.7</w:t>
      </w:r>
      <w:r w:rsidRPr="00D16FF4">
        <w:rPr>
          <w:rFonts w:hint="eastAsia"/>
          <w:sz w:val="24"/>
        </w:rPr>
        <w:t>细胞以每孔</w:t>
      </w:r>
      <w:r w:rsidRPr="00D16FF4">
        <w:rPr>
          <w:rFonts w:hint="eastAsia"/>
          <w:sz w:val="24"/>
        </w:rPr>
        <w:t>8</w:t>
      </w:r>
      <w:r w:rsidRPr="00D16FF4">
        <w:rPr>
          <w:rFonts w:hint="eastAsia"/>
          <w:sz w:val="24"/>
        </w:rPr>
        <w:t>×</w:t>
      </w:r>
      <w:r w:rsidRPr="00D16FF4">
        <w:rPr>
          <w:rFonts w:hint="eastAsia"/>
          <w:sz w:val="24"/>
        </w:rPr>
        <w:t>10</w:t>
      </w:r>
      <w:r w:rsidRPr="00423656">
        <w:rPr>
          <w:rFonts w:hint="eastAsia"/>
          <w:sz w:val="24"/>
          <w:vertAlign w:val="superscript"/>
        </w:rPr>
        <w:t>4</w:t>
      </w:r>
      <w:r w:rsidRPr="00D16FF4">
        <w:rPr>
          <w:rFonts w:hint="eastAsia"/>
          <w:sz w:val="24"/>
        </w:rPr>
        <w:t>个细胞接种到铺有圆形载玻片（</w:t>
      </w:r>
      <w:r w:rsidRPr="00D16FF4">
        <w:rPr>
          <w:rFonts w:hint="eastAsia"/>
          <w:sz w:val="24"/>
        </w:rPr>
        <w:t>Sigma-Aldrich</w:t>
      </w:r>
      <w:r w:rsidRPr="00D16FF4">
        <w:rPr>
          <w:rFonts w:hint="eastAsia"/>
          <w:sz w:val="24"/>
        </w:rPr>
        <w:t>）的</w:t>
      </w:r>
      <w:r w:rsidRPr="00D16FF4">
        <w:rPr>
          <w:rFonts w:hint="eastAsia"/>
          <w:sz w:val="24"/>
        </w:rPr>
        <w:t>24</w:t>
      </w:r>
      <w:r w:rsidRPr="00D16FF4">
        <w:rPr>
          <w:rFonts w:hint="eastAsia"/>
          <w:sz w:val="24"/>
        </w:rPr>
        <w:t>孔板中，使用</w:t>
      </w:r>
      <w:r w:rsidRPr="00D16FF4">
        <w:rPr>
          <w:rFonts w:hint="eastAsia"/>
          <w:sz w:val="24"/>
        </w:rPr>
        <w:t xml:space="preserve">0.5 mL RPMI 1640 </w:t>
      </w:r>
      <w:r w:rsidRPr="00D16FF4">
        <w:rPr>
          <w:rFonts w:hint="eastAsia"/>
          <w:sz w:val="24"/>
        </w:rPr>
        <w:t>完全培养基，置于</w:t>
      </w:r>
      <w:r w:rsidRPr="00D16FF4">
        <w:rPr>
          <w:rFonts w:hint="eastAsia"/>
          <w:sz w:val="24"/>
        </w:rPr>
        <w:t xml:space="preserve"> 37 </w:t>
      </w:r>
      <w:r w:rsidRPr="00423656">
        <w:rPr>
          <w:sz w:val="24"/>
        </w:rPr>
        <w:t>℃</w:t>
      </w:r>
      <w:r w:rsidRPr="00D16FF4">
        <w:rPr>
          <w:rFonts w:hint="eastAsia"/>
          <w:sz w:val="24"/>
        </w:rPr>
        <w:t>、</w:t>
      </w:r>
      <w:r w:rsidRPr="00D16FF4">
        <w:rPr>
          <w:rFonts w:hint="eastAsia"/>
          <w:sz w:val="24"/>
        </w:rPr>
        <w:t xml:space="preserve"> 5% CO</w:t>
      </w:r>
      <w:r w:rsidRPr="00423656">
        <w:rPr>
          <w:rFonts w:hint="eastAsia"/>
          <w:sz w:val="24"/>
          <w:vertAlign w:val="subscript"/>
        </w:rPr>
        <w:t>2</w:t>
      </w:r>
      <w:r w:rsidRPr="00D16FF4">
        <w:rPr>
          <w:rFonts w:hint="eastAsia"/>
          <w:sz w:val="24"/>
        </w:rPr>
        <w:t xml:space="preserve"> </w:t>
      </w:r>
      <w:r w:rsidRPr="00D16FF4">
        <w:rPr>
          <w:rFonts w:hint="eastAsia"/>
          <w:sz w:val="24"/>
        </w:rPr>
        <w:t>培养箱培养</w:t>
      </w:r>
      <w:r w:rsidRPr="00D16FF4">
        <w:rPr>
          <w:rFonts w:hint="eastAsia"/>
          <w:sz w:val="24"/>
        </w:rPr>
        <w:t xml:space="preserve"> 12 h</w:t>
      </w:r>
      <w:r w:rsidRPr="00D16FF4">
        <w:rPr>
          <w:rFonts w:hint="eastAsia"/>
          <w:sz w:val="24"/>
        </w:rPr>
        <w:t>；</w:t>
      </w:r>
    </w:p>
    <w:p w14:paraId="7E567555"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提前将</w:t>
      </w:r>
      <w:r w:rsidRPr="00D16FF4">
        <w:rPr>
          <w:rFonts w:hint="eastAsia"/>
          <w:sz w:val="24"/>
        </w:rPr>
        <w:t>PCL</w:t>
      </w:r>
      <w:r w:rsidRPr="00423656">
        <w:rPr>
          <w:rFonts w:hint="eastAsia"/>
          <w:sz w:val="24"/>
          <w:vertAlign w:val="subscript"/>
        </w:rPr>
        <w:t>3.5K</w:t>
      </w:r>
      <w:r w:rsidRPr="00D16FF4">
        <w:rPr>
          <w:rFonts w:hint="eastAsia"/>
          <w:sz w:val="24"/>
        </w:rPr>
        <w:t>-RhoB</w:t>
      </w:r>
      <w:r w:rsidRPr="00D16FF4">
        <w:rPr>
          <w:rFonts w:hint="eastAsia"/>
          <w:sz w:val="24"/>
        </w:rPr>
        <w:t>标记的纳米颗粒与含有</w:t>
      </w:r>
      <w:r w:rsidRPr="00D16FF4">
        <w:rPr>
          <w:rFonts w:hint="eastAsia"/>
          <w:sz w:val="24"/>
        </w:rPr>
        <w:t>10</w:t>
      </w:r>
      <w:r w:rsidRPr="00D16FF4">
        <w:rPr>
          <w:rFonts w:hint="eastAsia"/>
          <w:sz w:val="24"/>
        </w:rPr>
        <w:t>％</w:t>
      </w:r>
      <w:r w:rsidRPr="00D16FF4">
        <w:rPr>
          <w:rFonts w:hint="eastAsia"/>
          <w:sz w:val="24"/>
        </w:rPr>
        <w:t xml:space="preserve"> FITC</w:t>
      </w:r>
      <w:r w:rsidRPr="00D16FF4">
        <w:rPr>
          <w:rFonts w:hint="eastAsia"/>
          <w:sz w:val="24"/>
        </w:rPr>
        <w:t>标记的小鼠血清的</w:t>
      </w:r>
      <w:r w:rsidRPr="00D16FF4">
        <w:rPr>
          <w:rFonts w:hint="eastAsia"/>
          <w:sz w:val="24"/>
        </w:rPr>
        <w:t>RPMI</w:t>
      </w:r>
      <w:r w:rsidRPr="00D16FF4">
        <w:rPr>
          <w:rFonts w:hint="eastAsia"/>
          <w:sz w:val="24"/>
        </w:rPr>
        <w:t>完全培养基</w:t>
      </w:r>
      <w:r w:rsidRPr="00D16FF4">
        <w:rPr>
          <w:rFonts w:hint="eastAsia"/>
          <w:sz w:val="24"/>
        </w:rPr>
        <w:t>37</w:t>
      </w:r>
      <w:r w:rsidRPr="00423656">
        <w:rPr>
          <w:sz w:val="24"/>
        </w:rPr>
        <w:t xml:space="preserve"> ℃</w:t>
      </w:r>
      <w:r w:rsidRPr="00D16FF4">
        <w:rPr>
          <w:rFonts w:hint="eastAsia"/>
          <w:sz w:val="24"/>
        </w:rPr>
        <w:t>培养</w:t>
      </w:r>
      <w:r w:rsidRPr="00D16FF4">
        <w:rPr>
          <w:rFonts w:hint="eastAsia"/>
          <w:sz w:val="24"/>
        </w:rPr>
        <w:t>1 h</w:t>
      </w:r>
      <w:r w:rsidRPr="00D16FF4">
        <w:rPr>
          <w:rFonts w:hint="eastAsia"/>
          <w:sz w:val="24"/>
        </w:rPr>
        <w:t>；</w:t>
      </w:r>
    </w:p>
    <w:p w14:paraId="55E02C79" w14:textId="77777777" w:rsidR="00D16FF4" w:rsidRPr="005263E2" w:rsidRDefault="00D16FF4" w:rsidP="00D16FF4">
      <w:pPr>
        <w:spacing w:line="400" w:lineRule="exact"/>
        <w:ind w:left="1256" w:hanging="776"/>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24</w:t>
      </w:r>
      <w:r w:rsidRPr="00D16FF4">
        <w:rPr>
          <w:rFonts w:hint="eastAsia"/>
          <w:sz w:val="24"/>
        </w:rPr>
        <w:t>孔板中的培养基替换为含有</w:t>
      </w:r>
      <w:r w:rsidRPr="00D16FF4">
        <w:rPr>
          <w:rFonts w:hint="eastAsia"/>
          <w:sz w:val="24"/>
        </w:rPr>
        <w:t>PCL</w:t>
      </w:r>
      <w:r w:rsidRPr="00423656">
        <w:rPr>
          <w:rFonts w:hint="eastAsia"/>
          <w:sz w:val="24"/>
          <w:vertAlign w:val="subscript"/>
        </w:rPr>
        <w:t>3.5K</w:t>
      </w:r>
      <w:r w:rsidRPr="00D16FF4">
        <w:rPr>
          <w:rFonts w:hint="eastAsia"/>
          <w:sz w:val="24"/>
        </w:rPr>
        <w:t>-RhoB</w:t>
      </w:r>
      <w:r w:rsidRPr="00D16FF4">
        <w:rPr>
          <w:rFonts w:hint="eastAsia"/>
          <w:sz w:val="24"/>
        </w:rPr>
        <w:t>标记的纳米颗粒的新鲜培养基，其中纳米颗粒含有等当量的</w:t>
      </w:r>
      <w:r w:rsidRPr="00D16FF4">
        <w:rPr>
          <w:rFonts w:hint="eastAsia"/>
          <w:sz w:val="24"/>
        </w:rPr>
        <w:t>PCL</w:t>
      </w:r>
      <w:r w:rsidRPr="00423656">
        <w:rPr>
          <w:rFonts w:hint="eastAsia"/>
          <w:sz w:val="24"/>
          <w:vertAlign w:val="subscript"/>
        </w:rPr>
        <w:t>3.5K</w:t>
      </w:r>
      <w:r w:rsidRPr="00D16FF4">
        <w:rPr>
          <w:rFonts w:hint="eastAsia"/>
          <w:sz w:val="24"/>
        </w:rPr>
        <w:t>-RhoB</w:t>
      </w:r>
      <w:r w:rsidRPr="005263E2">
        <w:rPr>
          <w:sz w:val="24"/>
        </w:rPr>
        <w:t>（</w:t>
      </w:r>
      <w:r w:rsidRPr="005263E2">
        <w:rPr>
          <w:sz w:val="24"/>
        </w:rPr>
        <w:t>20 μg/well</w:t>
      </w:r>
      <w:r w:rsidRPr="005263E2">
        <w:rPr>
          <w:sz w:val="24"/>
        </w:rPr>
        <w:t>）；</w:t>
      </w:r>
    </w:p>
    <w:p w14:paraId="1416FBB2" w14:textId="77777777" w:rsidR="00D16FF4" w:rsidRPr="00D16FF4" w:rsidRDefault="00D16FF4" w:rsidP="00D16FF4">
      <w:pPr>
        <w:spacing w:line="400" w:lineRule="exact"/>
        <w:ind w:left="1256" w:hanging="776"/>
        <w:contextualSpacing/>
        <w:jc w:val="both"/>
        <w:rPr>
          <w:sz w:val="24"/>
        </w:rPr>
      </w:pPr>
      <w:r w:rsidRPr="00D16FF4">
        <w:rPr>
          <w:rFonts w:hint="eastAsia"/>
          <w:sz w:val="24"/>
        </w:rPr>
        <w:t>4</w:t>
      </w:r>
      <w:r w:rsidRPr="00D16FF4">
        <w:rPr>
          <w:rFonts w:hint="eastAsia"/>
          <w:sz w:val="24"/>
        </w:rPr>
        <w:t>）</w:t>
      </w:r>
      <w:r w:rsidRPr="00D16FF4">
        <w:rPr>
          <w:rFonts w:hint="eastAsia"/>
          <w:sz w:val="24"/>
        </w:rPr>
        <w:tab/>
      </w:r>
      <w:r w:rsidRPr="00D16FF4">
        <w:rPr>
          <w:rFonts w:hint="eastAsia"/>
          <w:sz w:val="24"/>
        </w:rPr>
        <w:t>孵育结束后用冷</w:t>
      </w:r>
      <w:r w:rsidRPr="00D16FF4">
        <w:rPr>
          <w:rFonts w:hint="eastAsia"/>
          <w:sz w:val="24"/>
        </w:rPr>
        <w:t>PBS</w:t>
      </w:r>
      <w:r w:rsidRPr="00D16FF4">
        <w:rPr>
          <w:rFonts w:hint="eastAsia"/>
          <w:sz w:val="24"/>
        </w:rPr>
        <w:t>洗涤细胞三次，</w:t>
      </w:r>
      <w:r w:rsidRPr="00D16FF4">
        <w:rPr>
          <w:rFonts w:hint="eastAsia"/>
          <w:sz w:val="24"/>
        </w:rPr>
        <w:t>4</w:t>
      </w:r>
      <w:r w:rsidRPr="00D16FF4">
        <w:rPr>
          <w:rFonts w:hint="eastAsia"/>
          <w:sz w:val="24"/>
        </w:rPr>
        <w:t>％多聚甲醛在室温下固定细胞</w:t>
      </w:r>
      <w:r w:rsidRPr="00D16FF4">
        <w:rPr>
          <w:rFonts w:hint="eastAsia"/>
          <w:sz w:val="24"/>
        </w:rPr>
        <w:t>10 min</w:t>
      </w:r>
      <w:r w:rsidRPr="00D16FF4">
        <w:rPr>
          <w:rFonts w:hint="eastAsia"/>
          <w:sz w:val="24"/>
        </w:rPr>
        <w:t>；</w:t>
      </w:r>
    </w:p>
    <w:p w14:paraId="50C2980E" w14:textId="77777777" w:rsidR="00D16FF4" w:rsidRPr="00D16FF4" w:rsidRDefault="00D16FF4" w:rsidP="00D16FF4">
      <w:pPr>
        <w:spacing w:line="400" w:lineRule="exact"/>
        <w:ind w:firstLine="480"/>
        <w:contextualSpacing/>
        <w:jc w:val="both"/>
        <w:rPr>
          <w:sz w:val="24"/>
        </w:rPr>
      </w:pPr>
      <w:r w:rsidRPr="00D16FF4">
        <w:rPr>
          <w:rFonts w:hint="eastAsia"/>
          <w:sz w:val="24"/>
        </w:rPr>
        <w:t>5</w:t>
      </w:r>
      <w:r w:rsidRPr="00D16FF4">
        <w:rPr>
          <w:rFonts w:hint="eastAsia"/>
          <w:sz w:val="24"/>
        </w:rPr>
        <w:t>）</w:t>
      </w:r>
      <w:r w:rsidRPr="00D16FF4">
        <w:rPr>
          <w:rFonts w:hint="eastAsia"/>
          <w:sz w:val="24"/>
        </w:rPr>
        <w:tab/>
      </w:r>
      <w:r w:rsidRPr="00D16FF4">
        <w:rPr>
          <w:rFonts w:hint="eastAsia"/>
          <w:sz w:val="24"/>
        </w:rPr>
        <w:t>用</w:t>
      </w:r>
      <w:r w:rsidRPr="00D16FF4">
        <w:rPr>
          <w:rFonts w:hint="eastAsia"/>
          <w:sz w:val="24"/>
        </w:rPr>
        <w:t>DAPI</w:t>
      </w:r>
      <w:r w:rsidRPr="00D16FF4">
        <w:rPr>
          <w:rFonts w:hint="eastAsia"/>
          <w:sz w:val="24"/>
        </w:rPr>
        <w:t>（</w:t>
      </w:r>
      <w:r w:rsidRPr="00D16FF4">
        <w:rPr>
          <w:rFonts w:hint="eastAsia"/>
          <w:sz w:val="24"/>
        </w:rPr>
        <w:t>Sigma-Aldrich</w:t>
      </w:r>
      <w:r w:rsidRPr="00D16FF4">
        <w:rPr>
          <w:rFonts w:hint="eastAsia"/>
          <w:sz w:val="24"/>
        </w:rPr>
        <w:t>）染色以指示细胞核；</w:t>
      </w:r>
    </w:p>
    <w:p w14:paraId="45206937" w14:textId="54503A5C" w:rsidR="00EF1E0D" w:rsidRPr="000D5EDD" w:rsidRDefault="00D16FF4" w:rsidP="00D16FF4">
      <w:pPr>
        <w:spacing w:line="400" w:lineRule="exact"/>
        <w:ind w:left="1260" w:hanging="780"/>
        <w:contextualSpacing/>
        <w:jc w:val="both"/>
        <w:rPr>
          <w:sz w:val="24"/>
        </w:rPr>
      </w:pPr>
      <w:r w:rsidRPr="00D16FF4">
        <w:rPr>
          <w:rFonts w:hint="eastAsia"/>
          <w:sz w:val="24"/>
        </w:rPr>
        <w:t>6</w:t>
      </w:r>
      <w:r w:rsidRPr="00D16FF4">
        <w:rPr>
          <w:rFonts w:hint="eastAsia"/>
          <w:sz w:val="24"/>
        </w:rPr>
        <w:t>）</w:t>
      </w:r>
      <w:r w:rsidRPr="00D16FF4">
        <w:rPr>
          <w:rFonts w:hint="eastAsia"/>
          <w:sz w:val="24"/>
        </w:rPr>
        <w:tab/>
      </w:r>
      <w:r w:rsidRPr="00D16FF4">
        <w:rPr>
          <w:rFonts w:hint="eastAsia"/>
          <w:sz w:val="24"/>
        </w:rPr>
        <w:t>抗荧光淬灭剂</w:t>
      </w:r>
      <w:r w:rsidRPr="00D16FF4">
        <w:rPr>
          <w:rFonts w:hint="eastAsia"/>
          <w:sz w:val="24"/>
        </w:rPr>
        <w:t xml:space="preserve">10 </w:t>
      </w:r>
      <w:r w:rsidRPr="00712982">
        <w:rPr>
          <w:sz w:val="24"/>
        </w:rPr>
        <w:t>μL</w:t>
      </w:r>
      <w:r w:rsidRPr="00D16FF4">
        <w:rPr>
          <w:rFonts w:hint="eastAsia"/>
          <w:sz w:val="24"/>
        </w:rPr>
        <w:t>封片；最后通过</w:t>
      </w:r>
      <w:r w:rsidRPr="00D16FF4">
        <w:rPr>
          <w:rFonts w:hint="eastAsia"/>
          <w:sz w:val="24"/>
        </w:rPr>
        <w:t>CLSM</w:t>
      </w:r>
      <w:r w:rsidRPr="00D16FF4">
        <w:rPr>
          <w:rFonts w:hint="eastAsia"/>
          <w:sz w:val="24"/>
        </w:rPr>
        <w:t>观察（</w:t>
      </w:r>
      <w:r w:rsidRPr="00D16FF4">
        <w:rPr>
          <w:rFonts w:hint="eastAsia"/>
          <w:sz w:val="24"/>
        </w:rPr>
        <w:t>LSM 710</w:t>
      </w:r>
      <w:r w:rsidRPr="00D16FF4">
        <w:rPr>
          <w:rFonts w:hint="eastAsia"/>
          <w:sz w:val="24"/>
        </w:rPr>
        <w:t>，</w:t>
      </w:r>
      <w:r w:rsidRPr="00D16FF4">
        <w:rPr>
          <w:rFonts w:hint="eastAsia"/>
          <w:sz w:val="24"/>
        </w:rPr>
        <w:t>Carl ZeissInc.</w:t>
      </w:r>
      <w:r w:rsidRPr="00D16FF4">
        <w:rPr>
          <w:rFonts w:hint="eastAsia"/>
          <w:sz w:val="24"/>
        </w:rPr>
        <w:t>，</w:t>
      </w:r>
      <w:r w:rsidRPr="00D16FF4">
        <w:rPr>
          <w:rFonts w:hint="eastAsia"/>
          <w:sz w:val="24"/>
        </w:rPr>
        <w:t>Jena</w:t>
      </w:r>
      <w:r w:rsidRPr="00D16FF4">
        <w:rPr>
          <w:rFonts w:hint="eastAsia"/>
          <w:sz w:val="24"/>
        </w:rPr>
        <w:t>，德国）观察，</w:t>
      </w:r>
      <w:r w:rsidRPr="00D16FF4">
        <w:rPr>
          <w:rFonts w:hint="eastAsia"/>
          <w:sz w:val="24"/>
        </w:rPr>
        <w:t>ImagJ</w:t>
      </w:r>
      <w:r w:rsidRPr="00D16FF4">
        <w:rPr>
          <w:rFonts w:hint="eastAsia"/>
          <w:sz w:val="24"/>
        </w:rPr>
        <w:t>分析荧光强度</w:t>
      </w:r>
      <w:r w:rsidR="00EF1E0D" w:rsidRPr="000D5EDD">
        <w:rPr>
          <w:sz w:val="24"/>
        </w:rPr>
        <w:t>。</w:t>
      </w:r>
    </w:p>
    <w:p w14:paraId="077135A1" w14:textId="34AF5698" w:rsidR="00EF1E0D" w:rsidRPr="000D5EDD" w:rsidRDefault="00EF1E0D" w:rsidP="00EF1E0D">
      <w:pPr>
        <w:pStyle w:val="31"/>
        <w:spacing w:before="240" w:after="120" w:line="400" w:lineRule="exact"/>
        <w:contextualSpacing/>
        <w:jc w:val="both"/>
        <w:rPr>
          <w:rFonts w:eastAsia="黑体"/>
          <w:b w:val="0"/>
          <w:sz w:val="26"/>
          <w:szCs w:val="26"/>
        </w:rPr>
      </w:pPr>
      <w:bookmarkStart w:id="279" w:name="_Toc510695060"/>
      <w:r>
        <w:rPr>
          <w:rFonts w:eastAsia="黑体"/>
          <w:b w:val="0"/>
          <w:sz w:val="26"/>
          <w:szCs w:val="26"/>
        </w:rPr>
        <w:t>4</w:t>
      </w:r>
      <w:r w:rsidRPr="000D5EDD">
        <w:rPr>
          <w:rFonts w:eastAsia="黑体"/>
          <w:b w:val="0"/>
          <w:sz w:val="26"/>
          <w:szCs w:val="26"/>
        </w:rPr>
        <w:t>.2.8</w:t>
      </w:r>
      <w:r w:rsidRPr="000D5EDD">
        <w:rPr>
          <w:rFonts w:eastAsia="黑体"/>
          <w:b w:val="0"/>
          <w:sz w:val="26"/>
          <w:szCs w:val="26"/>
        </w:rPr>
        <w:t xml:space="preserve">　</w:t>
      </w:r>
      <w:r w:rsidR="00D16FF4" w:rsidRPr="00D16FF4">
        <w:rPr>
          <w:rFonts w:eastAsia="黑体" w:hAnsi="黑体" w:hint="eastAsia"/>
          <w:b w:val="0"/>
          <w:sz w:val="26"/>
          <w:szCs w:val="26"/>
        </w:rPr>
        <w:t>FACS/UPLC/CLSM</w:t>
      </w:r>
      <w:r w:rsidR="00D16FF4" w:rsidRPr="00D16FF4">
        <w:rPr>
          <w:rFonts w:eastAsia="黑体" w:hAnsi="黑体" w:hint="eastAsia"/>
          <w:b w:val="0"/>
          <w:sz w:val="26"/>
          <w:szCs w:val="26"/>
        </w:rPr>
        <w:t>检测</w:t>
      </w:r>
      <w:r w:rsidR="00D16FF4" w:rsidRPr="00D16FF4">
        <w:rPr>
          <w:rFonts w:eastAsia="黑体" w:hAnsi="黑体" w:hint="eastAsia"/>
          <w:b w:val="0"/>
          <w:sz w:val="26"/>
          <w:szCs w:val="26"/>
        </w:rPr>
        <w:t>PEG-PLA</w:t>
      </w:r>
      <w:r w:rsidR="00D16FF4" w:rsidRPr="00D16FF4">
        <w:rPr>
          <w:rFonts w:eastAsia="黑体" w:hAnsi="黑体" w:hint="eastAsia"/>
          <w:b w:val="0"/>
          <w:sz w:val="26"/>
          <w:szCs w:val="26"/>
        </w:rPr>
        <w:t>纳米颗粒的体内肝脏枯否细胞摄取</w:t>
      </w:r>
      <w:bookmarkEnd w:id="279"/>
    </w:p>
    <w:p w14:paraId="5659A14D" w14:textId="77777777" w:rsidR="00D16FF4" w:rsidRPr="00D16FF4" w:rsidRDefault="00D16FF4" w:rsidP="00D16FF4">
      <w:pPr>
        <w:spacing w:line="400" w:lineRule="exact"/>
        <w:ind w:firstLine="480"/>
        <w:contextualSpacing/>
        <w:jc w:val="both"/>
        <w:rPr>
          <w:sz w:val="24"/>
        </w:rPr>
      </w:pPr>
      <w:r w:rsidRPr="00D16FF4">
        <w:rPr>
          <w:rFonts w:hint="eastAsia"/>
          <w:sz w:val="24"/>
        </w:rPr>
        <w:t>流式细胞术（</w:t>
      </w:r>
      <w:r w:rsidRPr="00D16FF4">
        <w:rPr>
          <w:rFonts w:hint="eastAsia"/>
          <w:sz w:val="24"/>
        </w:rPr>
        <w:t>FACS</w:t>
      </w:r>
      <w:r w:rsidRPr="00D16FF4">
        <w:rPr>
          <w:rFonts w:hint="eastAsia"/>
          <w:sz w:val="24"/>
        </w:rPr>
        <w:t>）检测</w:t>
      </w:r>
      <w:r w:rsidRPr="00D16FF4">
        <w:rPr>
          <w:rFonts w:hint="eastAsia"/>
          <w:sz w:val="24"/>
        </w:rPr>
        <w:t>PEG-PLA</w:t>
      </w:r>
      <w:r w:rsidRPr="00D16FF4">
        <w:rPr>
          <w:rFonts w:hint="eastAsia"/>
          <w:sz w:val="24"/>
        </w:rPr>
        <w:t>纳米颗粒的体内肝脏枯否细胞摄取，方法如下：</w:t>
      </w:r>
    </w:p>
    <w:p w14:paraId="478DFDF6" w14:textId="77777777" w:rsidR="00D16FF4" w:rsidRPr="00D16FF4" w:rsidRDefault="00D16FF4" w:rsidP="00D16FF4">
      <w:pPr>
        <w:spacing w:line="400" w:lineRule="exact"/>
        <w:ind w:left="1260" w:hanging="780"/>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ICR</w:t>
      </w:r>
      <w:r w:rsidRPr="00D16FF4">
        <w:rPr>
          <w:rFonts w:hint="eastAsia"/>
          <w:sz w:val="24"/>
        </w:rPr>
        <w:t>小鼠分为</w:t>
      </w:r>
      <w:r w:rsidRPr="00D16FF4">
        <w:rPr>
          <w:rFonts w:hint="eastAsia"/>
          <w:sz w:val="24"/>
        </w:rPr>
        <w:t>8</w:t>
      </w:r>
      <w:r w:rsidRPr="00D16FF4">
        <w:rPr>
          <w:rFonts w:hint="eastAsia"/>
          <w:sz w:val="24"/>
        </w:rPr>
        <w:t>组，每组</w:t>
      </w:r>
      <w:r w:rsidRPr="00D16FF4">
        <w:rPr>
          <w:rFonts w:hint="eastAsia"/>
          <w:sz w:val="24"/>
        </w:rPr>
        <w:t>4</w:t>
      </w:r>
      <w:r w:rsidRPr="00D16FF4">
        <w:rPr>
          <w:rFonts w:hint="eastAsia"/>
          <w:sz w:val="24"/>
        </w:rPr>
        <w:t>只，将纳米颗粒按照</w:t>
      </w:r>
      <w:r w:rsidRPr="00D16FF4">
        <w:rPr>
          <w:rFonts w:hint="eastAsia"/>
          <w:sz w:val="24"/>
        </w:rPr>
        <w:t>DiO</w:t>
      </w:r>
      <w:r w:rsidRPr="00D16FF4">
        <w:rPr>
          <w:rFonts w:hint="eastAsia"/>
          <w:sz w:val="24"/>
        </w:rPr>
        <w:t>为</w:t>
      </w:r>
      <w:r w:rsidRPr="00D16FF4">
        <w:rPr>
          <w:rFonts w:hint="eastAsia"/>
          <w:sz w:val="24"/>
        </w:rPr>
        <w:t>500</w:t>
      </w:r>
      <w:r w:rsidRPr="005263E2">
        <w:rPr>
          <w:sz w:val="24"/>
        </w:rPr>
        <w:t xml:space="preserve"> μg/kg</w:t>
      </w:r>
      <w:r w:rsidRPr="00D16FF4">
        <w:rPr>
          <w:rFonts w:hint="eastAsia"/>
          <w:sz w:val="24"/>
        </w:rPr>
        <w:t>小鼠体重的剂量尾静脉注射入小鼠体内；</w:t>
      </w:r>
    </w:p>
    <w:p w14:paraId="2D549664" w14:textId="77777777" w:rsidR="00D16FF4" w:rsidRPr="00D16FF4" w:rsidRDefault="00D16FF4" w:rsidP="00D16FF4">
      <w:pPr>
        <w:spacing w:line="400" w:lineRule="exact"/>
        <w:ind w:left="1260" w:hanging="780"/>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尾静脉注射</w:t>
      </w:r>
      <w:r w:rsidRPr="00D16FF4">
        <w:rPr>
          <w:rFonts w:hint="eastAsia"/>
          <w:sz w:val="24"/>
        </w:rPr>
        <w:t>12 h</w:t>
      </w:r>
      <w:r w:rsidRPr="00D16FF4">
        <w:rPr>
          <w:rFonts w:hint="eastAsia"/>
          <w:sz w:val="24"/>
        </w:rPr>
        <w:t>后，采用</w:t>
      </w:r>
      <w:r w:rsidRPr="00D16FF4">
        <w:rPr>
          <w:rFonts w:hint="eastAsia"/>
          <w:sz w:val="24"/>
        </w:rPr>
        <w:t>45 mg/kg</w:t>
      </w:r>
      <w:r w:rsidRPr="00D16FF4">
        <w:rPr>
          <w:rFonts w:hint="eastAsia"/>
          <w:sz w:val="24"/>
        </w:rPr>
        <w:t>小鼠体重的戊巴比妥钠（</w:t>
      </w:r>
      <w:r w:rsidRPr="00D16FF4">
        <w:rPr>
          <w:rFonts w:hint="eastAsia"/>
          <w:sz w:val="24"/>
        </w:rPr>
        <w:t>2</w:t>
      </w:r>
      <w:r w:rsidRPr="00D16FF4">
        <w:rPr>
          <w:rFonts w:hint="eastAsia"/>
          <w:sz w:val="24"/>
        </w:rPr>
        <w:t>％，</w:t>
      </w:r>
      <w:r w:rsidRPr="00D16FF4">
        <w:rPr>
          <w:rFonts w:hint="eastAsia"/>
          <w:sz w:val="24"/>
        </w:rPr>
        <w:t>Sigma-Aldrich</w:t>
      </w:r>
      <w:r w:rsidRPr="00D16FF4">
        <w:rPr>
          <w:rFonts w:hint="eastAsia"/>
          <w:sz w:val="24"/>
        </w:rPr>
        <w:t>，</w:t>
      </w:r>
      <w:r w:rsidRPr="00D16FF4">
        <w:rPr>
          <w:rFonts w:hint="eastAsia"/>
          <w:sz w:val="24"/>
        </w:rPr>
        <w:t>St.Louis</w:t>
      </w:r>
      <w:r w:rsidRPr="00D16FF4">
        <w:rPr>
          <w:rFonts w:hint="eastAsia"/>
          <w:sz w:val="24"/>
        </w:rPr>
        <w:t>，</w:t>
      </w:r>
      <w:r w:rsidRPr="00D16FF4">
        <w:rPr>
          <w:rFonts w:hint="eastAsia"/>
          <w:sz w:val="24"/>
        </w:rPr>
        <w:t>USA</w:t>
      </w:r>
      <w:r w:rsidRPr="00D16FF4">
        <w:rPr>
          <w:rFonts w:hint="eastAsia"/>
          <w:sz w:val="24"/>
        </w:rPr>
        <w:t>）麻醉小鼠，用经</w:t>
      </w:r>
      <w:r w:rsidRPr="00712982">
        <w:rPr>
          <w:sz w:val="24"/>
        </w:rPr>
        <w:t>37 ℃</w:t>
      </w:r>
      <w:r w:rsidRPr="00D16FF4">
        <w:rPr>
          <w:rFonts w:hint="eastAsia"/>
          <w:sz w:val="24"/>
        </w:rPr>
        <w:t>预热含有</w:t>
      </w:r>
      <w:r w:rsidRPr="00D16FF4">
        <w:rPr>
          <w:rFonts w:hint="eastAsia"/>
          <w:sz w:val="24"/>
        </w:rPr>
        <w:t>0.5 mM EDTA</w:t>
      </w:r>
      <w:r w:rsidRPr="00D16FF4">
        <w:rPr>
          <w:rFonts w:hint="eastAsia"/>
          <w:sz w:val="24"/>
        </w:rPr>
        <w:t>的</w:t>
      </w:r>
      <w:r w:rsidRPr="00D16FF4">
        <w:rPr>
          <w:rFonts w:hint="eastAsia"/>
          <w:sz w:val="24"/>
        </w:rPr>
        <w:t>PBS</w:t>
      </w:r>
      <w:r w:rsidRPr="00D16FF4">
        <w:rPr>
          <w:rFonts w:hint="eastAsia"/>
          <w:sz w:val="24"/>
        </w:rPr>
        <w:t>和</w:t>
      </w:r>
      <w:r w:rsidRPr="00D16FF4">
        <w:rPr>
          <w:rFonts w:hint="eastAsia"/>
          <w:sz w:val="24"/>
        </w:rPr>
        <w:t>0.8 mg/mL I</w:t>
      </w:r>
      <w:r w:rsidRPr="00D16FF4">
        <w:rPr>
          <w:rFonts w:hint="eastAsia"/>
          <w:sz w:val="24"/>
        </w:rPr>
        <w:t>型胶原酶的</w:t>
      </w:r>
      <w:r w:rsidRPr="00D16FF4">
        <w:rPr>
          <w:rFonts w:hint="eastAsia"/>
          <w:sz w:val="24"/>
        </w:rPr>
        <w:t>DMEM</w:t>
      </w:r>
      <w:r w:rsidRPr="00D16FF4">
        <w:rPr>
          <w:rFonts w:hint="eastAsia"/>
          <w:sz w:val="24"/>
        </w:rPr>
        <w:t>各</w:t>
      </w:r>
      <w:r w:rsidRPr="00D16FF4">
        <w:rPr>
          <w:rFonts w:hint="eastAsia"/>
          <w:sz w:val="24"/>
        </w:rPr>
        <w:t>50 mL</w:t>
      </w:r>
      <w:r w:rsidRPr="00D16FF4">
        <w:rPr>
          <w:rFonts w:hint="eastAsia"/>
          <w:sz w:val="24"/>
        </w:rPr>
        <w:t>灌注肝脏；</w:t>
      </w:r>
    </w:p>
    <w:p w14:paraId="211A53DF" w14:textId="4005A034" w:rsidR="00D16FF4" w:rsidRPr="00D16FF4" w:rsidRDefault="00D16FF4" w:rsidP="00D16FF4">
      <w:pPr>
        <w:spacing w:line="400" w:lineRule="exact"/>
        <w:ind w:firstLine="480"/>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灌注结束后取肝脏按照文献</w:t>
      </w:r>
      <w:r w:rsidRPr="00D16FF4">
        <w:rPr>
          <w:rFonts w:hint="eastAsia"/>
          <w:sz w:val="24"/>
        </w:rPr>
        <w:t>[</w:t>
      </w:r>
      <w:r w:rsidR="005263E2">
        <w:rPr>
          <w:sz w:val="24"/>
        </w:rPr>
        <w:t>21</w:t>
      </w:r>
      <w:r w:rsidRPr="00D16FF4">
        <w:rPr>
          <w:rFonts w:hint="eastAsia"/>
          <w:sz w:val="24"/>
        </w:rPr>
        <w:t>]</w:t>
      </w:r>
      <w:r w:rsidRPr="00D16FF4">
        <w:rPr>
          <w:rFonts w:hint="eastAsia"/>
          <w:sz w:val="24"/>
        </w:rPr>
        <w:t>所述离心收集免疫细胞；</w:t>
      </w:r>
    </w:p>
    <w:p w14:paraId="0A1047D0" w14:textId="77777777" w:rsidR="00D16FF4" w:rsidRPr="00D16FF4" w:rsidRDefault="00D16FF4" w:rsidP="00D16FF4">
      <w:pPr>
        <w:spacing w:line="400" w:lineRule="exact"/>
        <w:ind w:left="1256" w:hanging="776"/>
        <w:contextualSpacing/>
        <w:jc w:val="both"/>
        <w:rPr>
          <w:sz w:val="24"/>
        </w:rPr>
      </w:pPr>
      <w:r w:rsidRPr="00D16FF4">
        <w:rPr>
          <w:rFonts w:hint="eastAsia"/>
          <w:sz w:val="24"/>
        </w:rPr>
        <w:t>4</w:t>
      </w:r>
      <w:r w:rsidRPr="00D16FF4">
        <w:rPr>
          <w:rFonts w:hint="eastAsia"/>
          <w:sz w:val="24"/>
        </w:rPr>
        <w:t>）</w:t>
      </w:r>
      <w:r w:rsidRPr="00D16FF4">
        <w:rPr>
          <w:rFonts w:hint="eastAsia"/>
          <w:sz w:val="24"/>
        </w:rPr>
        <w:tab/>
      </w:r>
      <w:r w:rsidRPr="00D16FF4">
        <w:rPr>
          <w:rFonts w:hint="eastAsia"/>
          <w:sz w:val="24"/>
        </w:rPr>
        <w:t>将细胞沉淀悬浮于</w:t>
      </w:r>
      <w:r w:rsidRPr="00D16FF4">
        <w:rPr>
          <w:rFonts w:hint="eastAsia"/>
          <w:sz w:val="24"/>
        </w:rPr>
        <w:t>0.5</w:t>
      </w:r>
      <w:r w:rsidRPr="00D16FF4">
        <w:rPr>
          <w:rFonts w:hint="eastAsia"/>
          <w:sz w:val="24"/>
        </w:rPr>
        <w:t>％</w:t>
      </w:r>
      <w:r w:rsidRPr="00D16FF4">
        <w:rPr>
          <w:rFonts w:hint="eastAsia"/>
          <w:sz w:val="24"/>
        </w:rPr>
        <w:t xml:space="preserve"> BSA/PBS</w:t>
      </w:r>
      <w:r w:rsidRPr="00D16FF4">
        <w:rPr>
          <w:rFonts w:hint="eastAsia"/>
          <w:sz w:val="24"/>
        </w:rPr>
        <w:t>中通过显微镜观察肝脏免疫细胞并进行计数；</w:t>
      </w:r>
    </w:p>
    <w:p w14:paraId="2D9FBA13" w14:textId="77777777" w:rsidR="00D16FF4" w:rsidRPr="00D16FF4" w:rsidRDefault="00D16FF4" w:rsidP="00D16FF4">
      <w:pPr>
        <w:spacing w:line="400" w:lineRule="exact"/>
        <w:ind w:left="1256" w:hanging="776"/>
        <w:contextualSpacing/>
        <w:jc w:val="both"/>
        <w:rPr>
          <w:sz w:val="24"/>
        </w:rPr>
      </w:pPr>
      <w:r w:rsidRPr="00D16FF4">
        <w:rPr>
          <w:rFonts w:hint="eastAsia"/>
          <w:sz w:val="24"/>
        </w:rPr>
        <w:lastRenderedPageBreak/>
        <w:t>5</w:t>
      </w:r>
      <w:r w:rsidRPr="00D16FF4">
        <w:rPr>
          <w:rFonts w:hint="eastAsia"/>
          <w:sz w:val="24"/>
        </w:rPr>
        <w:t>）</w:t>
      </w:r>
      <w:r w:rsidRPr="00D16FF4">
        <w:rPr>
          <w:rFonts w:hint="eastAsia"/>
          <w:sz w:val="24"/>
        </w:rPr>
        <w:tab/>
      </w:r>
      <w:r w:rsidRPr="00D16FF4">
        <w:rPr>
          <w:rFonts w:hint="eastAsia"/>
          <w:sz w:val="24"/>
        </w:rPr>
        <w:t>按照计数结果将肝脏免疫细胞稀释至每管</w:t>
      </w:r>
      <w:r w:rsidRPr="00D16FF4">
        <w:rPr>
          <w:rFonts w:hint="eastAsia"/>
          <w:sz w:val="24"/>
        </w:rPr>
        <w:t>1</w:t>
      </w:r>
      <w:r w:rsidRPr="00D16FF4">
        <w:rPr>
          <w:rFonts w:hint="eastAsia"/>
          <w:sz w:val="24"/>
        </w:rPr>
        <w:t>×</w:t>
      </w:r>
      <w:r w:rsidRPr="00D16FF4">
        <w:rPr>
          <w:rFonts w:hint="eastAsia"/>
          <w:sz w:val="24"/>
        </w:rPr>
        <w:t>10</w:t>
      </w:r>
      <w:r w:rsidRPr="005263E2">
        <w:rPr>
          <w:rFonts w:hint="eastAsia"/>
          <w:sz w:val="24"/>
          <w:vertAlign w:val="superscript"/>
        </w:rPr>
        <w:t>6</w:t>
      </w:r>
      <w:r w:rsidRPr="00D16FF4">
        <w:rPr>
          <w:rFonts w:hint="eastAsia"/>
          <w:sz w:val="24"/>
        </w:rPr>
        <w:t>个细胞的浓度，采用巨噬细胞表面标记物</w:t>
      </w:r>
      <w:r w:rsidRPr="00D16FF4">
        <w:rPr>
          <w:rFonts w:hint="eastAsia"/>
          <w:sz w:val="24"/>
        </w:rPr>
        <w:t>CD11b</w:t>
      </w:r>
      <w:r w:rsidRPr="00D16FF4">
        <w:rPr>
          <w:rFonts w:hint="eastAsia"/>
          <w:sz w:val="24"/>
        </w:rPr>
        <w:t>和</w:t>
      </w:r>
      <w:r w:rsidRPr="00D16FF4">
        <w:rPr>
          <w:rFonts w:hint="eastAsia"/>
          <w:sz w:val="24"/>
        </w:rPr>
        <w:t>F4/80</w:t>
      </w:r>
      <w:r w:rsidRPr="00D16FF4">
        <w:rPr>
          <w:rFonts w:hint="eastAsia"/>
          <w:sz w:val="24"/>
        </w:rPr>
        <w:t>（</w:t>
      </w:r>
      <w:r w:rsidRPr="00D16FF4">
        <w:rPr>
          <w:rFonts w:hint="eastAsia"/>
          <w:sz w:val="24"/>
        </w:rPr>
        <w:t>eBioscience</w:t>
      </w:r>
      <w:r w:rsidRPr="00D16FF4">
        <w:rPr>
          <w:rFonts w:hint="eastAsia"/>
          <w:sz w:val="24"/>
        </w:rPr>
        <w:t>，</w:t>
      </w:r>
      <w:r w:rsidRPr="00D16FF4">
        <w:rPr>
          <w:rFonts w:hint="eastAsia"/>
          <w:sz w:val="24"/>
        </w:rPr>
        <w:t>California</w:t>
      </w:r>
      <w:r w:rsidRPr="00D16FF4">
        <w:rPr>
          <w:rFonts w:hint="eastAsia"/>
          <w:sz w:val="24"/>
        </w:rPr>
        <w:t>，</w:t>
      </w:r>
      <w:r w:rsidRPr="00D16FF4">
        <w:rPr>
          <w:rFonts w:hint="eastAsia"/>
          <w:sz w:val="24"/>
        </w:rPr>
        <w:t>USA</w:t>
      </w:r>
      <w:r w:rsidRPr="00D16FF4">
        <w:rPr>
          <w:rFonts w:hint="eastAsia"/>
          <w:sz w:val="24"/>
        </w:rPr>
        <w:t>）对免疫细胞进行染色；</w:t>
      </w:r>
    </w:p>
    <w:p w14:paraId="63B237A1" w14:textId="77777777" w:rsidR="00D16FF4" w:rsidRPr="00D16FF4" w:rsidRDefault="00D16FF4" w:rsidP="00D16FF4">
      <w:pPr>
        <w:spacing w:line="400" w:lineRule="exact"/>
        <w:ind w:left="1256" w:hanging="776"/>
        <w:contextualSpacing/>
        <w:jc w:val="both"/>
        <w:rPr>
          <w:sz w:val="24"/>
        </w:rPr>
      </w:pPr>
      <w:r w:rsidRPr="00D16FF4">
        <w:rPr>
          <w:rFonts w:hint="eastAsia"/>
          <w:sz w:val="24"/>
        </w:rPr>
        <w:t>6</w:t>
      </w:r>
      <w:r w:rsidRPr="00D16FF4">
        <w:rPr>
          <w:rFonts w:hint="eastAsia"/>
          <w:sz w:val="24"/>
        </w:rPr>
        <w:t>）</w:t>
      </w:r>
      <w:r w:rsidRPr="00D16FF4">
        <w:rPr>
          <w:rFonts w:hint="eastAsia"/>
          <w:sz w:val="24"/>
        </w:rPr>
        <w:tab/>
      </w:r>
      <w:r w:rsidRPr="00D16FF4">
        <w:rPr>
          <w:rFonts w:hint="eastAsia"/>
          <w:sz w:val="24"/>
        </w:rPr>
        <w:t>通过</w:t>
      </w:r>
      <w:r w:rsidRPr="00D16FF4">
        <w:rPr>
          <w:rFonts w:hint="eastAsia"/>
          <w:sz w:val="24"/>
        </w:rPr>
        <w:t>FACS Calibur</w:t>
      </w:r>
      <w:r w:rsidRPr="00D16FF4">
        <w:rPr>
          <w:rFonts w:hint="eastAsia"/>
          <w:sz w:val="24"/>
        </w:rPr>
        <w:t>（</w:t>
      </w:r>
      <w:r w:rsidRPr="00D16FF4">
        <w:rPr>
          <w:rFonts w:hint="eastAsia"/>
          <w:sz w:val="24"/>
        </w:rPr>
        <w:t>BD Biosciences</w:t>
      </w:r>
      <w:r w:rsidRPr="00D16FF4">
        <w:rPr>
          <w:rFonts w:hint="eastAsia"/>
          <w:sz w:val="24"/>
        </w:rPr>
        <w:t>，</w:t>
      </w:r>
      <w:r w:rsidRPr="00D16FF4">
        <w:rPr>
          <w:rFonts w:hint="eastAsia"/>
          <w:sz w:val="24"/>
        </w:rPr>
        <w:t>Bedford</w:t>
      </w:r>
      <w:r w:rsidRPr="00D16FF4">
        <w:rPr>
          <w:rFonts w:hint="eastAsia"/>
          <w:sz w:val="24"/>
        </w:rPr>
        <w:t>，</w:t>
      </w:r>
      <w:r w:rsidRPr="00D16FF4">
        <w:rPr>
          <w:rFonts w:hint="eastAsia"/>
          <w:sz w:val="24"/>
        </w:rPr>
        <w:t>MA</w:t>
      </w:r>
      <w:r w:rsidRPr="00D16FF4">
        <w:rPr>
          <w:rFonts w:hint="eastAsia"/>
          <w:sz w:val="24"/>
        </w:rPr>
        <w:t>）评估</w:t>
      </w:r>
      <w:r w:rsidRPr="00D16FF4">
        <w:rPr>
          <w:rFonts w:hint="eastAsia"/>
          <w:sz w:val="24"/>
        </w:rPr>
        <w:t>CD11b+F4/80+</w:t>
      </w:r>
      <w:r w:rsidRPr="00D16FF4">
        <w:rPr>
          <w:rFonts w:hint="eastAsia"/>
          <w:sz w:val="24"/>
        </w:rPr>
        <w:t>的</w:t>
      </w:r>
      <w:r w:rsidRPr="00D16FF4">
        <w:rPr>
          <w:rFonts w:hint="eastAsia"/>
          <w:sz w:val="24"/>
        </w:rPr>
        <w:t>Kupffer</w:t>
      </w:r>
      <w:r w:rsidRPr="00D16FF4">
        <w:rPr>
          <w:rFonts w:hint="eastAsia"/>
          <w:sz w:val="24"/>
        </w:rPr>
        <w:t>细胞内</w:t>
      </w:r>
      <w:r w:rsidRPr="00D16FF4">
        <w:rPr>
          <w:rFonts w:hint="eastAsia"/>
          <w:sz w:val="24"/>
        </w:rPr>
        <w:t>DiO+</w:t>
      </w:r>
      <w:r w:rsidRPr="00D16FF4">
        <w:rPr>
          <w:rFonts w:hint="eastAsia"/>
          <w:sz w:val="24"/>
        </w:rPr>
        <w:t>细胞的百分比和平均荧光强度（</w:t>
      </w:r>
      <w:r w:rsidRPr="00D16FF4">
        <w:rPr>
          <w:rFonts w:hint="eastAsia"/>
          <w:sz w:val="24"/>
        </w:rPr>
        <w:t>MFI</w:t>
      </w:r>
      <w:r w:rsidRPr="00D16FF4">
        <w:rPr>
          <w:rFonts w:hint="eastAsia"/>
          <w:sz w:val="24"/>
        </w:rPr>
        <w:t>）。</w:t>
      </w:r>
    </w:p>
    <w:p w14:paraId="470CF554" w14:textId="77777777" w:rsidR="00D16FF4" w:rsidRPr="00D16FF4" w:rsidRDefault="00D16FF4" w:rsidP="00D16FF4">
      <w:pPr>
        <w:spacing w:line="400" w:lineRule="exact"/>
        <w:ind w:firstLine="480"/>
        <w:contextualSpacing/>
        <w:jc w:val="both"/>
        <w:rPr>
          <w:sz w:val="24"/>
        </w:rPr>
      </w:pPr>
      <w:r w:rsidRPr="00D16FF4">
        <w:rPr>
          <w:rFonts w:hint="eastAsia"/>
          <w:sz w:val="24"/>
        </w:rPr>
        <w:t>超高效液相色谱（</w:t>
      </w:r>
      <w:r w:rsidRPr="00D16FF4">
        <w:rPr>
          <w:rFonts w:hint="eastAsia"/>
          <w:sz w:val="24"/>
        </w:rPr>
        <w:t>UPLC</w:t>
      </w:r>
      <w:r w:rsidRPr="00D16FF4">
        <w:rPr>
          <w:rFonts w:hint="eastAsia"/>
          <w:sz w:val="24"/>
        </w:rPr>
        <w:t>）检测</w:t>
      </w:r>
      <w:r w:rsidRPr="00D16FF4">
        <w:rPr>
          <w:rFonts w:hint="eastAsia"/>
          <w:sz w:val="24"/>
        </w:rPr>
        <w:t>PEG-PLA</w:t>
      </w:r>
      <w:r w:rsidRPr="00D16FF4">
        <w:rPr>
          <w:rFonts w:hint="eastAsia"/>
          <w:sz w:val="24"/>
        </w:rPr>
        <w:t>纳米颗粒的体内肝脏枯否细胞摄取，方法如下：</w:t>
      </w:r>
    </w:p>
    <w:p w14:paraId="572C6930" w14:textId="4C2C5B62" w:rsidR="00D16FF4" w:rsidRPr="00D16FF4" w:rsidRDefault="00D16FF4" w:rsidP="00D16FF4">
      <w:pPr>
        <w:spacing w:line="400" w:lineRule="exact"/>
        <w:ind w:left="1260" w:hanging="780"/>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ICR</w:t>
      </w:r>
      <w:r w:rsidRPr="00D16FF4">
        <w:rPr>
          <w:rFonts w:hint="eastAsia"/>
          <w:sz w:val="24"/>
        </w:rPr>
        <w:t>小鼠分为</w:t>
      </w:r>
      <w:r w:rsidRPr="00D16FF4">
        <w:rPr>
          <w:rFonts w:hint="eastAsia"/>
          <w:sz w:val="24"/>
        </w:rPr>
        <w:t>8</w:t>
      </w:r>
      <w:r w:rsidRPr="00D16FF4">
        <w:rPr>
          <w:rFonts w:hint="eastAsia"/>
          <w:sz w:val="24"/>
        </w:rPr>
        <w:t>组，每组</w:t>
      </w:r>
      <w:r w:rsidRPr="00D16FF4">
        <w:rPr>
          <w:rFonts w:hint="eastAsia"/>
          <w:sz w:val="24"/>
        </w:rPr>
        <w:t>4</w:t>
      </w:r>
      <w:r w:rsidRPr="00D16FF4">
        <w:rPr>
          <w:rFonts w:hint="eastAsia"/>
          <w:sz w:val="24"/>
        </w:rPr>
        <w:t>只，将纳米颗粒按照</w:t>
      </w:r>
      <w:r w:rsidRPr="00D16FF4">
        <w:rPr>
          <w:rFonts w:hint="eastAsia"/>
          <w:sz w:val="24"/>
        </w:rPr>
        <w:t>PCL</w:t>
      </w:r>
      <w:r w:rsidRPr="005263E2">
        <w:rPr>
          <w:rFonts w:hint="eastAsia"/>
          <w:sz w:val="24"/>
          <w:vertAlign w:val="subscript"/>
        </w:rPr>
        <w:t>3.5</w:t>
      </w:r>
      <w:r w:rsidR="005263E2" w:rsidRPr="005263E2">
        <w:rPr>
          <w:sz w:val="24"/>
          <w:vertAlign w:val="subscript"/>
        </w:rPr>
        <w:t>K</w:t>
      </w:r>
      <w:r w:rsidRPr="00D16FF4">
        <w:rPr>
          <w:rFonts w:hint="eastAsia"/>
          <w:sz w:val="24"/>
        </w:rPr>
        <w:t>-RhoB</w:t>
      </w:r>
      <w:r w:rsidRPr="00D16FF4">
        <w:rPr>
          <w:rFonts w:hint="eastAsia"/>
          <w:sz w:val="24"/>
        </w:rPr>
        <w:t>为</w:t>
      </w:r>
      <w:r w:rsidRPr="00D16FF4">
        <w:rPr>
          <w:rFonts w:hint="eastAsia"/>
          <w:sz w:val="24"/>
        </w:rPr>
        <w:t xml:space="preserve">180 </w:t>
      </w:r>
      <w:r w:rsidRPr="00423656">
        <w:rPr>
          <w:sz w:val="24"/>
        </w:rPr>
        <w:t>μg/kg</w:t>
      </w:r>
      <w:r w:rsidRPr="00D16FF4">
        <w:rPr>
          <w:rFonts w:hint="eastAsia"/>
          <w:sz w:val="24"/>
        </w:rPr>
        <w:t>小鼠体重的剂量通过尾静脉注射入小鼠体内；</w:t>
      </w:r>
    </w:p>
    <w:p w14:paraId="5DCC2FD3"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尾静脉注射</w:t>
      </w:r>
      <w:r w:rsidRPr="00D16FF4">
        <w:rPr>
          <w:rFonts w:hint="eastAsia"/>
          <w:sz w:val="24"/>
        </w:rPr>
        <w:t>12 h</w:t>
      </w:r>
      <w:r w:rsidRPr="00D16FF4">
        <w:rPr>
          <w:rFonts w:hint="eastAsia"/>
          <w:sz w:val="24"/>
        </w:rPr>
        <w:t>后，麻醉小鼠，按照如上所述方法收集肝脏免疫细胞并通过抗体染色；</w:t>
      </w:r>
    </w:p>
    <w:p w14:paraId="7D53A63D" w14:textId="22FD1617" w:rsidR="00D16FF4" w:rsidRPr="00D16FF4" w:rsidRDefault="00D16FF4" w:rsidP="00D16FF4">
      <w:pPr>
        <w:spacing w:line="400" w:lineRule="exact"/>
        <w:ind w:left="1256" w:hanging="776"/>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流式细胞分选仪分选</w:t>
      </w:r>
      <w:r w:rsidRPr="00D16FF4">
        <w:rPr>
          <w:rFonts w:hint="eastAsia"/>
          <w:sz w:val="24"/>
        </w:rPr>
        <w:t>CD11b+F4/80+</w:t>
      </w:r>
      <w:r w:rsidRPr="00D16FF4">
        <w:rPr>
          <w:rFonts w:hint="eastAsia"/>
          <w:sz w:val="24"/>
        </w:rPr>
        <w:t>的</w:t>
      </w:r>
      <w:r w:rsidRPr="00D16FF4">
        <w:rPr>
          <w:rFonts w:hint="eastAsia"/>
          <w:sz w:val="24"/>
        </w:rPr>
        <w:t>Kupffer</w:t>
      </w:r>
      <w:r w:rsidRPr="00D16FF4">
        <w:rPr>
          <w:rFonts w:hint="eastAsia"/>
          <w:sz w:val="24"/>
        </w:rPr>
        <w:t>细胞后，收集</w:t>
      </w:r>
      <w:r w:rsidRPr="00D16FF4">
        <w:rPr>
          <w:rFonts w:hint="eastAsia"/>
          <w:sz w:val="24"/>
        </w:rPr>
        <w:t>Kupffer</w:t>
      </w:r>
      <w:r w:rsidRPr="00D16FF4">
        <w:rPr>
          <w:rFonts w:hint="eastAsia"/>
          <w:sz w:val="24"/>
        </w:rPr>
        <w:t>细胞并通过</w:t>
      </w:r>
      <w:r w:rsidRPr="00D16FF4">
        <w:rPr>
          <w:rFonts w:hint="eastAsia"/>
          <w:sz w:val="24"/>
        </w:rPr>
        <w:t>UPLC</w:t>
      </w:r>
      <w:r w:rsidRPr="00D16FF4">
        <w:rPr>
          <w:rFonts w:hint="eastAsia"/>
          <w:sz w:val="24"/>
        </w:rPr>
        <w:t>检测胞内</w:t>
      </w:r>
      <w:r w:rsidRPr="00D16FF4">
        <w:rPr>
          <w:rFonts w:hint="eastAsia"/>
          <w:sz w:val="24"/>
        </w:rPr>
        <w:t>PCL</w:t>
      </w:r>
      <w:r w:rsidRPr="00423656">
        <w:rPr>
          <w:rFonts w:hint="eastAsia"/>
          <w:sz w:val="24"/>
          <w:vertAlign w:val="subscript"/>
        </w:rPr>
        <w:t>3.5</w:t>
      </w:r>
      <w:r w:rsidR="00423656" w:rsidRPr="00423656">
        <w:rPr>
          <w:sz w:val="24"/>
          <w:vertAlign w:val="subscript"/>
        </w:rPr>
        <w:t>K</w:t>
      </w:r>
      <w:r w:rsidRPr="00D16FF4">
        <w:rPr>
          <w:rFonts w:hint="eastAsia"/>
          <w:sz w:val="24"/>
        </w:rPr>
        <w:t>-RhoB</w:t>
      </w:r>
      <w:r w:rsidRPr="00D16FF4">
        <w:rPr>
          <w:rFonts w:hint="eastAsia"/>
          <w:sz w:val="24"/>
        </w:rPr>
        <w:t>的含量。</w:t>
      </w:r>
    </w:p>
    <w:p w14:paraId="0D1D6448" w14:textId="77777777" w:rsidR="00D16FF4" w:rsidRPr="00D16FF4" w:rsidRDefault="00D16FF4" w:rsidP="00D16FF4">
      <w:pPr>
        <w:spacing w:line="400" w:lineRule="exact"/>
        <w:ind w:firstLine="480"/>
        <w:contextualSpacing/>
        <w:jc w:val="both"/>
        <w:rPr>
          <w:sz w:val="24"/>
        </w:rPr>
      </w:pPr>
      <w:r w:rsidRPr="00D16FF4">
        <w:rPr>
          <w:rFonts w:hint="eastAsia"/>
          <w:sz w:val="24"/>
        </w:rPr>
        <w:t>共聚焦激光扫描显微镜（</w:t>
      </w:r>
      <w:r w:rsidRPr="00D16FF4">
        <w:rPr>
          <w:rFonts w:hint="eastAsia"/>
          <w:sz w:val="24"/>
        </w:rPr>
        <w:t>CLSM</w:t>
      </w:r>
      <w:r w:rsidRPr="00D16FF4">
        <w:rPr>
          <w:rFonts w:hint="eastAsia"/>
          <w:sz w:val="24"/>
        </w:rPr>
        <w:t>）半定量检测</w:t>
      </w:r>
      <w:r w:rsidRPr="00D16FF4">
        <w:rPr>
          <w:rFonts w:hint="eastAsia"/>
          <w:sz w:val="24"/>
        </w:rPr>
        <w:t>PEG-PLA</w:t>
      </w:r>
      <w:r w:rsidRPr="00D16FF4">
        <w:rPr>
          <w:rFonts w:hint="eastAsia"/>
          <w:sz w:val="24"/>
        </w:rPr>
        <w:t>纳米颗粒的体内肝脏枯否细胞摄取，方法如下：</w:t>
      </w:r>
    </w:p>
    <w:p w14:paraId="3B9CC3D9" w14:textId="15BB032B"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利用</w:t>
      </w:r>
      <w:r w:rsidRPr="00D16FF4">
        <w:rPr>
          <w:rFonts w:hint="eastAsia"/>
          <w:sz w:val="24"/>
        </w:rPr>
        <w:t>PCL</w:t>
      </w:r>
      <w:r w:rsidRPr="00423656">
        <w:rPr>
          <w:rFonts w:hint="eastAsia"/>
          <w:sz w:val="24"/>
          <w:vertAlign w:val="subscript"/>
        </w:rPr>
        <w:t>3.5</w:t>
      </w:r>
      <w:r w:rsidR="00423656" w:rsidRPr="00423656">
        <w:rPr>
          <w:sz w:val="24"/>
          <w:vertAlign w:val="subscript"/>
        </w:rPr>
        <w:t>K</w:t>
      </w:r>
      <w:r w:rsidRPr="00D16FF4">
        <w:rPr>
          <w:rFonts w:hint="eastAsia"/>
          <w:sz w:val="24"/>
        </w:rPr>
        <w:t>-RhoB</w:t>
      </w:r>
      <w:r w:rsidRPr="00D16FF4">
        <w:rPr>
          <w:rFonts w:hint="eastAsia"/>
          <w:sz w:val="24"/>
        </w:rPr>
        <w:t>标记的纳米颗粒，按照上述方法分组通过尾静脉注射纳米颗粒；</w:t>
      </w:r>
    </w:p>
    <w:p w14:paraId="08121D53"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尾静脉注射</w:t>
      </w:r>
      <w:r w:rsidRPr="00D16FF4">
        <w:rPr>
          <w:rFonts w:hint="eastAsia"/>
          <w:sz w:val="24"/>
        </w:rPr>
        <w:t>12 h</w:t>
      </w:r>
      <w:r w:rsidRPr="00D16FF4">
        <w:rPr>
          <w:rFonts w:hint="eastAsia"/>
          <w:sz w:val="24"/>
        </w:rPr>
        <w:t>后，收集肝脏组织并立即用</w:t>
      </w:r>
      <w:r w:rsidRPr="00D16FF4">
        <w:rPr>
          <w:rFonts w:hint="eastAsia"/>
          <w:sz w:val="24"/>
        </w:rPr>
        <w:t>4</w:t>
      </w:r>
      <w:r w:rsidRPr="00D16FF4">
        <w:rPr>
          <w:rFonts w:hint="eastAsia"/>
          <w:sz w:val="24"/>
        </w:rPr>
        <w:t>％多聚甲醛（</w:t>
      </w:r>
      <w:r w:rsidRPr="00D16FF4">
        <w:rPr>
          <w:rFonts w:hint="eastAsia"/>
          <w:sz w:val="24"/>
        </w:rPr>
        <w:t>Sigma-Aldrich</w:t>
      </w:r>
      <w:r w:rsidRPr="00D16FF4">
        <w:rPr>
          <w:rFonts w:hint="eastAsia"/>
          <w:sz w:val="24"/>
        </w:rPr>
        <w:t>）处理过夜，</w:t>
      </w:r>
      <w:r w:rsidRPr="00D16FF4">
        <w:rPr>
          <w:rFonts w:hint="eastAsia"/>
          <w:sz w:val="24"/>
        </w:rPr>
        <w:t>30</w:t>
      </w:r>
      <w:r w:rsidRPr="00D16FF4">
        <w:rPr>
          <w:rFonts w:hint="eastAsia"/>
          <w:sz w:val="24"/>
        </w:rPr>
        <w:t>％蔗糖溶液脱水；</w:t>
      </w:r>
    </w:p>
    <w:p w14:paraId="39FBA330" w14:textId="77777777" w:rsidR="00D16FF4" w:rsidRPr="00D16FF4" w:rsidRDefault="00D16FF4" w:rsidP="00D16FF4">
      <w:pPr>
        <w:spacing w:line="400" w:lineRule="exact"/>
        <w:ind w:firstLine="480"/>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利用冷冻切片机将肝脏组织切为</w:t>
      </w:r>
      <w:r w:rsidRPr="00D16FF4">
        <w:rPr>
          <w:rFonts w:hint="eastAsia"/>
          <w:sz w:val="24"/>
        </w:rPr>
        <w:t xml:space="preserve">8 </w:t>
      </w:r>
      <w:r w:rsidRPr="00423656">
        <w:rPr>
          <w:sz w:val="24"/>
        </w:rPr>
        <w:t>μm</w:t>
      </w:r>
      <w:r w:rsidRPr="00D16FF4">
        <w:rPr>
          <w:rFonts w:hint="eastAsia"/>
          <w:sz w:val="24"/>
        </w:rPr>
        <w:t>厚度的切片；</w:t>
      </w:r>
    </w:p>
    <w:p w14:paraId="05B03E76" w14:textId="77777777" w:rsidR="00D16FF4" w:rsidRPr="00D16FF4" w:rsidRDefault="00D16FF4" w:rsidP="00D16FF4">
      <w:pPr>
        <w:spacing w:line="400" w:lineRule="exact"/>
        <w:ind w:left="1260" w:hanging="780"/>
        <w:contextualSpacing/>
        <w:jc w:val="both"/>
        <w:rPr>
          <w:sz w:val="24"/>
        </w:rPr>
      </w:pPr>
      <w:r w:rsidRPr="00D16FF4">
        <w:rPr>
          <w:rFonts w:hint="eastAsia"/>
          <w:sz w:val="24"/>
        </w:rPr>
        <w:t>4</w:t>
      </w:r>
      <w:r w:rsidRPr="00D16FF4">
        <w:rPr>
          <w:rFonts w:hint="eastAsia"/>
          <w:sz w:val="24"/>
        </w:rPr>
        <w:t>）</w:t>
      </w:r>
      <w:r w:rsidRPr="00D16FF4">
        <w:rPr>
          <w:rFonts w:hint="eastAsia"/>
          <w:sz w:val="24"/>
        </w:rPr>
        <w:tab/>
        <w:t>PBS</w:t>
      </w:r>
      <w:r w:rsidRPr="00D16FF4">
        <w:rPr>
          <w:rFonts w:hint="eastAsia"/>
          <w:sz w:val="24"/>
        </w:rPr>
        <w:t>浸泡切片</w:t>
      </w:r>
      <w:r w:rsidRPr="00D16FF4">
        <w:rPr>
          <w:rFonts w:hint="eastAsia"/>
          <w:sz w:val="24"/>
        </w:rPr>
        <w:t>15 min</w:t>
      </w:r>
      <w:r w:rsidRPr="00D16FF4">
        <w:rPr>
          <w:rFonts w:hint="eastAsia"/>
          <w:sz w:val="24"/>
        </w:rPr>
        <w:t>，去除冰冻切片包埋剂（</w:t>
      </w:r>
      <w:r w:rsidRPr="00D16FF4">
        <w:rPr>
          <w:rFonts w:hint="eastAsia"/>
          <w:sz w:val="24"/>
        </w:rPr>
        <w:t>OCT</w:t>
      </w:r>
      <w:r w:rsidRPr="00D16FF4">
        <w:rPr>
          <w:rFonts w:hint="eastAsia"/>
          <w:sz w:val="24"/>
        </w:rPr>
        <w:t>），然后用</w:t>
      </w:r>
      <w:r w:rsidRPr="00D16FF4">
        <w:rPr>
          <w:rFonts w:hint="eastAsia"/>
          <w:sz w:val="24"/>
        </w:rPr>
        <w:t>F4/80-APC</w:t>
      </w:r>
      <w:r w:rsidRPr="00D16FF4">
        <w:rPr>
          <w:rFonts w:hint="eastAsia"/>
          <w:sz w:val="24"/>
        </w:rPr>
        <w:t>（</w:t>
      </w:r>
      <w:r w:rsidRPr="00D16FF4">
        <w:rPr>
          <w:rFonts w:hint="eastAsia"/>
          <w:sz w:val="24"/>
        </w:rPr>
        <w:t>Santa Cruz Biotechnology</w:t>
      </w:r>
      <w:r w:rsidRPr="00D16FF4">
        <w:rPr>
          <w:rFonts w:hint="eastAsia"/>
          <w:sz w:val="24"/>
        </w:rPr>
        <w:t>，</w:t>
      </w:r>
      <w:r w:rsidRPr="00D16FF4">
        <w:rPr>
          <w:rFonts w:hint="eastAsia"/>
          <w:sz w:val="24"/>
        </w:rPr>
        <w:t>Santa Cruz</w:t>
      </w:r>
      <w:r w:rsidRPr="00D16FF4">
        <w:rPr>
          <w:rFonts w:hint="eastAsia"/>
          <w:sz w:val="24"/>
        </w:rPr>
        <w:t>，</w:t>
      </w:r>
      <w:r w:rsidRPr="00D16FF4">
        <w:rPr>
          <w:rFonts w:hint="eastAsia"/>
          <w:sz w:val="24"/>
        </w:rPr>
        <w:t>CA</w:t>
      </w:r>
      <w:r w:rsidRPr="00D16FF4">
        <w:rPr>
          <w:rFonts w:hint="eastAsia"/>
          <w:sz w:val="24"/>
        </w:rPr>
        <w:t>）和</w:t>
      </w:r>
      <w:r w:rsidRPr="00D16FF4">
        <w:rPr>
          <w:rFonts w:hint="eastAsia"/>
          <w:sz w:val="24"/>
        </w:rPr>
        <w:t>4'</w:t>
      </w:r>
      <w:r w:rsidRPr="00D16FF4">
        <w:rPr>
          <w:rFonts w:hint="eastAsia"/>
          <w:sz w:val="24"/>
        </w:rPr>
        <w:t>，</w:t>
      </w:r>
      <w:r w:rsidRPr="00D16FF4">
        <w:rPr>
          <w:rFonts w:hint="eastAsia"/>
          <w:sz w:val="24"/>
        </w:rPr>
        <w:t>6-</w:t>
      </w:r>
      <w:r w:rsidRPr="00D16FF4">
        <w:rPr>
          <w:rFonts w:hint="eastAsia"/>
          <w:sz w:val="24"/>
        </w:rPr>
        <w:t>二脒基</w:t>
      </w:r>
      <w:r w:rsidRPr="00D16FF4">
        <w:rPr>
          <w:rFonts w:hint="eastAsia"/>
          <w:sz w:val="24"/>
        </w:rPr>
        <w:t>-2-</w:t>
      </w:r>
      <w:r w:rsidRPr="00D16FF4">
        <w:rPr>
          <w:rFonts w:hint="eastAsia"/>
          <w:sz w:val="24"/>
        </w:rPr>
        <w:t>苯基吲哚（</w:t>
      </w:r>
      <w:r w:rsidRPr="00D16FF4">
        <w:rPr>
          <w:rFonts w:hint="eastAsia"/>
          <w:sz w:val="24"/>
        </w:rPr>
        <w:t>DAPI</w:t>
      </w:r>
      <w:r w:rsidRPr="00D16FF4">
        <w:rPr>
          <w:rFonts w:hint="eastAsia"/>
          <w:sz w:val="24"/>
        </w:rPr>
        <w:t>）先后对切片染色；</w:t>
      </w:r>
    </w:p>
    <w:p w14:paraId="6C3E6466" w14:textId="5558D60F" w:rsidR="00EF1E0D" w:rsidRPr="000D5EDD" w:rsidRDefault="00D16FF4" w:rsidP="00D16FF4">
      <w:pPr>
        <w:spacing w:line="400" w:lineRule="exact"/>
        <w:ind w:left="1256" w:hanging="776"/>
        <w:contextualSpacing/>
        <w:jc w:val="both"/>
        <w:rPr>
          <w:sz w:val="24"/>
        </w:rPr>
      </w:pPr>
      <w:r w:rsidRPr="00D16FF4">
        <w:rPr>
          <w:rFonts w:hint="eastAsia"/>
          <w:sz w:val="24"/>
        </w:rPr>
        <w:t>5</w:t>
      </w:r>
      <w:r w:rsidRPr="00D16FF4">
        <w:rPr>
          <w:rFonts w:hint="eastAsia"/>
          <w:sz w:val="24"/>
        </w:rPr>
        <w:t>）</w:t>
      </w:r>
      <w:r w:rsidRPr="00D16FF4">
        <w:rPr>
          <w:rFonts w:hint="eastAsia"/>
          <w:sz w:val="24"/>
        </w:rPr>
        <w:tab/>
      </w:r>
      <w:r w:rsidRPr="00D16FF4">
        <w:rPr>
          <w:rFonts w:hint="eastAsia"/>
          <w:sz w:val="24"/>
        </w:rPr>
        <w:t>使用</w:t>
      </w:r>
      <w:r w:rsidRPr="00D16FF4">
        <w:rPr>
          <w:rFonts w:hint="eastAsia"/>
          <w:sz w:val="24"/>
        </w:rPr>
        <w:t>CLSM</w:t>
      </w:r>
      <w:r w:rsidRPr="00D16FF4">
        <w:rPr>
          <w:rFonts w:hint="eastAsia"/>
          <w:sz w:val="24"/>
        </w:rPr>
        <w:t>（</w:t>
      </w:r>
      <w:r w:rsidRPr="00D16FF4">
        <w:rPr>
          <w:rFonts w:hint="eastAsia"/>
          <w:sz w:val="24"/>
        </w:rPr>
        <w:t>LSM 710</w:t>
      </w:r>
      <w:r w:rsidRPr="00D16FF4">
        <w:rPr>
          <w:rFonts w:hint="eastAsia"/>
          <w:sz w:val="24"/>
        </w:rPr>
        <w:t>，</w:t>
      </w:r>
      <w:r w:rsidRPr="00D16FF4">
        <w:rPr>
          <w:rFonts w:hint="eastAsia"/>
          <w:sz w:val="24"/>
        </w:rPr>
        <w:t>Carl ZeissInc.</w:t>
      </w:r>
      <w:r w:rsidRPr="00D16FF4">
        <w:rPr>
          <w:rFonts w:hint="eastAsia"/>
          <w:sz w:val="24"/>
        </w:rPr>
        <w:t>，</w:t>
      </w:r>
      <w:r w:rsidRPr="00D16FF4">
        <w:rPr>
          <w:rFonts w:hint="eastAsia"/>
          <w:sz w:val="24"/>
        </w:rPr>
        <w:t>Jena</w:t>
      </w:r>
      <w:r w:rsidRPr="00D16FF4">
        <w:rPr>
          <w:rFonts w:hint="eastAsia"/>
          <w:sz w:val="24"/>
        </w:rPr>
        <w:t>，德国）观察样品，通过使用</w:t>
      </w:r>
      <w:r w:rsidRPr="00D16FF4">
        <w:rPr>
          <w:rFonts w:hint="eastAsia"/>
          <w:sz w:val="24"/>
        </w:rPr>
        <w:t>Image Pro Plus 6</w:t>
      </w:r>
      <w:r w:rsidRPr="00D16FF4">
        <w:rPr>
          <w:rFonts w:hint="eastAsia"/>
          <w:sz w:val="24"/>
        </w:rPr>
        <w:t>软件（</w:t>
      </w:r>
      <w:r w:rsidRPr="00D16FF4">
        <w:rPr>
          <w:rFonts w:hint="eastAsia"/>
          <w:sz w:val="24"/>
        </w:rPr>
        <w:t>Media Cyber-netics</w:t>
      </w:r>
      <w:r w:rsidRPr="00D16FF4">
        <w:rPr>
          <w:rFonts w:hint="eastAsia"/>
          <w:sz w:val="24"/>
        </w:rPr>
        <w:t>，</w:t>
      </w:r>
      <w:r w:rsidRPr="00D16FF4">
        <w:rPr>
          <w:rFonts w:hint="eastAsia"/>
          <w:sz w:val="24"/>
        </w:rPr>
        <w:t>Silver Spring</w:t>
      </w:r>
      <w:r w:rsidRPr="00D16FF4">
        <w:rPr>
          <w:rFonts w:hint="eastAsia"/>
          <w:sz w:val="24"/>
        </w:rPr>
        <w:t>，</w:t>
      </w:r>
      <w:r w:rsidRPr="00D16FF4">
        <w:rPr>
          <w:rFonts w:hint="eastAsia"/>
          <w:sz w:val="24"/>
        </w:rPr>
        <w:t>MD</w:t>
      </w:r>
      <w:r w:rsidRPr="00D16FF4">
        <w:rPr>
          <w:rFonts w:hint="eastAsia"/>
          <w:sz w:val="24"/>
        </w:rPr>
        <w:t>）分析</w:t>
      </w:r>
      <w:r w:rsidRPr="00D16FF4">
        <w:rPr>
          <w:rFonts w:hint="eastAsia"/>
          <w:sz w:val="24"/>
        </w:rPr>
        <w:t>kupffer</w:t>
      </w:r>
      <w:r w:rsidRPr="00D16FF4">
        <w:rPr>
          <w:rFonts w:hint="eastAsia"/>
          <w:sz w:val="24"/>
        </w:rPr>
        <w:t>细胞中纳米颗粒的荧光强度</w:t>
      </w:r>
      <w:r w:rsidR="00EF1E0D" w:rsidRPr="000D5EDD">
        <w:rPr>
          <w:sz w:val="24"/>
        </w:rPr>
        <w:t>。</w:t>
      </w:r>
    </w:p>
    <w:p w14:paraId="309E8A14" w14:textId="4599DF5C" w:rsidR="00EF1E0D" w:rsidRPr="000D5EDD" w:rsidRDefault="00D16FF4" w:rsidP="00EF1E0D">
      <w:pPr>
        <w:pStyle w:val="31"/>
        <w:spacing w:before="240" w:after="120" w:line="400" w:lineRule="exact"/>
        <w:contextualSpacing/>
        <w:jc w:val="both"/>
        <w:rPr>
          <w:rFonts w:eastAsia="黑体"/>
          <w:b w:val="0"/>
          <w:sz w:val="26"/>
          <w:szCs w:val="26"/>
        </w:rPr>
      </w:pPr>
      <w:bookmarkStart w:id="280" w:name="_Toc510695061"/>
      <w:r>
        <w:rPr>
          <w:rFonts w:eastAsia="黑体"/>
          <w:b w:val="0"/>
          <w:sz w:val="26"/>
          <w:szCs w:val="26"/>
        </w:rPr>
        <w:t>4</w:t>
      </w:r>
      <w:r w:rsidR="00EF1E0D" w:rsidRPr="000D5EDD">
        <w:rPr>
          <w:rFonts w:eastAsia="黑体"/>
          <w:b w:val="0"/>
          <w:sz w:val="26"/>
          <w:szCs w:val="26"/>
        </w:rPr>
        <w:t>.2.9</w:t>
      </w:r>
      <w:r w:rsidR="00EF1E0D" w:rsidRPr="000D5EDD">
        <w:rPr>
          <w:rFonts w:eastAsia="黑体"/>
          <w:b w:val="0"/>
          <w:sz w:val="26"/>
          <w:szCs w:val="26"/>
        </w:rPr>
        <w:t xml:space="preserve">　</w:t>
      </w:r>
      <w:r w:rsidRPr="00D16FF4">
        <w:rPr>
          <w:rFonts w:eastAsia="黑体" w:hint="eastAsia"/>
          <w:b w:val="0"/>
          <w:sz w:val="26"/>
          <w:szCs w:val="26"/>
        </w:rPr>
        <w:t>PEG-PLA</w:t>
      </w:r>
      <w:r w:rsidRPr="00D16FF4">
        <w:rPr>
          <w:rFonts w:eastAsia="黑体" w:hint="eastAsia"/>
          <w:b w:val="0"/>
          <w:sz w:val="26"/>
          <w:szCs w:val="26"/>
        </w:rPr>
        <w:t>纳米颗粒的体内血液循环和组织分布</w:t>
      </w:r>
      <w:bookmarkEnd w:id="280"/>
    </w:p>
    <w:p w14:paraId="00546151" w14:textId="77777777" w:rsidR="00D16FF4" w:rsidRPr="00D16FF4" w:rsidRDefault="00D16FF4" w:rsidP="00D16FF4">
      <w:pPr>
        <w:spacing w:line="400" w:lineRule="exact"/>
        <w:ind w:firstLine="480"/>
        <w:contextualSpacing/>
        <w:jc w:val="both"/>
        <w:rPr>
          <w:sz w:val="24"/>
        </w:rPr>
      </w:pPr>
      <w:r w:rsidRPr="00D16FF4">
        <w:rPr>
          <w:rFonts w:hint="eastAsia"/>
          <w:sz w:val="24"/>
        </w:rPr>
        <w:t>利用</w:t>
      </w:r>
      <w:r w:rsidRPr="00D16FF4">
        <w:rPr>
          <w:rFonts w:hint="eastAsia"/>
          <w:sz w:val="24"/>
        </w:rPr>
        <w:t>DiR</w:t>
      </w:r>
      <w:r w:rsidRPr="00D16FF4">
        <w:rPr>
          <w:rFonts w:hint="eastAsia"/>
          <w:sz w:val="24"/>
        </w:rPr>
        <w:t>标记的纳米颗粒研究颗粒的体内组织分布，方法如下：</w:t>
      </w:r>
    </w:p>
    <w:p w14:paraId="40261AA5" w14:textId="77777777"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ICR</w:t>
      </w:r>
      <w:r w:rsidRPr="00D16FF4">
        <w:rPr>
          <w:rFonts w:hint="eastAsia"/>
          <w:sz w:val="24"/>
        </w:rPr>
        <w:t>小鼠分为</w:t>
      </w:r>
      <w:r w:rsidRPr="00D16FF4">
        <w:rPr>
          <w:rFonts w:hint="eastAsia"/>
          <w:sz w:val="24"/>
        </w:rPr>
        <w:t>8</w:t>
      </w:r>
      <w:r w:rsidRPr="00D16FF4">
        <w:rPr>
          <w:rFonts w:hint="eastAsia"/>
          <w:sz w:val="24"/>
        </w:rPr>
        <w:t>组，每组</w:t>
      </w:r>
      <w:r w:rsidRPr="00D16FF4">
        <w:rPr>
          <w:rFonts w:hint="eastAsia"/>
          <w:sz w:val="24"/>
        </w:rPr>
        <w:t>4</w:t>
      </w:r>
      <w:r w:rsidRPr="00D16FF4">
        <w:rPr>
          <w:rFonts w:hint="eastAsia"/>
          <w:sz w:val="24"/>
        </w:rPr>
        <w:t>只，将</w:t>
      </w:r>
      <w:r w:rsidRPr="00D16FF4">
        <w:rPr>
          <w:rFonts w:hint="eastAsia"/>
          <w:sz w:val="24"/>
        </w:rPr>
        <w:t>DiR</w:t>
      </w:r>
      <w:r w:rsidRPr="00D16FF4">
        <w:rPr>
          <w:rFonts w:hint="eastAsia"/>
          <w:sz w:val="24"/>
        </w:rPr>
        <w:t>标记的纳米颗粒按照每只小鼠</w:t>
      </w:r>
      <w:r w:rsidRPr="00D16FF4">
        <w:rPr>
          <w:rFonts w:hint="eastAsia"/>
          <w:sz w:val="24"/>
        </w:rPr>
        <w:t>10</w:t>
      </w:r>
      <w:r w:rsidRPr="00712982">
        <w:rPr>
          <w:sz w:val="24"/>
        </w:rPr>
        <w:t xml:space="preserve"> μg</w:t>
      </w:r>
      <w:r w:rsidRPr="00D16FF4">
        <w:rPr>
          <w:rFonts w:hint="eastAsia"/>
          <w:sz w:val="24"/>
        </w:rPr>
        <w:t>的剂量通过尾静脉注射入小鼠体内；</w:t>
      </w:r>
    </w:p>
    <w:p w14:paraId="10D90AF5" w14:textId="77777777" w:rsidR="00D16FF4" w:rsidRPr="00D16FF4" w:rsidRDefault="00D16FF4" w:rsidP="00D16FF4">
      <w:pPr>
        <w:spacing w:line="400" w:lineRule="exact"/>
        <w:ind w:left="1256" w:hanging="776"/>
        <w:contextualSpacing/>
        <w:jc w:val="both"/>
        <w:rPr>
          <w:sz w:val="24"/>
        </w:rPr>
      </w:pPr>
      <w:r w:rsidRPr="00D16FF4">
        <w:rPr>
          <w:rFonts w:hint="eastAsia"/>
          <w:sz w:val="24"/>
        </w:rPr>
        <w:lastRenderedPageBreak/>
        <w:t>2</w:t>
      </w:r>
      <w:r w:rsidRPr="00D16FF4">
        <w:rPr>
          <w:rFonts w:hint="eastAsia"/>
          <w:sz w:val="24"/>
        </w:rPr>
        <w:t>）</w:t>
      </w:r>
      <w:r w:rsidRPr="00D16FF4">
        <w:rPr>
          <w:rFonts w:hint="eastAsia"/>
          <w:sz w:val="24"/>
        </w:rPr>
        <w:tab/>
      </w:r>
      <w:r w:rsidRPr="00D16FF4">
        <w:rPr>
          <w:rFonts w:hint="eastAsia"/>
          <w:sz w:val="24"/>
        </w:rPr>
        <w:t>分别在尾静脉注射后</w:t>
      </w:r>
      <w:r w:rsidRPr="00D16FF4">
        <w:rPr>
          <w:rFonts w:hint="eastAsia"/>
          <w:sz w:val="24"/>
        </w:rPr>
        <w:t>6 h</w:t>
      </w:r>
      <w:r w:rsidRPr="00D16FF4">
        <w:rPr>
          <w:rFonts w:hint="eastAsia"/>
          <w:sz w:val="24"/>
        </w:rPr>
        <w:t>，</w:t>
      </w:r>
      <w:r w:rsidRPr="00D16FF4">
        <w:rPr>
          <w:rFonts w:hint="eastAsia"/>
          <w:sz w:val="24"/>
        </w:rPr>
        <w:t>12 h</w:t>
      </w:r>
      <w:r w:rsidRPr="00D16FF4">
        <w:rPr>
          <w:rFonts w:hint="eastAsia"/>
          <w:sz w:val="24"/>
        </w:rPr>
        <w:t>和</w:t>
      </w:r>
      <w:r w:rsidRPr="00D16FF4">
        <w:rPr>
          <w:rFonts w:hint="eastAsia"/>
          <w:sz w:val="24"/>
        </w:rPr>
        <w:t>24 h</w:t>
      </w:r>
      <w:r w:rsidRPr="00D16FF4">
        <w:rPr>
          <w:rFonts w:hint="eastAsia"/>
          <w:sz w:val="24"/>
        </w:rPr>
        <w:t>对小鼠进行成像，成像设备为配备</w:t>
      </w:r>
      <w:r w:rsidRPr="00D16FF4">
        <w:rPr>
          <w:rFonts w:hint="eastAsia"/>
          <w:sz w:val="24"/>
        </w:rPr>
        <w:t>150 w</w:t>
      </w:r>
      <w:r w:rsidRPr="00D16FF4">
        <w:rPr>
          <w:rFonts w:hint="eastAsia"/>
          <w:sz w:val="24"/>
        </w:rPr>
        <w:t>石英卤素灯和</w:t>
      </w:r>
      <w:r w:rsidRPr="00D16FF4">
        <w:rPr>
          <w:rFonts w:hint="eastAsia"/>
          <w:sz w:val="24"/>
        </w:rPr>
        <w:t>1 mw</w:t>
      </w:r>
      <w:r w:rsidRPr="00D16FF4">
        <w:rPr>
          <w:rFonts w:hint="eastAsia"/>
          <w:sz w:val="24"/>
        </w:rPr>
        <w:t>扫描激光器的</w:t>
      </w:r>
      <w:r w:rsidRPr="00D16FF4">
        <w:rPr>
          <w:rFonts w:hint="eastAsia"/>
          <w:sz w:val="24"/>
        </w:rPr>
        <w:t>Xenogen IVIS 200</w:t>
      </w:r>
      <w:r w:rsidRPr="00D16FF4">
        <w:rPr>
          <w:rFonts w:hint="eastAsia"/>
          <w:sz w:val="24"/>
        </w:rPr>
        <w:t>系列（</w:t>
      </w:r>
      <w:r w:rsidRPr="00D16FF4">
        <w:rPr>
          <w:rFonts w:hint="eastAsia"/>
          <w:sz w:val="24"/>
        </w:rPr>
        <w:t>Caliper Life Sciences</w:t>
      </w:r>
      <w:r w:rsidRPr="00D16FF4">
        <w:rPr>
          <w:rFonts w:hint="eastAsia"/>
          <w:sz w:val="24"/>
        </w:rPr>
        <w:t>，</w:t>
      </w:r>
      <w:r w:rsidRPr="00D16FF4">
        <w:rPr>
          <w:rFonts w:hint="eastAsia"/>
          <w:sz w:val="24"/>
        </w:rPr>
        <w:t>Hopkinton</w:t>
      </w:r>
      <w:r w:rsidRPr="00D16FF4">
        <w:rPr>
          <w:rFonts w:hint="eastAsia"/>
          <w:sz w:val="24"/>
        </w:rPr>
        <w:t>，</w:t>
      </w:r>
      <w:r w:rsidRPr="00D16FF4">
        <w:rPr>
          <w:rFonts w:hint="eastAsia"/>
          <w:sz w:val="24"/>
        </w:rPr>
        <w:t>Massachusetts</w:t>
      </w:r>
      <w:r w:rsidRPr="00D16FF4">
        <w:rPr>
          <w:rFonts w:hint="eastAsia"/>
          <w:sz w:val="24"/>
        </w:rPr>
        <w:t>）。</w:t>
      </w:r>
    </w:p>
    <w:p w14:paraId="718600CA" w14:textId="77777777" w:rsidR="00D16FF4" w:rsidRPr="00D16FF4" w:rsidRDefault="00D16FF4" w:rsidP="00D16FF4">
      <w:pPr>
        <w:spacing w:line="400" w:lineRule="exact"/>
        <w:ind w:firstLine="480"/>
        <w:contextualSpacing/>
        <w:jc w:val="both"/>
        <w:rPr>
          <w:sz w:val="24"/>
        </w:rPr>
      </w:pPr>
      <w:r w:rsidRPr="00D16FF4">
        <w:rPr>
          <w:rFonts w:hint="eastAsia"/>
          <w:sz w:val="24"/>
        </w:rPr>
        <w:t>利用</w:t>
      </w:r>
      <w:r w:rsidRPr="00D16FF4">
        <w:rPr>
          <w:rFonts w:hint="eastAsia"/>
          <w:sz w:val="24"/>
        </w:rPr>
        <w:t>PCL</w:t>
      </w:r>
      <w:r w:rsidRPr="00712982">
        <w:rPr>
          <w:rFonts w:hint="eastAsia"/>
          <w:sz w:val="24"/>
          <w:vertAlign w:val="subscript"/>
        </w:rPr>
        <w:t>3.5K</w:t>
      </w:r>
      <w:r w:rsidRPr="00D16FF4">
        <w:rPr>
          <w:rFonts w:hint="eastAsia"/>
          <w:sz w:val="24"/>
        </w:rPr>
        <w:t>-RhoB</w:t>
      </w:r>
      <w:r w:rsidRPr="00D16FF4">
        <w:rPr>
          <w:rFonts w:hint="eastAsia"/>
          <w:sz w:val="24"/>
        </w:rPr>
        <w:t>标记的纳米颗粒研究其体内长循环性能，方法如下：</w:t>
      </w:r>
    </w:p>
    <w:p w14:paraId="3CD93088" w14:textId="77777777"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ICR</w:t>
      </w:r>
      <w:r w:rsidRPr="00D16FF4">
        <w:rPr>
          <w:rFonts w:hint="eastAsia"/>
          <w:sz w:val="24"/>
        </w:rPr>
        <w:t>小鼠分为</w:t>
      </w:r>
      <w:r w:rsidRPr="00D16FF4">
        <w:rPr>
          <w:rFonts w:hint="eastAsia"/>
          <w:sz w:val="24"/>
        </w:rPr>
        <w:t>8</w:t>
      </w:r>
      <w:r w:rsidRPr="00D16FF4">
        <w:rPr>
          <w:rFonts w:hint="eastAsia"/>
          <w:sz w:val="24"/>
        </w:rPr>
        <w:t>组，每组</w:t>
      </w:r>
      <w:r w:rsidRPr="00D16FF4">
        <w:rPr>
          <w:rFonts w:hint="eastAsia"/>
          <w:sz w:val="24"/>
        </w:rPr>
        <w:t>4</w:t>
      </w:r>
      <w:r w:rsidRPr="00D16FF4">
        <w:rPr>
          <w:rFonts w:hint="eastAsia"/>
          <w:sz w:val="24"/>
        </w:rPr>
        <w:t>只，将纳米颗粒按照</w:t>
      </w:r>
      <w:r w:rsidRPr="00D16FF4">
        <w:rPr>
          <w:rFonts w:hint="eastAsia"/>
          <w:sz w:val="24"/>
        </w:rPr>
        <w:t>PCL</w:t>
      </w:r>
      <w:r w:rsidRPr="00712982">
        <w:rPr>
          <w:rFonts w:hint="eastAsia"/>
          <w:sz w:val="24"/>
          <w:vertAlign w:val="subscript"/>
        </w:rPr>
        <w:t>3.5K</w:t>
      </w:r>
      <w:r w:rsidRPr="00D16FF4">
        <w:rPr>
          <w:rFonts w:hint="eastAsia"/>
          <w:sz w:val="24"/>
        </w:rPr>
        <w:t>-RhoB</w:t>
      </w:r>
      <w:r w:rsidRPr="00D16FF4">
        <w:rPr>
          <w:rFonts w:hint="eastAsia"/>
          <w:sz w:val="24"/>
        </w:rPr>
        <w:t>为</w:t>
      </w:r>
      <w:r w:rsidRPr="00D16FF4">
        <w:rPr>
          <w:rFonts w:hint="eastAsia"/>
          <w:sz w:val="24"/>
        </w:rPr>
        <w:t xml:space="preserve">180 </w:t>
      </w:r>
      <w:r w:rsidRPr="00712982">
        <w:rPr>
          <w:sz w:val="24"/>
        </w:rPr>
        <w:t>μg/kg</w:t>
      </w:r>
      <w:r w:rsidRPr="00D16FF4">
        <w:rPr>
          <w:rFonts w:hint="eastAsia"/>
          <w:sz w:val="24"/>
        </w:rPr>
        <w:t>小鼠体重的剂量通过尾静脉注射入小鼠体内；</w:t>
      </w:r>
    </w:p>
    <w:p w14:paraId="7327A1A7"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分别在</w:t>
      </w:r>
      <w:r w:rsidRPr="00D16FF4">
        <w:rPr>
          <w:rFonts w:hint="eastAsia"/>
          <w:sz w:val="24"/>
        </w:rPr>
        <w:t>0.083</w:t>
      </w:r>
      <w:r w:rsidRPr="00D16FF4">
        <w:rPr>
          <w:rFonts w:hint="eastAsia"/>
          <w:sz w:val="24"/>
        </w:rPr>
        <w:t>、</w:t>
      </w:r>
      <w:r w:rsidRPr="00D16FF4">
        <w:rPr>
          <w:rFonts w:hint="eastAsia"/>
          <w:sz w:val="24"/>
        </w:rPr>
        <w:t>0.5</w:t>
      </w:r>
      <w:r w:rsidRPr="00D16FF4">
        <w:rPr>
          <w:rFonts w:hint="eastAsia"/>
          <w:sz w:val="24"/>
        </w:rPr>
        <w:t>、</w:t>
      </w:r>
      <w:r w:rsidRPr="00D16FF4">
        <w:rPr>
          <w:rFonts w:hint="eastAsia"/>
          <w:sz w:val="24"/>
        </w:rPr>
        <w:t>1</w:t>
      </w:r>
      <w:r w:rsidRPr="00D16FF4">
        <w:rPr>
          <w:rFonts w:hint="eastAsia"/>
          <w:sz w:val="24"/>
        </w:rPr>
        <w:t>、</w:t>
      </w:r>
      <w:r w:rsidRPr="00D16FF4">
        <w:rPr>
          <w:rFonts w:hint="eastAsia"/>
          <w:sz w:val="24"/>
        </w:rPr>
        <w:t>2</w:t>
      </w:r>
      <w:r w:rsidRPr="00D16FF4">
        <w:rPr>
          <w:rFonts w:hint="eastAsia"/>
          <w:sz w:val="24"/>
        </w:rPr>
        <w:t>、</w:t>
      </w:r>
      <w:r w:rsidRPr="00D16FF4">
        <w:rPr>
          <w:rFonts w:hint="eastAsia"/>
          <w:sz w:val="24"/>
        </w:rPr>
        <w:t>4</w:t>
      </w:r>
      <w:r w:rsidRPr="00D16FF4">
        <w:rPr>
          <w:rFonts w:hint="eastAsia"/>
          <w:sz w:val="24"/>
        </w:rPr>
        <w:t>、</w:t>
      </w:r>
      <w:r w:rsidRPr="00D16FF4">
        <w:rPr>
          <w:rFonts w:hint="eastAsia"/>
          <w:sz w:val="24"/>
        </w:rPr>
        <w:t>8</w:t>
      </w:r>
      <w:r w:rsidRPr="00D16FF4">
        <w:rPr>
          <w:rFonts w:hint="eastAsia"/>
          <w:sz w:val="24"/>
        </w:rPr>
        <w:t>、</w:t>
      </w:r>
      <w:r w:rsidRPr="00D16FF4">
        <w:rPr>
          <w:rFonts w:hint="eastAsia"/>
          <w:sz w:val="24"/>
        </w:rPr>
        <w:t>12</w:t>
      </w:r>
      <w:r w:rsidRPr="00D16FF4">
        <w:rPr>
          <w:rFonts w:hint="eastAsia"/>
          <w:sz w:val="24"/>
        </w:rPr>
        <w:t>、</w:t>
      </w:r>
      <w:r w:rsidRPr="00D16FF4">
        <w:rPr>
          <w:rFonts w:hint="eastAsia"/>
          <w:sz w:val="24"/>
        </w:rPr>
        <w:t>24</w:t>
      </w:r>
      <w:r w:rsidRPr="00D16FF4">
        <w:rPr>
          <w:rFonts w:hint="eastAsia"/>
          <w:sz w:val="24"/>
        </w:rPr>
        <w:t>和</w:t>
      </w:r>
      <w:r w:rsidRPr="00D16FF4">
        <w:rPr>
          <w:rFonts w:hint="eastAsia"/>
          <w:sz w:val="24"/>
        </w:rPr>
        <w:t>48</w:t>
      </w:r>
      <w:r w:rsidRPr="00D16FF4">
        <w:rPr>
          <w:rFonts w:hint="eastAsia"/>
          <w:sz w:val="24"/>
        </w:rPr>
        <w:t>小时，通过眼眶静脉丛取血，将血液收集到肝素钠处理过的抗凝管中；</w:t>
      </w:r>
    </w:p>
    <w:p w14:paraId="5271721D" w14:textId="77777777" w:rsidR="00D16FF4" w:rsidRPr="00D16FF4" w:rsidRDefault="00D16FF4" w:rsidP="00D16FF4">
      <w:pPr>
        <w:spacing w:line="400" w:lineRule="exact"/>
        <w:ind w:left="1256" w:hanging="776"/>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将血液按照</w:t>
      </w:r>
      <w:r w:rsidRPr="00D16FF4">
        <w:rPr>
          <w:rFonts w:hint="eastAsia"/>
          <w:sz w:val="24"/>
        </w:rPr>
        <w:t>3000 g</w:t>
      </w:r>
      <w:r w:rsidRPr="00D16FF4">
        <w:rPr>
          <w:rFonts w:hint="eastAsia"/>
          <w:sz w:val="24"/>
        </w:rPr>
        <w:t>的转速</w:t>
      </w:r>
      <w:r w:rsidRPr="00712982">
        <w:rPr>
          <w:sz w:val="24"/>
        </w:rPr>
        <w:t>4 ℃</w:t>
      </w:r>
      <w:r w:rsidRPr="00D16FF4">
        <w:rPr>
          <w:rFonts w:hint="eastAsia"/>
          <w:sz w:val="24"/>
        </w:rPr>
        <w:t>离心</w:t>
      </w:r>
      <w:r w:rsidRPr="00D16FF4">
        <w:rPr>
          <w:rFonts w:hint="eastAsia"/>
          <w:sz w:val="24"/>
        </w:rPr>
        <w:t>10 min</w:t>
      </w:r>
      <w:r w:rsidRPr="00D16FF4">
        <w:rPr>
          <w:rFonts w:hint="eastAsia"/>
          <w:sz w:val="24"/>
        </w:rPr>
        <w:t>，离心结束后收集上层血浆到新的</w:t>
      </w:r>
      <w:r w:rsidRPr="00D16FF4">
        <w:rPr>
          <w:rFonts w:hint="eastAsia"/>
          <w:sz w:val="24"/>
        </w:rPr>
        <w:t>EP</w:t>
      </w:r>
      <w:r w:rsidRPr="00D16FF4">
        <w:rPr>
          <w:rFonts w:hint="eastAsia"/>
          <w:sz w:val="24"/>
        </w:rPr>
        <w:t>管中；</w:t>
      </w:r>
    </w:p>
    <w:p w14:paraId="6533927B" w14:textId="77777777" w:rsidR="00D16FF4" w:rsidRPr="00D16FF4" w:rsidRDefault="00D16FF4" w:rsidP="00D16FF4">
      <w:pPr>
        <w:spacing w:line="400" w:lineRule="exact"/>
        <w:ind w:firstLine="480"/>
        <w:contextualSpacing/>
        <w:jc w:val="both"/>
        <w:rPr>
          <w:sz w:val="24"/>
        </w:rPr>
      </w:pPr>
      <w:r w:rsidRPr="00D16FF4">
        <w:rPr>
          <w:rFonts w:hint="eastAsia"/>
          <w:sz w:val="24"/>
        </w:rPr>
        <w:t>4</w:t>
      </w:r>
      <w:r w:rsidRPr="00D16FF4">
        <w:rPr>
          <w:rFonts w:hint="eastAsia"/>
          <w:sz w:val="24"/>
        </w:rPr>
        <w:t>）</w:t>
      </w:r>
      <w:r w:rsidRPr="00D16FF4">
        <w:rPr>
          <w:rFonts w:hint="eastAsia"/>
          <w:sz w:val="24"/>
        </w:rPr>
        <w:tab/>
      </w:r>
      <w:r w:rsidRPr="00D16FF4">
        <w:rPr>
          <w:rFonts w:hint="eastAsia"/>
          <w:sz w:val="24"/>
        </w:rPr>
        <w:t>按照文献方法萃取细胞内的</w:t>
      </w:r>
      <w:r w:rsidRPr="00D16FF4">
        <w:rPr>
          <w:rFonts w:hint="eastAsia"/>
          <w:sz w:val="24"/>
        </w:rPr>
        <w:t>PCL</w:t>
      </w:r>
      <w:r w:rsidRPr="00712982">
        <w:rPr>
          <w:rFonts w:hint="eastAsia"/>
          <w:sz w:val="24"/>
          <w:vertAlign w:val="subscript"/>
        </w:rPr>
        <w:t>3.5K</w:t>
      </w:r>
      <w:r w:rsidRPr="00D16FF4">
        <w:rPr>
          <w:rFonts w:hint="eastAsia"/>
          <w:sz w:val="24"/>
        </w:rPr>
        <w:t>-RhoB</w:t>
      </w:r>
      <w:r w:rsidRPr="00D16FF4">
        <w:rPr>
          <w:rFonts w:hint="eastAsia"/>
          <w:sz w:val="24"/>
        </w:rPr>
        <w:t>，此为实验组；</w:t>
      </w:r>
    </w:p>
    <w:p w14:paraId="0687719F" w14:textId="77777777" w:rsidR="00D16FF4" w:rsidRPr="00D16FF4" w:rsidRDefault="00D16FF4" w:rsidP="00D16FF4">
      <w:pPr>
        <w:spacing w:line="400" w:lineRule="exact"/>
        <w:ind w:left="1256" w:hanging="776"/>
        <w:contextualSpacing/>
        <w:jc w:val="both"/>
        <w:rPr>
          <w:sz w:val="24"/>
        </w:rPr>
      </w:pPr>
      <w:r w:rsidRPr="00D16FF4">
        <w:rPr>
          <w:rFonts w:hint="eastAsia"/>
          <w:sz w:val="24"/>
        </w:rPr>
        <w:t>5</w:t>
      </w:r>
      <w:r w:rsidRPr="00D16FF4">
        <w:rPr>
          <w:rFonts w:hint="eastAsia"/>
          <w:sz w:val="24"/>
        </w:rPr>
        <w:t>）</w:t>
      </w:r>
      <w:r w:rsidRPr="00D16FF4">
        <w:rPr>
          <w:rFonts w:hint="eastAsia"/>
          <w:sz w:val="24"/>
        </w:rPr>
        <w:tab/>
      </w:r>
      <w:r w:rsidRPr="00D16FF4">
        <w:rPr>
          <w:rFonts w:hint="eastAsia"/>
          <w:sz w:val="24"/>
        </w:rPr>
        <w:t>标准样品：通过向血浆中加入已知不同浓度的游离</w:t>
      </w:r>
      <w:r w:rsidRPr="00D16FF4">
        <w:rPr>
          <w:rFonts w:hint="eastAsia"/>
          <w:sz w:val="24"/>
        </w:rPr>
        <w:t>PCL</w:t>
      </w:r>
      <w:r w:rsidRPr="00712982">
        <w:rPr>
          <w:rFonts w:hint="eastAsia"/>
          <w:sz w:val="24"/>
          <w:vertAlign w:val="subscript"/>
        </w:rPr>
        <w:t>3.5K</w:t>
      </w:r>
      <w:r w:rsidRPr="00D16FF4">
        <w:rPr>
          <w:rFonts w:hint="eastAsia"/>
          <w:sz w:val="24"/>
        </w:rPr>
        <w:t>-RhoB</w:t>
      </w:r>
      <w:r w:rsidRPr="00D16FF4">
        <w:rPr>
          <w:rFonts w:hint="eastAsia"/>
          <w:sz w:val="24"/>
        </w:rPr>
        <w:t>，按照同样方法进行萃取，产生血浆中</w:t>
      </w:r>
      <w:r w:rsidRPr="00D16FF4">
        <w:rPr>
          <w:rFonts w:hint="eastAsia"/>
          <w:sz w:val="24"/>
        </w:rPr>
        <w:t>PCL</w:t>
      </w:r>
      <w:r w:rsidRPr="00712982">
        <w:rPr>
          <w:rFonts w:hint="eastAsia"/>
          <w:sz w:val="24"/>
          <w:vertAlign w:val="subscript"/>
        </w:rPr>
        <w:t>3.5K</w:t>
      </w:r>
      <w:r w:rsidRPr="00D16FF4">
        <w:rPr>
          <w:rFonts w:hint="eastAsia"/>
          <w:sz w:val="24"/>
        </w:rPr>
        <w:t>-RhoB</w:t>
      </w:r>
      <w:r w:rsidRPr="00D16FF4">
        <w:rPr>
          <w:rFonts w:hint="eastAsia"/>
          <w:sz w:val="24"/>
        </w:rPr>
        <w:t>的标准样品；</w:t>
      </w:r>
    </w:p>
    <w:p w14:paraId="151E9AAF" w14:textId="7E86F14B" w:rsidR="00D16FF4" w:rsidRPr="00D16FF4" w:rsidRDefault="00D16FF4" w:rsidP="00D16FF4">
      <w:pPr>
        <w:spacing w:line="400" w:lineRule="exact"/>
        <w:ind w:left="1256" w:hanging="776"/>
        <w:contextualSpacing/>
        <w:jc w:val="both"/>
        <w:rPr>
          <w:sz w:val="24"/>
        </w:rPr>
      </w:pPr>
      <w:r w:rsidRPr="00D16FF4">
        <w:rPr>
          <w:rFonts w:hint="eastAsia"/>
          <w:sz w:val="24"/>
        </w:rPr>
        <w:t>6</w:t>
      </w:r>
      <w:r w:rsidRPr="00D16FF4">
        <w:rPr>
          <w:rFonts w:hint="eastAsia"/>
          <w:sz w:val="24"/>
        </w:rPr>
        <w:t>）</w:t>
      </w:r>
      <w:r w:rsidRPr="00D16FF4">
        <w:rPr>
          <w:rFonts w:hint="eastAsia"/>
          <w:sz w:val="24"/>
        </w:rPr>
        <w:tab/>
      </w:r>
      <w:r w:rsidRPr="00D16FF4">
        <w:rPr>
          <w:rFonts w:hint="eastAsia"/>
          <w:sz w:val="24"/>
        </w:rPr>
        <w:t>通过超高效液相色谱（</w:t>
      </w:r>
      <w:r w:rsidRPr="00D16FF4">
        <w:rPr>
          <w:rFonts w:hint="eastAsia"/>
          <w:sz w:val="24"/>
        </w:rPr>
        <w:t>UPLC, Waters ACQUITY</w:t>
      </w:r>
      <w:r w:rsidRPr="00D16FF4">
        <w:rPr>
          <w:rFonts w:hint="eastAsia"/>
          <w:sz w:val="24"/>
        </w:rPr>
        <w:t>）检测定量。该仪器配备</w:t>
      </w:r>
      <w:r w:rsidRPr="00D16FF4">
        <w:rPr>
          <w:rFonts w:hint="eastAsia"/>
          <w:sz w:val="24"/>
        </w:rPr>
        <w:t>Waters FLR</w:t>
      </w:r>
      <w:r w:rsidRPr="00D16FF4">
        <w:rPr>
          <w:rFonts w:hint="eastAsia"/>
          <w:sz w:val="24"/>
        </w:rPr>
        <w:t>检测器和</w:t>
      </w:r>
      <w:r w:rsidRPr="00D16FF4">
        <w:rPr>
          <w:rFonts w:hint="eastAsia"/>
          <w:sz w:val="24"/>
        </w:rPr>
        <w:t>Waters ACQUITY UPLC BEH C18</w:t>
      </w:r>
      <w:r w:rsidRPr="00D16FF4">
        <w:rPr>
          <w:rFonts w:hint="eastAsia"/>
          <w:sz w:val="24"/>
        </w:rPr>
        <w:t>色谱柱，使用</w:t>
      </w:r>
      <w:r w:rsidRPr="00D16FF4">
        <w:rPr>
          <w:rFonts w:hint="eastAsia"/>
          <w:sz w:val="24"/>
        </w:rPr>
        <w:t>9/1</w:t>
      </w:r>
      <w:r w:rsidRPr="00D16FF4">
        <w:rPr>
          <w:rFonts w:hint="eastAsia"/>
          <w:sz w:val="24"/>
        </w:rPr>
        <w:t>（</w:t>
      </w:r>
      <w:r w:rsidRPr="00D16FF4">
        <w:rPr>
          <w:rFonts w:hint="eastAsia"/>
          <w:sz w:val="24"/>
        </w:rPr>
        <w:t>v/v</w:t>
      </w:r>
      <w:r w:rsidRPr="00D16FF4">
        <w:rPr>
          <w:rFonts w:hint="eastAsia"/>
          <w:sz w:val="24"/>
        </w:rPr>
        <w:t>）乙腈</w:t>
      </w:r>
      <w:r w:rsidRPr="00D16FF4">
        <w:rPr>
          <w:rFonts w:hint="eastAsia"/>
          <w:sz w:val="24"/>
        </w:rPr>
        <w:t>/</w:t>
      </w:r>
      <w:r w:rsidRPr="00D16FF4">
        <w:rPr>
          <w:rFonts w:hint="eastAsia"/>
          <w:sz w:val="24"/>
        </w:rPr>
        <w:t>水作为流动相</w:t>
      </w:r>
      <w:r w:rsidRPr="00D16FF4">
        <w:rPr>
          <w:rFonts w:hint="eastAsia"/>
          <w:sz w:val="24"/>
        </w:rPr>
        <w:t>A</w:t>
      </w:r>
      <w:r w:rsidRPr="00D16FF4">
        <w:rPr>
          <w:rFonts w:hint="eastAsia"/>
          <w:sz w:val="24"/>
        </w:rPr>
        <w:t>，四氢呋喃作为流动相</w:t>
      </w:r>
      <w:r w:rsidRPr="00D16FF4">
        <w:rPr>
          <w:rFonts w:hint="eastAsia"/>
          <w:sz w:val="24"/>
        </w:rPr>
        <w:t>B</w:t>
      </w:r>
      <w:r w:rsidRPr="00D16FF4">
        <w:rPr>
          <w:rFonts w:hint="eastAsia"/>
          <w:sz w:val="24"/>
        </w:rPr>
        <w:t>，</w:t>
      </w:r>
      <w:r w:rsidRPr="00D16FF4">
        <w:rPr>
          <w:rFonts w:hint="eastAsia"/>
          <w:sz w:val="24"/>
        </w:rPr>
        <w:t>A,B</w:t>
      </w:r>
      <w:r w:rsidRPr="00D16FF4">
        <w:rPr>
          <w:rFonts w:hint="eastAsia"/>
          <w:sz w:val="24"/>
        </w:rPr>
        <w:t>相中各加入</w:t>
      </w:r>
      <w:r w:rsidRPr="00D16FF4">
        <w:rPr>
          <w:rFonts w:hint="eastAsia"/>
          <w:sz w:val="24"/>
        </w:rPr>
        <w:t>0.1</w:t>
      </w:r>
      <w:r w:rsidRPr="00D16FF4">
        <w:rPr>
          <w:rFonts w:hint="eastAsia"/>
          <w:sz w:val="24"/>
        </w:rPr>
        <w:t>％（</w:t>
      </w:r>
      <w:r w:rsidRPr="00D16FF4">
        <w:rPr>
          <w:rFonts w:hint="eastAsia"/>
          <w:sz w:val="24"/>
        </w:rPr>
        <w:t>v/v</w:t>
      </w:r>
      <w:r w:rsidRPr="00D16FF4">
        <w:rPr>
          <w:rFonts w:hint="eastAsia"/>
          <w:sz w:val="24"/>
        </w:rPr>
        <w:t>）三氟乙酸用于调节峰形</w:t>
      </w:r>
      <w:r w:rsidRPr="00D16FF4">
        <w:rPr>
          <w:rFonts w:hint="eastAsia"/>
          <w:sz w:val="24"/>
        </w:rPr>
        <w:t>;</w:t>
      </w:r>
      <w:r w:rsidRPr="00D16FF4">
        <w:rPr>
          <w:rFonts w:hint="eastAsia"/>
          <w:sz w:val="24"/>
        </w:rPr>
        <w:t>流动相</w:t>
      </w:r>
      <w:r w:rsidRPr="00D16FF4">
        <w:rPr>
          <w:rFonts w:hint="eastAsia"/>
          <w:sz w:val="24"/>
        </w:rPr>
        <w:t>A/B = 7/3</w:t>
      </w:r>
      <w:r w:rsidRPr="00D16FF4">
        <w:rPr>
          <w:rFonts w:hint="eastAsia"/>
          <w:sz w:val="24"/>
        </w:rPr>
        <w:t>（</w:t>
      </w:r>
      <w:r w:rsidRPr="00D16FF4">
        <w:rPr>
          <w:rFonts w:hint="eastAsia"/>
          <w:sz w:val="24"/>
        </w:rPr>
        <w:t>v/v</w:t>
      </w:r>
      <w:r w:rsidRPr="00D16FF4">
        <w:rPr>
          <w:rFonts w:hint="eastAsia"/>
          <w:sz w:val="24"/>
        </w:rPr>
        <w:t>），柱温为</w:t>
      </w:r>
      <w:r w:rsidRPr="00D16FF4">
        <w:rPr>
          <w:rFonts w:hint="eastAsia"/>
          <w:sz w:val="24"/>
        </w:rPr>
        <w:t>30</w:t>
      </w:r>
      <w:r w:rsidR="00712982">
        <w:rPr>
          <w:sz w:val="24"/>
        </w:rPr>
        <w:t xml:space="preserve"> </w:t>
      </w:r>
      <w:r w:rsidR="00712982" w:rsidRPr="00712982">
        <w:rPr>
          <w:sz w:val="24"/>
        </w:rPr>
        <w:t>℃</w:t>
      </w:r>
      <w:r w:rsidRPr="00D16FF4">
        <w:rPr>
          <w:rFonts w:hint="eastAsia"/>
          <w:sz w:val="24"/>
        </w:rPr>
        <w:t>，流速为</w:t>
      </w:r>
      <w:r w:rsidRPr="00D16FF4">
        <w:rPr>
          <w:rFonts w:hint="eastAsia"/>
          <w:sz w:val="24"/>
        </w:rPr>
        <w:t>0.4 mL/min</w:t>
      </w:r>
      <w:r w:rsidRPr="00D16FF4">
        <w:rPr>
          <w:rFonts w:hint="eastAsia"/>
          <w:sz w:val="24"/>
        </w:rPr>
        <w:t>。激发波长为</w:t>
      </w:r>
      <w:r w:rsidRPr="00D16FF4">
        <w:rPr>
          <w:rFonts w:hint="eastAsia"/>
          <w:sz w:val="24"/>
        </w:rPr>
        <w:t>540 nm</w:t>
      </w:r>
      <w:r w:rsidRPr="00D16FF4">
        <w:rPr>
          <w:rFonts w:hint="eastAsia"/>
          <w:sz w:val="24"/>
        </w:rPr>
        <w:t>，发射波长为</w:t>
      </w:r>
      <w:r w:rsidRPr="00D16FF4">
        <w:rPr>
          <w:rFonts w:hint="eastAsia"/>
          <w:sz w:val="24"/>
        </w:rPr>
        <w:t>590 nm</w:t>
      </w:r>
      <w:r w:rsidRPr="00D16FF4">
        <w:rPr>
          <w:rFonts w:hint="eastAsia"/>
          <w:sz w:val="24"/>
        </w:rPr>
        <w:t>。</w:t>
      </w:r>
    </w:p>
    <w:p w14:paraId="4D23DFD5" w14:textId="5220EEB6" w:rsidR="00EF1E0D" w:rsidRPr="000D5EDD" w:rsidRDefault="00D16FF4" w:rsidP="00D16FF4">
      <w:pPr>
        <w:spacing w:line="400" w:lineRule="exact"/>
        <w:ind w:left="1256" w:hanging="776"/>
        <w:contextualSpacing/>
        <w:jc w:val="both"/>
        <w:rPr>
          <w:sz w:val="24"/>
        </w:rPr>
      </w:pPr>
      <w:r w:rsidRPr="00D16FF4">
        <w:rPr>
          <w:rFonts w:hint="eastAsia"/>
          <w:sz w:val="24"/>
        </w:rPr>
        <w:t>7</w:t>
      </w:r>
      <w:r w:rsidRPr="00D16FF4">
        <w:rPr>
          <w:rFonts w:hint="eastAsia"/>
          <w:sz w:val="24"/>
        </w:rPr>
        <w:t>）</w:t>
      </w:r>
      <w:r w:rsidRPr="00D16FF4">
        <w:rPr>
          <w:rFonts w:hint="eastAsia"/>
          <w:sz w:val="24"/>
        </w:rPr>
        <w:tab/>
      </w:r>
      <w:r w:rsidRPr="00D16FF4">
        <w:rPr>
          <w:rFonts w:hint="eastAsia"/>
          <w:sz w:val="24"/>
        </w:rPr>
        <w:t>检测结果利用非房室模型</w:t>
      </w:r>
      <w:r w:rsidRPr="00D16FF4">
        <w:rPr>
          <w:rFonts w:hint="eastAsia"/>
          <w:sz w:val="24"/>
        </w:rPr>
        <w:t>DAS 3.0</w:t>
      </w:r>
      <w:r w:rsidRPr="00D16FF4">
        <w:rPr>
          <w:rFonts w:hint="eastAsia"/>
          <w:sz w:val="24"/>
        </w:rPr>
        <w:t>软件（</w:t>
      </w:r>
      <w:r w:rsidRPr="00D16FF4">
        <w:rPr>
          <w:rFonts w:hint="eastAsia"/>
          <w:sz w:val="24"/>
        </w:rPr>
        <w:t>BioGuider CO., Shanghai, China</w:t>
      </w:r>
      <w:r w:rsidRPr="00D16FF4">
        <w:rPr>
          <w:rFonts w:hint="eastAsia"/>
          <w:sz w:val="24"/>
        </w:rPr>
        <w:t>）计算得到药代动力学参数</w:t>
      </w:r>
      <w:r w:rsidR="00EF1E0D" w:rsidRPr="000D5EDD">
        <w:rPr>
          <w:sz w:val="24"/>
        </w:rPr>
        <w:t>。</w:t>
      </w:r>
    </w:p>
    <w:p w14:paraId="744EBB8D" w14:textId="59698585" w:rsidR="00EF1E0D" w:rsidRPr="000D5EDD" w:rsidRDefault="00D16FF4" w:rsidP="00EF1E0D">
      <w:pPr>
        <w:pStyle w:val="31"/>
        <w:spacing w:before="240" w:after="120" w:line="400" w:lineRule="exact"/>
        <w:contextualSpacing/>
        <w:jc w:val="both"/>
        <w:rPr>
          <w:rFonts w:eastAsia="黑体"/>
          <w:b w:val="0"/>
          <w:sz w:val="26"/>
          <w:szCs w:val="26"/>
        </w:rPr>
      </w:pPr>
      <w:bookmarkStart w:id="281" w:name="_Toc510695062"/>
      <w:r>
        <w:rPr>
          <w:rFonts w:eastAsia="黑体"/>
          <w:b w:val="0"/>
          <w:sz w:val="26"/>
          <w:szCs w:val="26"/>
        </w:rPr>
        <w:t>4</w:t>
      </w:r>
      <w:r w:rsidR="00EF1E0D" w:rsidRPr="000D5EDD">
        <w:rPr>
          <w:rFonts w:eastAsia="黑体"/>
          <w:b w:val="0"/>
          <w:sz w:val="26"/>
          <w:szCs w:val="26"/>
        </w:rPr>
        <w:t>.2.10</w:t>
      </w:r>
      <w:r w:rsidR="00EF1E0D" w:rsidRPr="000D5EDD">
        <w:rPr>
          <w:rFonts w:eastAsia="黑体"/>
          <w:b w:val="0"/>
          <w:sz w:val="26"/>
          <w:szCs w:val="26"/>
        </w:rPr>
        <w:t xml:space="preserve">　</w:t>
      </w:r>
      <w:r w:rsidRPr="00D16FF4">
        <w:rPr>
          <w:rFonts w:hint="eastAsia"/>
          <w:sz w:val="26"/>
          <w:szCs w:val="26"/>
        </w:rPr>
        <w:t>PEG-PLA</w:t>
      </w:r>
      <w:r w:rsidRPr="00D16FF4">
        <w:rPr>
          <w:rFonts w:hint="eastAsia"/>
          <w:sz w:val="26"/>
          <w:szCs w:val="26"/>
        </w:rPr>
        <w:t>纳米颗粒表面吸附蛋白的质谱检测</w:t>
      </w:r>
      <w:bookmarkEnd w:id="281"/>
    </w:p>
    <w:p w14:paraId="5B2423B7" w14:textId="77777777" w:rsidR="00D16FF4" w:rsidRPr="00D16FF4" w:rsidRDefault="00D16FF4" w:rsidP="00D16FF4">
      <w:pPr>
        <w:spacing w:line="400" w:lineRule="exact"/>
        <w:ind w:left="1256" w:hanging="776"/>
        <w:contextualSpacing/>
        <w:jc w:val="both"/>
        <w:rPr>
          <w:sz w:val="24"/>
        </w:rPr>
      </w:pPr>
      <w:r w:rsidRPr="00D16FF4">
        <w:rPr>
          <w:rFonts w:hint="eastAsia"/>
          <w:sz w:val="24"/>
        </w:rPr>
        <w:t>通过液相色谱质谱联用分析颗粒表面吸附蛋白种类丰度差异，方法如下：</w:t>
      </w:r>
    </w:p>
    <w:p w14:paraId="147B0D6F" w14:textId="77777777"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蛋白吸附实验按照</w:t>
      </w:r>
      <w:r w:rsidRPr="00D16FF4">
        <w:rPr>
          <w:rFonts w:hint="eastAsia"/>
          <w:sz w:val="24"/>
        </w:rPr>
        <w:t>4.2.4</w:t>
      </w:r>
      <w:r w:rsidRPr="00D16FF4">
        <w:rPr>
          <w:rFonts w:hint="eastAsia"/>
          <w:sz w:val="24"/>
        </w:rPr>
        <w:t>所述方法进行；</w:t>
      </w:r>
    </w:p>
    <w:p w14:paraId="4FBF1684"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t>SDS-PAGE</w:t>
      </w:r>
      <w:r w:rsidRPr="00D16FF4">
        <w:rPr>
          <w:rFonts w:hint="eastAsia"/>
          <w:sz w:val="24"/>
        </w:rPr>
        <w:t>进一步分离纳米颗粒和表面吸附蛋白，将胶条切碎，使用含</w:t>
      </w:r>
      <w:r w:rsidRPr="00D16FF4">
        <w:rPr>
          <w:rFonts w:hint="eastAsia"/>
          <w:sz w:val="24"/>
        </w:rPr>
        <w:t>50 mM</w:t>
      </w:r>
      <w:r w:rsidRPr="00D16FF4">
        <w:rPr>
          <w:rFonts w:hint="eastAsia"/>
          <w:sz w:val="24"/>
        </w:rPr>
        <w:t>碳酸氢铵（</w:t>
      </w:r>
      <w:r w:rsidRPr="00D16FF4">
        <w:rPr>
          <w:rFonts w:hint="eastAsia"/>
          <w:sz w:val="24"/>
        </w:rPr>
        <w:t>NH</w:t>
      </w:r>
      <w:r w:rsidRPr="00712982">
        <w:rPr>
          <w:rFonts w:hint="eastAsia"/>
          <w:sz w:val="24"/>
          <w:vertAlign w:val="subscript"/>
        </w:rPr>
        <w:t>4</w:t>
      </w:r>
      <w:r w:rsidRPr="00D16FF4">
        <w:rPr>
          <w:rFonts w:hint="eastAsia"/>
          <w:sz w:val="24"/>
        </w:rPr>
        <w:t>HCO</w:t>
      </w:r>
      <w:r w:rsidRPr="00712982">
        <w:rPr>
          <w:rFonts w:hint="eastAsia"/>
          <w:sz w:val="24"/>
          <w:vertAlign w:val="subscript"/>
        </w:rPr>
        <w:t>3</w:t>
      </w:r>
      <w:r w:rsidRPr="00D16FF4">
        <w:rPr>
          <w:rFonts w:hint="eastAsia"/>
          <w:sz w:val="24"/>
        </w:rPr>
        <w:t>）的</w:t>
      </w:r>
      <w:r w:rsidRPr="00D16FF4">
        <w:rPr>
          <w:rFonts w:hint="eastAsia"/>
          <w:sz w:val="24"/>
        </w:rPr>
        <w:t>50%</w:t>
      </w:r>
      <w:r w:rsidRPr="00D16FF4">
        <w:rPr>
          <w:rFonts w:hint="eastAsia"/>
          <w:sz w:val="24"/>
        </w:rPr>
        <w:t>乙腈（</w:t>
      </w:r>
      <w:r w:rsidRPr="00D16FF4">
        <w:rPr>
          <w:rFonts w:hint="eastAsia"/>
          <w:sz w:val="24"/>
        </w:rPr>
        <w:t>acetonitrile</w:t>
      </w:r>
      <w:r w:rsidRPr="00D16FF4">
        <w:rPr>
          <w:rFonts w:hint="eastAsia"/>
          <w:sz w:val="24"/>
        </w:rPr>
        <w:t>）将胶块脱色；</w:t>
      </w:r>
    </w:p>
    <w:p w14:paraId="70CFB2D2" w14:textId="3ED42083" w:rsidR="00D16FF4" w:rsidRPr="00D16FF4" w:rsidRDefault="00D16FF4" w:rsidP="00D16FF4">
      <w:pPr>
        <w:spacing w:line="400" w:lineRule="exact"/>
        <w:ind w:left="1256" w:hanging="776"/>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利用</w:t>
      </w:r>
      <w:r w:rsidRPr="00D16FF4">
        <w:rPr>
          <w:rFonts w:hint="eastAsia"/>
          <w:sz w:val="24"/>
        </w:rPr>
        <w:t>100%</w:t>
      </w:r>
      <w:r w:rsidRPr="00D16FF4">
        <w:rPr>
          <w:rFonts w:hint="eastAsia"/>
          <w:sz w:val="24"/>
        </w:rPr>
        <w:t>乙腈孵育</w:t>
      </w:r>
      <w:r w:rsidRPr="00D16FF4">
        <w:rPr>
          <w:rFonts w:hint="eastAsia"/>
          <w:sz w:val="24"/>
        </w:rPr>
        <w:t>5</w:t>
      </w:r>
      <w:r w:rsidRPr="00D16FF4">
        <w:rPr>
          <w:rFonts w:hint="eastAsia"/>
          <w:sz w:val="24"/>
        </w:rPr>
        <w:t>分钟将胶块脱水，之后移去体系中液相，加入终浓度为</w:t>
      </w:r>
      <w:r w:rsidRPr="00D16FF4">
        <w:rPr>
          <w:rFonts w:hint="eastAsia"/>
          <w:sz w:val="24"/>
        </w:rPr>
        <w:t>10 mM</w:t>
      </w:r>
      <w:r w:rsidRPr="00D16FF4">
        <w:rPr>
          <w:rFonts w:hint="eastAsia"/>
          <w:sz w:val="24"/>
        </w:rPr>
        <w:t>的二硫苏糖醇（</w:t>
      </w:r>
      <w:r w:rsidRPr="00D16FF4">
        <w:rPr>
          <w:rFonts w:hint="eastAsia"/>
          <w:sz w:val="24"/>
        </w:rPr>
        <w:t>dithiothreitol</w:t>
      </w:r>
      <w:r w:rsidRPr="00D16FF4">
        <w:rPr>
          <w:rFonts w:hint="eastAsia"/>
          <w:sz w:val="24"/>
        </w:rPr>
        <w:t>）溶液，</w:t>
      </w:r>
      <w:r w:rsidRPr="00D16FF4">
        <w:rPr>
          <w:rFonts w:hint="eastAsia"/>
          <w:sz w:val="24"/>
        </w:rPr>
        <w:t xml:space="preserve">37 </w:t>
      </w:r>
      <w:r w:rsidR="00712982" w:rsidRPr="00712982">
        <w:rPr>
          <w:sz w:val="24"/>
        </w:rPr>
        <w:t>℃</w:t>
      </w:r>
      <w:r w:rsidRPr="00D16FF4">
        <w:rPr>
          <w:rFonts w:hint="eastAsia"/>
          <w:sz w:val="24"/>
        </w:rPr>
        <w:t>孵育</w:t>
      </w:r>
      <w:r w:rsidRPr="00D16FF4">
        <w:rPr>
          <w:rFonts w:hint="eastAsia"/>
          <w:sz w:val="24"/>
        </w:rPr>
        <w:t>60 min</w:t>
      </w:r>
      <w:r w:rsidRPr="00D16FF4">
        <w:rPr>
          <w:rFonts w:hint="eastAsia"/>
          <w:sz w:val="24"/>
        </w:rPr>
        <w:t>；</w:t>
      </w:r>
    </w:p>
    <w:p w14:paraId="6B0C1F91" w14:textId="77777777" w:rsidR="00D16FF4" w:rsidRPr="00D16FF4" w:rsidRDefault="00D16FF4" w:rsidP="00D16FF4">
      <w:pPr>
        <w:spacing w:line="400" w:lineRule="exact"/>
        <w:ind w:left="1256" w:hanging="776"/>
        <w:contextualSpacing/>
        <w:jc w:val="both"/>
        <w:rPr>
          <w:sz w:val="24"/>
        </w:rPr>
      </w:pPr>
      <w:r w:rsidRPr="00D16FF4">
        <w:rPr>
          <w:rFonts w:hint="eastAsia"/>
          <w:sz w:val="24"/>
        </w:rPr>
        <w:t>4</w:t>
      </w:r>
      <w:r w:rsidRPr="00D16FF4">
        <w:rPr>
          <w:rFonts w:hint="eastAsia"/>
          <w:sz w:val="24"/>
        </w:rPr>
        <w:t>）</w:t>
      </w:r>
      <w:r w:rsidRPr="00D16FF4">
        <w:rPr>
          <w:rFonts w:hint="eastAsia"/>
          <w:sz w:val="24"/>
        </w:rPr>
        <w:tab/>
      </w:r>
      <w:r w:rsidRPr="00D16FF4">
        <w:rPr>
          <w:rFonts w:hint="eastAsia"/>
          <w:sz w:val="24"/>
        </w:rPr>
        <w:t>再次使用</w:t>
      </w:r>
      <w:r w:rsidRPr="00D16FF4">
        <w:rPr>
          <w:rFonts w:hint="eastAsia"/>
          <w:sz w:val="24"/>
        </w:rPr>
        <w:t>100%</w:t>
      </w:r>
      <w:r w:rsidRPr="00D16FF4">
        <w:rPr>
          <w:rFonts w:hint="eastAsia"/>
          <w:sz w:val="24"/>
        </w:rPr>
        <w:t>乙腈孵育脱水，移去液相后加入终浓度为</w:t>
      </w:r>
      <w:r w:rsidRPr="00D16FF4">
        <w:rPr>
          <w:rFonts w:hint="eastAsia"/>
          <w:sz w:val="24"/>
        </w:rPr>
        <w:t>55 mM</w:t>
      </w:r>
      <w:r w:rsidRPr="00D16FF4">
        <w:rPr>
          <w:rFonts w:hint="eastAsia"/>
          <w:sz w:val="24"/>
        </w:rPr>
        <w:t>的碘代乙酰胺（</w:t>
      </w:r>
      <w:r w:rsidRPr="00D16FF4">
        <w:rPr>
          <w:rFonts w:hint="eastAsia"/>
          <w:sz w:val="24"/>
        </w:rPr>
        <w:t>iodoacetamide</w:t>
      </w:r>
      <w:r w:rsidRPr="00D16FF4">
        <w:rPr>
          <w:rFonts w:hint="eastAsia"/>
          <w:sz w:val="24"/>
        </w:rPr>
        <w:t>），室温避光孵育</w:t>
      </w:r>
      <w:r w:rsidRPr="00D16FF4">
        <w:rPr>
          <w:rFonts w:hint="eastAsia"/>
          <w:sz w:val="24"/>
        </w:rPr>
        <w:t>45</w:t>
      </w:r>
      <w:r w:rsidRPr="00D16FF4">
        <w:rPr>
          <w:rFonts w:hint="eastAsia"/>
          <w:sz w:val="24"/>
        </w:rPr>
        <w:t>分钟；</w:t>
      </w:r>
    </w:p>
    <w:p w14:paraId="4B23F27D" w14:textId="77777777" w:rsidR="00D16FF4" w:rsidRPr="00D16FF4" w:rsidRDefault="00D16FF4" w:rsidP="00D16FF4">
      <w:pPr>
        <w:spacing w:line="400" w:lineRule="exact"/>
        <w:ind w:left="1256" w:hanging="776"/>
        <w:contextualSpacing/>
        <w:jc w:val="both"/>
        <w:rPr>
          <w:sz w:val="24"/>
        </w:rPr>
      </w:pPr>
      <w:r w:rsidRPr="00D16FF4">
        <w:rPr>
          <w:rFonts w:hint="eastAsia"/>
          <w:sz w:val="24"/>
        </w:rPr>
        <w:lastRenderedPageBreak/>
        <w:t>5</w:t>
      </w:r>
      <w:r w:rsidRPr="00D16FF4">
        <w:rPr>
          <w:rFonts w:hint="eastAsia"/>
          <w:sz w:val="24"/>
        </w:rPr>
        <w:t>）</w:t>
      </w:r>
      <w:r w:rsidRPr="00D16FF4">
        <w:rPr>
          <w:rFonts w:hint="eastAsia"/>
          <w:sz w:val="24"/>
        </w:rPr>
        <w:tab/>
      </w:r>
      <w:r w:rsidRPr="00D16FF4">
        <w:rPr>
          <w:rFonts w:hint="eastAsia"/>
          <w:sz w:val="24"/>
        </w:rPr>
        <w:t>使用终浓度为</w:t>
      </w:r>
      <w:r w:rsidRPr="00D16FF4">
        <w:rPr>
          <w:rFonts w:hint="eastAsia"/>
          <w:sz w:val="24"/>
        </w:rPr>
        <w:t>50 mM</w:t>
      </w:r>
      <w:r w:rsidRPr="00D16FF4">
        <w:rPr>
          <w:rFonts w:hint="eastAsia"/>
          <w:sz w:val="24"/>
        </w:rPr>
        <w:t>的碳酸氢铵清洗胶块，再次使用</w:t>
      </w:r>
      <w:r w:rsidRPr="00D16FF4">
        <w:rPr>
          <w:rFonts w:hint="eastAsia"/>
          <w:sz w:val="24"/>
        </w:rPr>
        <w:t>100%</w:t>
      </w:r>
      <w:r w:rsidRPr="00D16FF4">
        <w:rPr>
          <w:rFonts w:hint="eastAsia"/>
          <w:sz w:val="24"/>
        </w:rPr>
        <w:t>乙腈孵育脱水；</w:t>
      </w:r>
    </w:p>
    <w:p w14:paraId="3D1A8625" w14:textId="198B6481" w:rsidR="00D16FF4" w:rsidRPr="00D16FF4" w:rsidRDefault="00D16FF4" w:rsidP="00D16FF4">
      <w:pPr>
        <w:spacing w:line="400" w:lineRule="exact"/>
        <w:ind w:left="1256" w:hanging="776"/>
        <w:contextualSpacing/>
        <w:jc w:val="both"/>
        <w:rPr>
          <w:sz w:val="24"/>
        </w:rPr>
      </w:pPr>
      <w:r w:rsidRPr="00D16FF4">
        <w:rPr>
          <w:rFonts w:hint="eastAsia"/>
          <w:sz w:val="24"/>
        </w:rPr>
        <w:t>6</w:t>
      </w:r>
      <w:r w:rsidRPr="00D16FF4">
        <w:rPr>
          <w:rFonts w:hint="eastAsia"/>
          <w:sz w:val="24"/>
        </w:rPr>
        <w:t>）</w:t>
      </w:r>
      <w:r w:rsidRPr="00D16FF4">
        <w:rPr>
          <w:rFonts w:hint="eastAsia"/>
          <w:sz w:val="24"/>
        </w:rPr>
        <w:tab/>
      </w:r>
      <w:r w:rsidRPr="00D16FF4">
        <w:rPr>
          <w:rFonts w:hint="eastAsia"/>
          <w:sz w:val="24"/>
        </w:rPr>
        <w:t>最后使用含有</w:t>
      </w:r>
      <w:r w:rsidRPr="00D16FF4">
        <w:rPr>
          <w:rFonts w:hint="eastAsia"/>
          <w:sz w:val="24"/>
        </w:rPr>
        <w:t xml:space="preserve">10 </w:t>
      </w:r>
      <w:r w:rsidRPr="00712982">
        <w:rPr>
          <w:sz w:val="24"/>
        </w:rPr>
        <w:t>ng/μ</w:t>
      </w:r>
      <w:r w:rsidR="00712982">
        <w:rPr>
          <w:sz w:val="24"/>
        </w:rPr>
        <w:t>L</w:t>
      </w:r>
      <w:r w:rsidRPr="00D16FF4">
        <w:rPr>
          <w:rFonts w:hint="eastAsia"/>
          <w:sz w:val="24"/>
        </w:rPr>
        <w:t>胰蛋白酶（</w:t>
      </w:r>
      <w:r w:rsidRPr="00D16FF4">
        <w:rPr>
          <w:rFonts w:hint="eastAsia"/>
          <w:sz w:val="24"/>
        </w:rPr>
        <w:t>trypsin</w:t>
      </w:r>
      <w:r w:rsidRPr="00D16FF4">
        <w:rPr>
          <w:rFonts w:hint="eastAsia"/>
          <w:sz w:val="24"/>
        </w:rPr>
        <w:t>）的</w:t>
      </w:r>
      <w:r w:rsidRPr="00D16FF4">
        <w:rPr>
          <w:rFonts w:hint="eastAsia"/>
          <w:sz w:val="24"/>
        </w:rPr>
        <w:t>50 mM</w:t>
      </w:r>
      <w:r w:rsidRPr="00D16FF4">
        <w:rPr>
          <w:rFonts w:hint="eastAsia"/>
          <w:sz w:val="24"/>
        </w:rPr>
        <w:t>碳酸氢铵重悬胶块，冰上孵育</w:t>
      </w:r>
      <w:r w:rsidRPr="00D16FF4">
        <w:rPr>
          <w:rFonts w:hint="eastAsia"/>
          <w:sz w:val="24"/>
        </w:rPr>
        <w:t>1</w:t>
      </w:r>
      <w:r w:rsidRPr="00D16FF4">
        <w:rPr>
          <w:rFonts w:hint="eastAsia"/>
          <w:sz w:val="24"/>
        </w:rPr>
        <w:t>小时，除去样品中多余的溶液后，将胶块在</w:t>
      </w:r>
      <w:r w:rsidRPr="00D16FF4">
        <w:rPr>
          <w:rFonts w:hint="eastAsia"/>
          <w:sz w:val="24"/>
        </w:rPr>
        <w:t>37</w:t>
      </w:r>
      <w:r w:rsidR="00712982">
        <w:rPr>
          <w:sz w:val="24"/>
        </w:rPr>
        <w:t xml:space="preserve"> </w:t>
      </w:r>
      <w:r w:rsidR="00712982" w:rsidRPr="00712982">
        <w:rPr>
          <w:sz w:val="24"/>
        </w:rPr>
        <w:t>℃</w:t>
      </w:r>
      <w:r w:rsidRPr="00D16FF4">
        <w:rPr>
          <w:rFonts w:hint="eastAsia"/>
          <w:sz w:val="24"/>
        </w:rPr>
        <w:t xml:space="preserve"> </w:t>
      </w:r>
      <w:r w:rsidRPr="00D16FF4">
        <w:rPr>
          <w:rFonts w:hint="eastAsia"/>
          <w:sz w:val="24"/>
        </w:rPr>
        <w:t>酶解过夜；</w:t>
      </w:r>
    </w:p>
    <w:p w14:paraId="3D990006" w14:textId="77777777" w:rsidR="00D16FF4" w:rsidRPr="00D16FF4" w:rsidRDefault="00D16FF4" w:rsidP="00D16FF4">
      <w:pPr>
        <w:spacing w:line="400" w:lineRule="exact"/>
        <w:ind w:left="1256" w:hanging="776"/>
        <w:contextualSpacing/>
        <w:jc w:val="both"/>
        <w:rPr>
          <w:sz w:val="24"/>
        </w:rPr>
      </w:pPr>
      <w:r w:rsidRPr="00D16FF4">
        <w:rPr>
          <w:rFonts w:hint="eastAsia"/>
          <w:sz w:val="24"/>
        </w:rPr>
        <w:t>7</w:t>
      </w:r>
      <w:r w:rsidRPr="00D16FF4">
        <w:rPr>
          <w:rFonts w:hint="eastAsia"/>
          <w:sz w:val="24"/>
        </w:rPr>
        <w:t>）</w:t>
      </w:r>
      <w:r w:rsidRPr="00D16FF4">
        <w:rPr>
          <w:rFonts w:hint="eastAsia"/>
          <w:sz w:val="24"/>
        </w:rPr>
        <w:tab/>
      </w:r>
      <w:r w:rsidRPr="00D16FF4">
        <w:rPr>
          <w:rFonts w:hint="eastAsia"/>
          <w:sz w:val="24"/>
        </w:rPr>
        <w:t>酶解后的肽段依次使用</w:t>
      </w:r>
      <w:r w:rsidRPr="00D16FF4">
        <w:rPr>
          <w:rFonts w:hint="eastAsia"/>
          <w:sz w:val="24"/>
        </w:rPr>
        <w:t>50%</w:t>
      </w:r>
      <w:r w:rsidRPr="00D16FF4">
        <w:rPr>
          <w:rFonts w:hint="eastAsia"/>
          <w:sz w:val="24"/>
        </w:rPr>
        <w:t>乙腈、</w:t>
      </w:r>
      <w:r w:rsidRPr="00D16FF4">
        <w:rPr>
          <w:rFonts w:hint="eastAsia"/>
          <w:sz w:val="24"/>
        </w:rPr>
        <w:t>5%</w:t>
      </w:r>
      <w:r w:rsidRPr="00D16FF4">
        <w:rPr>
          <w:rFonts w:hint="eastAsia"/>
          <w:sz w:val="24"/>
        </w:rPr>
        <w:t>甲酸和</w:t>
      </w:r>
      <w:r w:rsidRPr="00D16FF4">
        <w:rPr>
          <w:rFonts w:hint="eastAsia"/>
          <w:sz w:val="24"/>
        </w:rPr>
        <w:t>100%</w:t>
      </w:r>
      <w:r w:rsidRPr="00D16FF4">
        <w:rPr>
          <w:rFonts w:hint="eastAsia"/>
          <w:sz w:val="24"/>
        </w:rPr>
        <w:t>乙腈从胶块中萃取，将肽段溶液冷冻，旋干后备用；</w:t>
      </w:r>
    </w:p>
    <w:p w14:paraId="05460E85" w14:textId="77777777" w:rsidR="00D16FF4" w:rsidRDefault="00D16FF4" w:rsidP="00D16FF4">
      <w:pPr>
        <w:spacing w:line="400" w:lineRule="exact"/>
        <w:ind w:left="1256" w:hanging="776"/>
        <w:contextualSpacing/>
        <w:jc w:val="both"/>
        <w:rPr>
          <w:sz w:val="24"/>
        </w:rPr>
      </w:pPr>
      <w:r w:rsidRPr="00D16FF4">
        <w:rPr>
          <w:rFonts w:hint="eastAsia"/>
          <w:sz w:val="24"/>
        </w:rPr>
        <w:t>8</w:t>
      </w:r>
      <w:r w:rsidRPr="00D16FF4">
        <w:rPr>
          <w:rFonts w:hint="eastAsia"/>
          <w:sz w:val="24"/>
        </w:rPr>
        <w:t>）</w:t>
      </w:r>
      <w:r w:rsidRPr="00D16FF4">
        <w:rPr>
          <w:rFonts w:hint="eastAsia"/>
          <w:sz w:val="24"/>
        </w:rPr>
        <w:tab/>
      </w:r>
      <w:r w:rsidRPr="00D16FF4">
        <w:rPr>
          <w:rFonts w:hint="eastAsia"/>
          <w:sz w:val="24"/>
        </w:rPr>
        <w:t>利用</w:t>
      </w:r>
      <w:r w:rsidRPr="00D16FF4">
        <w:rPr>
          <w:rFonts w:hint="eastAsia"/>
          <w:sz w:val="24"/>
        </w:rPr>
        <w:t>UPLC</w:t>
      </w:r>
      <w:r w:rsidRPr="00D16FF4">
        <w:rPr>
          <w:rFonts w:hint="eastAsia"/>
          <w:sz w:val="24"/>
        </w:rPr>
        <w:t>串联质谱（</w:t>
      </w:r>
      <w:r w:rsidRPr="00D16FF4">
        <w:rPr>
          <w:rFonts w:hint="eastAsia"/>
          <w:sz w:val="24"/>
        </w:rPr>
        <w:t>MS/MS</w:t>
      </w:r>
      <w:r w:rsidRPr="00D16FF4">
        <w:rPr>
          <w:rFonts w:hint="eastAsia"/>
          <w:sz w:val="24"/>
        </w:rPr>
        <w:t>）</w:t>
      </w:r>
      <w:r w:rsidRPr="00D16FF4">
        <w:rPr>
          <w:rFonts w:hint="eastAsia"/>
          <w:sz w:val="24"/>
        </w:rPr>
        <w:t>Orbitrap FusionTM TribridTM</w:t>
      </w:r>
      <w:r w:rsidRPr="00D16FF4">
        <w:rPr>
          <w:rFonts w:hint="eastAsia"/>
          <w:sz w:val="24"/>
        </w:rPr>
        <w:t>（</w:t>
      </w:r>
      <w:r w:rsidRPr="00D16FF4">
        <w:rPr>
          <w:rFonts w:hint="eastAsia"/>
          <w:sz w:val="24"/>
        </w:rPr>
        <w:t>Thermo</w:t>
      </w:r>
      <w:r w:rsidRPr="00D16FF4">
        <w:rPr>
          <w:rFonts w:hint="eastAsia"/>
          <w:sz w:val="24"/>
        </w:rPr>
        <w:t>），该质谱配备有纳喷电离源（</w:t>
      </w:r>
      <w:r w:rsidRPr="00D16FF4">
        <w:rPr>
          <w:rFonts w:hint="eastAsia"/>
          <w:sz w:val="24"/>
        </w:rPr>
        <w:t>NSI</w:t>
      </w:r>
      <w:r w:rsidRPr="00D16FF4">
        <w:rPr>
          <w:rFonts w:hint="eastAsia"/>
          <w:sz w:val="24"/>
        </w:rPr>
        <w:t>）。计算与特定蛋白质匹配的所有肽段的总光谱数，针对每种蛋白质的分子量（</w:t>
      </w:r>
      <w:r w:rsidRPr="00D16FF4">
        <w:rPr>
          <w:rFonts w:hint="eastAsia"/>
          <w:sz w:val="24"/>
        </w:rPr>
        <w:t>Mw</w:t>
      </w:r>
      <w:r w:rsidRPr="00D16FF4">
        <w:rPr>
          <w:rFonts w:hint="eastAsia"/>
          <w:sz w:val="24"/>
        </w:rPr>
        <w:t>）进行归一化，以评估纳米颗粒表面吸附蛋白种类及相对比例。按照文献报道方法，针对纳米颗粒蛋白冠中各种蛋白组分的相对比例进行半定量评估的公式如下：</w:t>
      </w:r>
    </w:p>
    <w:p w14:paraId="7510E61B" w14:textId="442034DC" w:rsidR="00D16FF4" w:rsidRDefault="00D16FF4" w:rsidP="00D16FF4">
      <w:pPr>
        <w:ind w:left="1259"/>
        <w:contextualSpacing/>
        <w:jc w:val="center"/>
        <w:rPr>
          <w:sz w:val="24"/>
        </w:rPr>
      </w:pPr>
      <m:oMath>
        <m:r>
          <m:rPr>
            <m:sty m:val="p"/>
          </m:rPr>
          <w:rPr>
            <w:rFonts w:ascii="Cambria Math"/>
            <w:sz w:val="24"/>
          </w:rPr>
          <m:t>NpSp</m:t>
        </m:r>
        <m:sSub>
          <m:sSubPr>
            <m:ctrlPr>
              <w:rPr>
                <w:rFonts w:ascii="Cambria Math" w:hAnsi="Cambria Math"/>
                <w:sz w:val="24"/>
              </w:rPr>
            </m:ctrlPr>
          </m:sSubPr>
          <m:e>
            <m:r>
              <m:rPr>
                <m:sty m:val="p"/>
              </m:rPr>
              <w:rPr>
                <w:rFonts w:ascii="Cambria Math"/>
                <w:sz w:val="24"/>
              </w:rPr>
              <m:t>C</m:t>
            </m:r>
          </m:e>
          <m:sub>
            <m:r>
              <w:rPr>
                <w:rFonts w:ascii="Cambria Math"/>
                <w:sz w:val="24"/>
              </w:rPr>
              <m:t>k</m:t>
            </m:r>
          </m:sub>
        </m:sSub>
        <m:r>
          <m:rPr>
            <m:sty m:val="p"/>
          </m:rPr>
          <w:rPr>
            <w:rFonts w:ascii="Cambria Math"/>
            <w:sz w:val="24"/>
          </w:rPr>
          <m:t>=</m:t>
        </m:r>
        <m:d>
          <m:dPr>
            <m:ctrlPr>
              <w:rPr>
                <w:rFonts w:ascii="Cambria Math" w:hAnsi="Cambria Math"/>
                <w:sz w:val="24"/>
              </w:rPr>
            </m:ctrlPr>
          </m:dPr>
          <m:e>
            <m:f>
              <m:fPr>
                <m:ctrlPr>
                  <w:rPr>
                    <w:rFonts w:ascii="Cambria Math" w:hAnsi="Cambria Math"/>
                    <w:sz w:val="24"/>
                  </w:rPr>
                </m:ctrlPr>
              </m:fPr>
              <m:num>
                <m:r>
                  <m:rPr>
                    <m:sty m:val="p"/>
                  </m:rPr>
                  <w:rPr>
                    <w:rFonts w:ascii="Cambria Math"/>
                    <w:sz w:val="24"/>
                  </w:rPr>
                  <m:t>(</m:t>
                </m:r>
                <m:sSub>
                  <m:sSubPr>
                    <m:ctrlPr>
                      <w:rPr>
                        <w:rFonts w:ascii="Cambria Math" w:hAnsi="Cambria Math"/>
                        <w:sz w:val="24"/>
                      </w:rPr>
                    </m:ctrlPr>
                  </m:sSubPr>
                  <m:e>
                    <m:r>
                      <m:rPr>
                        <m:sty m:val="p"/>
                      </m:rPr>
                      <w:rPr>
                        <w:rFonts w:ascii="Cambria Math"/>
                        <w:sz w:val="24"/>
                      </w:rPr>
                      <m:t>SpC/(</m:t>
                    </m:r>
                    <m:sSub>
                      <m:sSubPr>
                        <m:ctrlPr>
                          <w:rPr>
                            <w:rFonts w:ascii="Cambria Math" w:hAnsi="Cambria Math"/>
                            <w:sz w:val="24"/>
                          </w:rPr>
                        </m:ctrlPr>
                      </m:sSubPr>
                      <m:e>
                        <m:r>
                          <m:rPr>
                            <m:sty m:val="p"/>
                          </m:rPr>
                          <w:rPr>
                            <w:rFonts w:ascii="Cambria Math"/>
                            <w:sz w:val="24"/>
                          </w:rPr>
                          <m:t>M</m:t>
                        </m:r>
                      </m:e>
                      <m:sub>
                        <m:r>
                          <m:rPr>
                            <m:sty m:val="p"/>
                          </m:rPr>
                          <w:rPr>
                            <w:rFonts w:ascii="Cambria Math"/>
                            <w:sz w:val="24"/>
                          </w:rPr>
                          <m:t>w</m:t>
                        </m:r>
                      </m:sub>
                    </m:sSub>
                    <m:r>
                      <m:rPr>
                        <m:sty m:val="p"/>
                      </m:rPr>
                      <w:rPr>
                        <w:rFonts w:ascii="Cambria Math"/>
                        <w:sz w:val="24"/>
                      </w:rPr>
                      <m:t>)</m:t>
                    </m:r>
                  </m:e>
                  <m:sub>
                    <m:r>
                      <w:rPr>
                        <w:rFonts w:ascii="Cambria Math"/>
                        <w:sz w:val="24"/>
                      </w:rPr>
                      <m:t>k</m:t>
                    </m:r>
                  </m:sub>
                </m:sSub>
                <m:r>
                  <m:rPr>
                    <m:sty m:val="p"/>
                  </m:rPr>
                  <w:rPr>
                    <w:rFonts w:ascii="Cambria Math"/>
                    <w:sz w:val="24"/>
                  </w:rPr>
                  <m:t>)</m:t>
                </m:r>
              </m:num>
              <m:den>
                <m:nary>
                  <m:naryPr>
                    <m:chr m:val="∑"/>
                    <m:ctrlPr>
                      <w:rPr>
                        <w:rFonts w:ascii="Cambria Math" w:hAnsi="Cambria Math"/>
                        <w:sz w:val="24"/>
                      </w:rPr>
                    </m:ctrlPr>
                  </m:naryPr>
                  <m:sub>
                    <m:r>
                      <w:rPr>
                        <w:rFonts w:ascii="Cambria Math"/>
                        <w:sz w:val="24"/>
                      </w:rPr>
                      <m:t>t</m:t>
                    </m:r>
                    <m:r>
                      <m:rPr>
                        <m:sty m:val="p"/>
                      </m:rPr>
                      <w:rPr>
                        <w:rFonts w:ascii="Cambria Math"/>
                        <w:sz w:val="24"/>
                      </w:rPr>
                      <m:t>=1</m:t>
                    </m:r>
                  </m:sub>
                  <m:sup>
                    <m:r>
                      <m:rPr>
                        <m:sty m:val="p"/>
                      </m:rPr>
                      <w:rPr>
                        <w:rFonts w:ascii="Cambria Math"/>
                        <w:sz w:val="24"/>
                      </w:rPr>
                      <m:t>n</m:t>
                    </m:r>
                  </m:sup>
                  <m:e>
                    <m:r>
                      <m:rPr>
                        <m:sty m:val="p"/>
                      </m:rPr>
                      <w:rPr>
                        <w:rFonts w:ascii="Cambria Math"/>
                        <w:sz w:val="24"/>
                      </w:rPr>
                      <m:t>(</m:t>
                    </m:r>
                    <m:sSub>
                      <m:sSubPr>
                        <m:ctrlPr>
                          <w:rPr>
                            <w:rFonts w:ascii="Cambria Math" w:hAnsi="Cambria Math"/>
                            <w:sz w:val="24"/>
                          </w:rPr>
                        </m:ctrlPr>
                      </m:sSubPr>
                      <m:e>
                        <m:r>
                          <m:rPr>
                            <m:sty m:val="p"/>
                          </m:rPr>
                          <w:rPr>
                            <w:rFonts w:ascii="Cambria Math"/>
                            <w:sz w:val="24"/>
                          </w:rPr>
                          <m:t>SpC/(</m:t>
                        </m:r>
                        <m:sSub>
                          <m:sSubPr>
                            <m:ctrlPr>
                              <w:rPr>
                                <w:rFonts w:ascii="Cambria Math" w:hAnsi="Cambria Math"/>
                                <w:sz w:val="24"/>
                              </w:rPr>
                            </m:ctrlPr>
                          </m:sSubPr>
                          <m:e>
                            <m:r>
                              <m:rPr>
                                <m:sty m:val="p"/>
                              </m:rPr>
                              <w:rPr>
                                <w:rFonts w:ascii="Cambria Math"/>
                                <w:sz w:val="24"/>
                              </w:rPr>
                              <m:t>M</m:t>
                            </m:r>
                          </m:e>
                          <m:sub>
                            <m:r>
                              <m:rPr>
                                <m:sty m:val="p"/>
                              </m:rPr>
                              <w:rPr>
                                <w:rFonts w:ascii="Cambria Math"/>
                                <w:sz w:val="24"/>
                              </w:rPr>
                              <m:t>W</m:t>
                            </m:r>
                          </m:sub>
                        </m:sSub>
                        <m:r>
                          <m:rPr>
                            <m:sty m:val="p"/>
                          </m:rPr>
                          <w:rPr>
                            <w:rFonts w:ascii="Cambria Math"/>
                            <w:sz w:val="24"/>
                          </w:rPr>
                          <m:t>)</m:t>
                        </m:r>
                      </m:e>
                      <m:sub>
                        <m:r>
                          <w:rPr>
                            <w:rFonts w:ascii="Cambria Math"/>
                            <w:sz w:val="24"/>
                          </w:rPr>
                          <m:t>t</m:t>
                        </m:r>
                      </m:sub>
                    </m:sSub>
                    <m:r>
                      <m:rPr>
                        <m:sty m:val="p"/>
                      </m:rPr>
                      <w:rPr>
                        <w:rFonts w:ascii="Cambria Math"/>
                        <w:sz w:val="24"/>
                      </w:rPr>
                      <m:t>)</m:t>
                    </m:r>
                  </m:e>
                </m:nary>
              </m:den>
            </m:f>
          </m:e>
        </m:d>
        <m:r>
          <m:rPr>
            <m:sty m:val="p"/>
          </m:rPr>
          <w:rPr>
            <w:rFonts w:ascii="Cambria Math"/>
            <w:sz w:val="24"/>
          </w:rPr>
          <m:t>×</m:t>
        </m:r>
        <m:r>
          <m:rPr>
            <m:sty m:val="p"/>
          </m:rPr>
          <w:rPr>
            <w:rFonts w:ascii="Cambria Math"/>
            <w:sz w:val="24"/>
          </w:rPr>
          <m:t>100</m:t>
        </m:r>
      </m:oMath>
      <w:r w:rsidRPr="000D5EDD">
        <w:rPr>
          <w:sz w:val="24"/>
        </w:rPr>
        <w:t>。</w:t>
      </w:r>
    </w:p>
    <w:p w14:paraId="2298A5A7" w14:textId="754E9DE0" w:rsidR="00D16FF4" w:rsidRPr="000D5EDD" w:rsidRDefault="00D16FF4" w:rsidP="00D16FF4">
      <w:pPr>
        <w:spacing w:line="400" w:lineRule="exact"/>
        <w:ind w:left="1256" w:firstLine="4"/>
        <w:contextualSpacing/>
        <w:jc w:val="both"/>
        <w:rPr>
          <w:sz w:val="24"/>
        </w:rPr>
      </w:pPr>
      <w:r w:rsidRPr="00D16FF4">
        <w:rPr>
          <w:rFonts w:hint="eastAsia"/>
          <w:sz w:val="24"/>
        </w:rPr>
        <w:t>其中，</w:t>
      </w:r>
      <w:r w:rsidRPr="00D16FF4">
        <w:rPr>
          <w:rFonts w:hint="eastAsia"/>
          <w:sz w:val="24"/>
        </w:rPr>
        <w:t>NpSpCk</w:t>
      </w:r>
      <w:r w:rsidRPr="00D16FF4">
        <w:rPr>
          <w:rFonts w:hint="eastAsia"/>
          <w:sz w:val="24"/>
        </w:rPr>
        <w:t>是蛋白质</w:t>
      </w:r>
      <w:r w:rsidRPr="00D16FF4">
        <w:rPr>
          <w:rFonts w:hint="eastAsia"/>
          <w:sz w:val="24"/>
        </w:rPr>
        <w:t>k</w:t>
      </w:r>
      <w:r w:rsidRPr="00D16FF4">
        <w:rPr>
          <w:rFonts w:hint="eastAsia"/>
          <w:sz w:val="24"/>
        </w:rPr>
        <w:t>的光谱计数的归一化百分比，</w:t>
      </w:r>
      <w:r w:rsidRPr="00D16FF4">
        <w:rPr>
          <w:rFonts w:hint="eastAsia"/>
          <w:sz w:val="24"/>
        </w:rPr>
        <w:t>SpC</w:t>
      </w:r>
      <w:r w:rsidRPr="00D16FF4">
        <w:rPr>
          <w:rFonts w:hint="eastAsia"/>
          <w:sz w:val="24"/>
        </w:rPr>
        <w:t>是鉴定的光谱计数，</w:t>
      </w:r>
      <w:r w:rsidRPr="00D16FF4">
        <w:rPr>
          <w:rFonts w:hint="eastAsia"/>
          <w:sz w:val="24"/>
        </w:rPr>
        <w:t>Mw</w:t>
      </w:r>
      <w:r w:rsidRPr="00D16FF4">
        <w:rPr>
          <w:rFonts w:hint="eastAsia"/>
          <w:sz w:val="24"/>
        </w:rPr>
        <w:t>是蛋白质</w:t>
      </w:r>
      <w:r w:rsidRPr="00D16FF4">
        <w:rPr>
          <w:rFonts w:hint="eastAsia"/>
          <w:sz w:val="24"/>
        </w:rPr>
        <w:t>k</w:t>
      </w:r>
      <w:r w:rsidRPr="00D16FF4">
        <w:rPr>
          <w:rFonts w:hint="eastAsia"/>
          <w:sz w:val="24"/>
        </w:rPr>
        <w:t>的分子量（</w:t>
      </w:r>
      <w:r w:rsidRPr="00D16FF4">
        <w:rPr>
          <w:rFonts w:hint="eastAsia"/>
          <w:sz w:val="24"/>
        </w:rPr>
        <w:t>kDa</w:t>
      </w:r>
      <w:r w:rsidRPr="00D16FF4">
        <w:rPr>
          <w:rFonts w:hint="eastAsia"/>
          <w:sz w:val="24"/>
        </w:rPr>
        <w:t>）。该校正基于蛋白质分子量，可以针对性的评估蛋白冠组分中各种蛋白的相对贡献。在本工作中，由</w:t>
      </w:r>
      <w:r w:rsidRPr="00D16FF4">
        <w:rPr>
          <w:rFonts w:hint="eastAsia"/>
          <w:sz w:val="24"/>
        </w:rPr>
        <w:t>PTM Biolab</w:t>
      </w:r>
      <w:r w:rsidRPr="00D16FF4">
        <w:rPr>
          <w:rFonts w:hint="eastAsia"/>
          <w:sz w:val="24"/>
        </w:rPr>
        <w:t>公司（中国杭州）进行蛋白质组学实验及数据处理</w:t>
      </w:r>
    </w:p>
    <w:p w14:paraId="02C13986" w14:textId="01B2B9D2" w:rsidR="00EF1E0D" w:rsidRPr="000D5EDD" w:rsidRDefault="00D16FF4" w:rsidP="00EF1E0D">
      <w:pPr>
        <w:pStyle w:val="21"/>
        <w:spacing w:before="480" w:after="120" w:line="400" w:lineRule="exact"/>
        <w:contextualSpacing/>
        <w:jc w:val="both"/>
        <w:rPr>
          <w:rFonts w:ascii="Times New Roman" w:hAnsi="Times New Roman"/>
          <w:b w:val="0"/>
          <w:sz w:val="28"/>
          <w:szCs w:val="28"/>
        </w:rPr>
      </w:pPr>
      <w:bookmarkStart w:id="282" w:name="_Toc510695063"/>
      <w:r>
        <w:rPr>
          <w:rFonts w:ascii="Times New Roman" w:hAnsi="Times New Roman"/>
          <w:b w:val="0"/>
          <w:sz w:val="28"/>
          <w:szCs w:val="28"/>
        </w:rPr>
        <w:t>4</w:t>
      </w:r>
      <w:r w:rsidR="00EF1E0D" w:rsidRPr="000D5EDD">
        <w:rPr>
          <w:rFonts w:ascii="Times New Roman" w:hAnsi="Times New Roman"/>
          <w:b w:val="0"/>
          <w:sz w:val="28"/>
          <w:szCs w:val="28"/>
        </w:rPr>
        <w:t>.3</w:t>
      </w:r>
      <w:r w:rsidR="00EF1E0D" w:rsidRPr="000D5EDD">
        <w:rPr>
          <w:rFonts w:ascii="Times New Roman" w:hAnsi="Times New Roman"/>
          <w:b w:val="0"/>
          <w:sz w:val="28"/>
          <w:szCs w:val="28"/>
        </w:rPr>
        <w:t xml:space="preserve">　结果与讨论</w:t>
      </w:r>
      <w:bookmarkEnd w:id="282"/>
    </w:p>
    <w:p w14:paraId="49C86FAB" w14:textId="42AC7A83" w:rsidR="00EF1E0D" w:rsidRPr="000D5EDD" w:rsidRDefault="00D16FF4" w:rsidP="00EF1E0D">
      <w:pPr>
        <w:pStyle w:val="31"/>
        <w:spacing w:before="240" w:after="120" w:line="400" w:lineRule="exact"/>
        <w:contextualSpacing/>
        <w:jc w:val="both"/>
        <w:rPr>
          <w:rFonts w:eastAsia="黑体"/>
          <w:b w:val="0"/>
          <w:sz w:val="26"/>
          <w:szCs w:val="26"/>
        </w:rPr>
      </w:pPr>
      <w:bookmarkStart w:id="283" w:name="_Toc510695064"/>
      <w:r>
        <w:rPr>
          <w:rFonts w:eastAsia="黑体"/>
          <w:b w:val="0"/>
          <w:sz w:val="26"/>
          <w:szCs w:val="26"/>
        </w:rPr>
        <w:t>4</w:t>
      </w:r>
      <w:r w:rsidR="00EF1E0D" w:rsidRPr="000D5EDD">
        <w:rPr>
          <w:rFonts w:eastAsia="黑体"/>
          <w:b w:val="0"/>
          <w:sz w:val="26"/>
          <w:szCs w:val="26"/>
        </w:rPr>
        <w:t>.3.1</w:t>
      </w:r>
      <w:r w:rsidR="00EF1E0D" w:rsidRPr="000D5EDD">
        <w:rPr>
          <w:rFonts w:eastAsia="黑体"/>
          <w:b w:val="0"/>
          <w:sz w:val="26"/>
          <w:szCs w:val="26"/>
        </w:rPr>
        <w:t xml:space="preserve">　</w:t>
      </w:r>
      <w:r w:rsidRPr="00D16FF4">
        <w:rPr>
          <w:rFonts w:eastAsia="黑体" w:hint="eastAsia"/>
          <w:b w:val="0"/>
          <w:sz w:val="26"/>
          <w:szCs w:val="26"/>
        </w:rPr>
        <w:t>不同</w:t>
      </w:r>
      <w:r w:rsidRPr="00D16FF4">
        <w:rPr>
          <w:rFonts w:eastAsia="黑体" w:hint="eastAsia"/>
          <w:b w:val="0"/>
          <w:sz w:val="26"/>
          <w:szCs w:val="26"/>
        </w:rPr>
        <w:t>PEG</w:t>
      </w:r>
      <w:r w:rsidRPr="00D16FF4">
        <w:rPr>
          <w:rFonts w:eastAsia="黑体" w:hint="eastAsia"/>
          <w:b w:val="0"/>
          <w:sz w:val="26"/>
          <w:szCs w:val="26"/>
        </w:rPr>
        <w:t>密度纳米颗粒的构建和表征</w:t>
      </w:r>
      <w:bookmarkEnd w:id="283"/>
    </w:p>
    <w:p w14:paraId="2970D07C" w14:textId="77777777" w:rsidR="00EF1E0D" w:rsidRPr="000D5EDD" w:rsidRDefault="00EF1E0D" w:rsidP="00EF1E0D">
      <w:pPr>
        <w:contextualSpacing/>
        <w:jc w:val="both"/>
        <w:rPr>
          <w:szCs w:val="21"/>
        </w:rPr>
      </w:pPr>
    </w:p>
    <w:p w14:paraId="67FAFBF6" w14:textId="4BE453C0" w:rsidR="00EF1E0D" w:rsidRDefault="00D16FF4" w:rsidP="00EF1E0D">
      <w:pPr>
        <w:spacing w:line="400" w:lineRule="exact"/>
        <w:ind w:firstLineChars="200" w:firstLine="480"/>
        <w:contextualSpacing/>
        <w:jc w:val="both"/>
        <w:rPr>
          <w:sz w:val="24"/>
        </w:rPr>
      </w:pPr>
      <w:r w:rsidRPr="00D16FF4">
        <w:rPr>
          <w:rFonts w:hint="eastAsia"/>
          <w:sz w:val="24"/>
        </w:rPr>
        <w:t>纳米颗粒表面</w:t>
      </w:r>
      <w:r w:rsidRPr="00D16FF4">
        <w:rPr>
          <w:rFonts w:hint="eastAsia"/>
          <w:sz w:val="24"/>
        </w:rPr>
        <w:t>PEG</w:t>
      </w:r>
      <w:r w:rsidRPr="00D16FF4">
        <w:rPr>
          <w:rFonts w:hint="eastAsia"/>
          <w:sz w:val="24"/>
        </w:rPr>
        <w:t>密度影响着其在体内的循环和富集，以及和巨噬细胞的相互作用，针对</w:t>
      </w:r>
      <w:r w:rsidRPr="00D16FF4">
        <w:rPr>
          <w:rFonts w:hint="eastAsia"/>
          <w:sz w:val="24"/>
        </w:rPr>
        <w:t>PEG</w:t>
      </w:r>
      <w:r w:rsidRPr="00D16FF4">
        <w:rPr>
          <w:rFonts w:hint="eastAsia"/>
          <w:sz w:val="24"/>
        </w:rPr>
        <w:t>密度对纳米颗粒体内命运影响的研究具有很大的意义。因此，参考实验室前期工作</w:t>
      </w:r>
      <w:r w:rsidRPr="00D16FF4">
        <w:rPr>
          <w:rFonts w:hint="eastAsia"/>
          <w:sz w:val="24"/>
        </w:rPr>
        <w:t>[2</w:t>
      </w:r>
      <w:r w:rsidR="00712982">
        <w:rPr>
          <w:sz w:val="24"/>
        </w:rPr>
        <w:t>2</w:t>
      </w:r>
      <w:r w:rsidRPr="00D16FF4">
        <w:rPr>
          <w:rFonts w:hint="eastAsia"/>
          <w:sz w:val="24"/>
        </w:rPr>
        <w:t>]</w:t>
      </w:r>
      <w:r w:rsidRPr="00D16FF4">
        <w:rPr>
          <w:rFonts w:hint="eastAsia"/>
          <w:sz w:val="24"/>
        </w:rPr>
        <w:t>，我们通过胶束法制备具有八种表面</w:t>
      </w:r>
      <w:r w:rsidRPr="00D16FF4">
        <w:rPr>
          <w:rFonts w:hint="eastAsia"/>
          <w:sz w:val="24"/>
        </w:rPr>
        <w:t>PEG</w:t>
      </w:r>
      <w:r w:rsidRPr="00D16FF4">
        <w:rPr>
          <w:rFonts w:hint="eastAsia"/>
          <w:sz w:val="24"/>
        </w:rPr>
        <w:t>比例不同的胶束。胶束的组成部分包括两亲性嵌段共聚物</w:t>
      </w:r>
      <w:r w:rsidRPr="00D16FF4">
        <w:rPr>
          <w:rFonts w:hint="eastAsia"/>
          <w:sz w:val="24"/>
        </w:rPr>
        <w:t>PEG-PLA</w:t>
      </w:r>
      <w:r w:rsidRPr="00D16FF4">
        <w:rPr>
          <w:rFonts w:hint="eastAsia"/>
          <w:sz w:val="24"/>
        </w:rPr>
        <w:t>和</w:t>
      </w:r>
      <w:r w:rsidRPr="00D16FF4">
        <w:rPr>
          <w:rFonts w:hint="eastAsia"/>
          <w:sz w:val="24"/>
        </w:rPr>
        <w:t>10%</w:t>
      </w:r>
      <w:r w:rsidRPr="00D16FF4">
        <w:rPr>
          <w:rFonts w:hint="eastAsia"/>
          <w:sz w:val="24"/>
        </w:rPr>
        <w:t>（</w:t>
      </w:r>
      <w:r w:rsidRPr="00D16FF4">
        <w:rPr>
          <w:rFonts w:hint="eastAsia"/>
          <w:sz w:val="24"/>
        </w:rPr>
        <w:t>w/w</w:t>
      </w:r>
      <w:r w:rsidRPr="00D16FF4">
        <w:rPr>
          <w:rFonts w:hint="eastAsia"/>
          <w:sz w:val="24"/>
        </w:rPr>
        <w:t>）由荧光分子罗丹明</w:t>
      </w:r>
      <w:r w:rsidRPr="00D16FF4">
        <w:rPr>
          <w:rFonts w:hint="eastAsia"/>
          <w:sz w:val="24"/>
        </w:rPr>
        <w:t>B</w:t>
      </w:r>
      <w:r w:rsidRPr="00D16FF4">
        <w:rPr>
          <w:rFonts w:hint="eastAsia"/>
          <w:sz w:val="24"/>
        </w:rPr>
        <w:t>（</w:t>
      </w:r>
      <w:r w:rsidRPr="00D16FF4">
        <w:rPr>
          <w:rFonts w:hint="eastAsia"/>
          <w:sz w:val="24"/>
        </w:rPr>
        <w:t>RhoB</w:t>
      </w:r>
      <w:r w:rsidRPr="00D16FF4">
        <w:rPr>
          <w:rFonts w:hint="eastAsia"/>
          <w:sz w:val="24"/>
        </w:rPr>
        <w:t>）标记的均聚物</w:t>
      </w:r>
      <w:r w:rsidRPr="00D16FF4">
        <w:rPr>
          <w:rFonts w:hint="eastAsia"/>
          <w:sz w:val="24"/>
        </w:rPr>
        <w:t>PCL</w:t>
      </w:r>
      <w:r w:rsidRPr="00D16FF4">
        <w:rPr>
          <w:rFonts w:hint="eastAsia"/>
          <w:sz w:val="24"/>
        </w:rPr>
        <w:t>（</w:t>
      </w:r>
      <w:r w:rsidRPr="00D16FF4">
        <w:rPr>
          <w:rFonts w:hint="eastAsia"/>
          <w:sz w:val="24"/>
        </w:rPr>
        <w:t>PCL</w:t>
      </w:r>
      <w:r w:rsidRPr="00712982">
        <w:rPr>
          <w:rFonts w:hint="eastAsia"/>
          <w:sz w:val="24"/>
          <w:vertAlign w:val="subscript"/>
        </w:rPr>
        <w:t>3.5K</w:t>
      </w:r>
      <w:r w:rsidRPr="00D16FF4">
        <w:rPr>
          <w:rFonts w:hint="eastAsia"/>
          <w:sz w:val="24"/>
        </w:rPr>
        <w:t>-RhoB</w:t>
      </w:r>
      <w:r w:rsidRPr="00D16FF4">
        <w:rPr>
          <w:rFonts w:hint="eastAsia"/>
          <w:sz w:val="24"/>
        </w:rPr>
        <w:t>）</w:t>
      </w:r>
      <w:r w:rsidR="00EF1E0D" w:rsidRPr="000D5EDD">
        <w:rPr>
          <w:sz w:val="24"/>
        </w:rPr>
        <w:t>。</w:t>
      </w:r>
    </w:p>
    <w:p w14:paraId="47C89623" w14:textId="60AA4058" w:rsidR="00D16FF4" w:rsidRPr="000D5EDD" w:rsidRDefault="00D16FF4" w:rsidP="00D16FF4">
      <w:pPr>
        <w:contextualSpacing/>
        <w:jc w:val="center"/>
        <w:rPr>
          <w:sz w:val="24"/>
        </w:rPr>
      </w:pPr>
      <w:r w:rsidRPr="00C7582E">
        <w:rPr>
          <w:rFonts w:hint="eastAsia"/>
          <w:noProof/>
        </w:rPr>
        <w:lastRenderedPageBreak/>
        <w:drawing>
          <wp:inline distT="0" distB="0" distL="0" distR="0" wp14:anchorId="7E735BA3" wp14:editId="720E1383">
            <wp:extent cx="5274310" cy="211328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noFill/>
                    </a:ln>
                  </pic:spPr>
                </pic:pic>
              </a:graphicData>
            </a:graphic>
          </wp:inline>
        </w:drawing>
      </w:r>
    </w:p>
    <w:p w14:paraId="753490A2" w14:textId="6D1A70E0" w:rsidR="00D16FF4" w:rsidRDefault="00D16FF4" w:rsidP="00D16FF4">
      <w:pPr>
        <w:spacing w:line="400" w:lineRule="exact"/>
        <w:contextualSpacing/>
        <w:jc w:val="both"/>
        <w:rPr>
          <w:bCs/>
          <w:i/>
          <w:iCs/>
          <w:szCs w:val="21"/>
          <w:lang w:val="de-DE"/>
        </w:rPr>
      </w:pPr>
      <w:r w:rsidRPr="00D16FF4">
        <w:rPr>
          <w:b/>
          <w:szCs w:val="21"/>
        </w:rPr>
        <w:t>Figure 4.1</w:t>
      </w:r>
      <w:r>
        <w:rPr>
          <w:b/>
          <w:szCs w:val="21"/>
        </w:rPr>
        <w:t xml:space="preserve"> </w:t>
      </w:r>
      <w:r w:rsidRPr="00D16FF4">
        <w:rPr>
          <w:kern w:val="0"/>
          <w:szCs w:val="21"/>
          <w:lang w:val="de-DE" w:eastAsia="ja-JP"/>
        </w:rPr>
        <w:t>(A) Schematic of the manufacture and preparation of nanoparticles with PEG5K-PLA, x and y represent the repeating unit of EG and LA, respectively. (B) The obtained nanoparticles were named successively as NP-1 to NP-8, also depicted are cryo-transmission electron micrographs of each representative nanoparticle. Scale bar, 100 nm</w:t>
      </w:r>
      <w:r w:rsidRPr="00435472">
        <w:rPr>
          <w:kern w:val="0"/>
          <w:szCs w:val="21"/>
          <w:lang w:val="de-DE" w:eastAsia="ja-JP"/>
        </w:rPr>
        <w:t>.</w:t>
      </w:r>
    </w:p>
    <w:p w14:paraId="7C9D8179" w14:textId="77777777" w:rsidR="00D16FF4" w:rsidRPr="000D5EDD" w:rsidRDefault="00D16FF4" w:rsidP="00D16FF4">
      <w:pPr>
        <w:spacing w:line="400" w:lineRule="exact"/>
        <w:contextualSpacing/>
        <w:jc w:val="both"/>
        <w:rPr>
          <w:szCs w:val="21"/>
          <w:lang w:val="de-DE"/>
        </w:rPr>
      </w:pPr>
    </w:p>
    <w:p w14:paraId="417CEB14" w14:textId="78F094D1" w:rsidR="00D16FF4" w:rsidRPr="00686CC8" w:rsidRDefault="00D16FF4" w:rsidP="00D16FF4">
      <w:pPr>
        <w:spacing w:before="120" w:line="400" w:lineRule="exact"/>
        <w:ind w:firstLineChars="177" w:firstLine="425"/>
        <w:contextualSpacing/>
        <w:jc w:val="both"/>
        <w:rPr>
          <w:sz w:val="24"/>
          <w:lang w:val="de-DE"/>
        </w:rPr>
      </w:pPr>
      <w:r w:rsidRPr="00D16FF4">
        <w:rPr>
          <w:rFonts w:hint="eastAsia"/>
          <w:sz w:val="24"/>
        </w:rPr>
        <w:t>其中</w:t>
      </w:r>
      <w:r w:rsidRPr="00D16FF4">
        <w:rPr>
          <w:rFonts w:hint="eastAsia"/>
          <w:sz w:val="24"/>
          <w:lang w:val="de-DE"/>
        </w:rPr>
        <w:t>，</w:t>
      </w:r>
      <w:r w:rsidRPr="00D16FF4">
        <w:rPr>
          <w:rFonts w:hint="eastAsia"/>
          <w:sz w:val="24"/>
          <w:lang w:val="de-DE"/>
        </w:rPr>
        <w:t>PEG-PLA</w:t>
      </w:r>
      <w:r w:rsidRPr="00D16FF4">
        <w:rPr>
          <w:rFonts w:hint="eastAsia"/>
          <w:sz w:val="24"/>
        </w:rPr>
        <w:t>的亲水段长度一致</w:t>
      </w:r>
      <w:r w:rsidRPr="00D16FF4">
        <w:rPr>
          <w:rFonts w:hint="eastAsia"/>
          <w:sz w:val="24"/>
          <w:lang w:val="de-DE"/>
        </w:rPr>
        <w:t>，</w:t>
      </w:r>
      <w:r w:rsidRPr="00D16FF4">
        <w:rPr>
          <w:rFonts w:hint="eastAsia"/>
          <w:sz w:val="24"/>
        </w:rPr>
        <w:t>乙二醇的链段数为</w:t>
      </w:r>
      <w:r w:rsidRPr="00D16FF4">
        <w:rPr>
          <w:rFonts w:hint="eastAsia"/>
          <w:sz w:val="24"/>
          <w:lang w:val="de-DE"/>
        </w:rPr>
        <w:t>113</w:t>
      </w:r>
      <w:r w:rsidRPr="00D16FF4">
        <w:rPr>
          <w:rFonts w:hint="eastAsia"/>
          <w:sz w:val="24"/>
          <w:lang w:val="de-DE"/>
        </w:rPr>
        <w:t>；</w:t>
      </w:r>
      <w:r w:rsidRPr="00D16FF4">
        <w:rPr>
          <w:rFonts w:hint="eastAsia"/>
          <w:sz w:val="24"/>
        </w:rPr>
        <w:t>疏水段长度逐渐增加</w:t>
      </w:r>
      <w:r w:rsidRPr="00D16FF4">
        <w:rPr>
          <w:rFonts w:hint="eastAsia"/>
          <w:sz w:val="24"/>
          <w:lang w:val="de-DE"/>
        </w:rPr>
        <w:t>，</w:t>
      </w:r>
      <w:r w:rsidRPr="00D16FF4">
        <w:rPr>
          <w:rFonts w:hint="eastAsia"/>
          <w:sz w:val="24"/>
        </w:rPr>
        <w:t>聚乳酸链段数分别为</w:t>
      </w:r>
      <w:r w:rsidRPr="00D16FF4">
        <w:rPr>
          <w:rFonts w:hint="eastAsia"/>
          <w:sz w:val="24"/>
          <w:lang w:val="de-DE"/>
        </w:rPr>
        <w:t>42</w:t>
      </w:r>
      <w:r w:rsidRPr="00D16FF4">
        <w:rPr>
          <w:rFonts w:hint="eastAsia"/>
          <w:sz w:val="24"/>
        </w:rPr>
        <w:t>、</w:t>
      </w:r>
      <w:r w:rsidRPr="00D16FF4">
        <w:rPr>
          <w:rFonts w:hint="eastAsia"/>
          <w:sz w:val="24"/>
          <w:lang w:val="de-DE"/>
        </w:rPr>
        <w:t>69</w:t>
      </w:r>
      <w:r w:rsidRPr="00D16FF4">
        <w:rPr>
          <w:rFonts w:hint="eastAsia"/>
          <w:sz w:val="24"/>
        </w:rPr>
        <w:t>、</w:t>
      </w:r>
      <w:r w:rsidRPr="00D16FF4">
        <w:rPr>
          <w:rFonts w:hint="eastAsia"/>
          <w:sz w:val="24"/>
          <w:lang w:val="de-DE"/>
        </w:rPr>
        <w:t>111</w:t>
      </w:r>
      <w:r w:rsidRPr="00D16FF4">
        <w:rPr>
          <w:rFonts w:hint="eastAsia"/>
          <w:sz w:val="24"/>
        </w:rPr>
        <w:t>、</w:t>
      </w:r>
      <w:r w:rsidRPr="00D16FF4">
        <w:rPr>
          <w:rFonts w:hint="eastAsia"/>
          <w:sz w:val="24"/>
          <w:lang w:val="de-DE"/>
        </w:rPr>
        <w:t>139</w:t>
      </w:r>
      <w:r w:rsidRPr="00D16FF4">
        <w:rPr>
          <w:rFonts w:hint="eastAsia"/>
          <w:sz w:val="24"/>
        </w:rPr>
        <w:t>、</w:t>
      </w:r>
      <w:r w:rsidRPr="00D16FF4">
        <w:rPr>
          <w:rFonts w:hint="eastAsia"/>
          <w:sz w:val="24"/>
          <w:lang w:val="de-DE"/>
        </w:rPr>
        <w:t>153</w:t>
      </w:r>
      <w:r w:rsidRPr="00D16FF4">
        <w:rPr>
          <w:rFonts w:hint="eastAsia"/>
          <w:sz w:val="24"/>
        </w:rPr>
        <w:t>、</w:t>
      </w:r>
      <w:r w:rsidRPr="00D16FF4">
        <w:rPr>
          <w:rFonts w:hint="eastAsia"/>
          <w:sz w:val="24"/>
          <w:lang w:val="de-DE"/>
        </w:rPr>
        <w:t>174</w:t>
      </w:r>
      <w:r w:rsidRPr="00D16FF4">
        <w:rPr>
          <w:rFonts w:hint="eastAsia"/>
          <w:sz w:val="24"/>
        </w:rPr>
        <w:t>、</w:t>
      </w:r>
      <w:r w:rsidRPr="00D16FF4">
        <w:rPr>
          <w:rFonts w:hint="eastAsia"/>
          <w:sz w:val="24"/>
          <w:lang w:val="de-DE"/>
        </w:rPr>
        <w:t>222</w:t>
      </w:r>
      <w:r w:rsidRPr="00D16FF4">
        <w:rPr>
          <w:rFonts w:hint="eastAsia"/>
          <w:sz w:val="24"/>
        </w:rPr>
        <w:t>和</w:t>
      </w:r>
      <w:r w:rsidRPr="00D16FF4">
        <w:rPr>
          <w:rFonts w:hint="eastAsia"/>
          <w:sz w:val="24"/>
          <w:lang w:val="de-DE"/>
        </w:rPr>
        <w:t>278</w:t>
      </w:r>
      <w:r w:rsidRPr="00D16FF4">
        <w:rPr>
          <w:rFonts w:hint="eastAsia"/>
          <w:sz w:val="24"/>
        </w:rPr>
        <w:t>。如</w:t>
      </w:r>
      <w:r w:rsidRPr="00D16FF4">
        <w:rPr>
          <w:rFonts w:hint="eastAsia"/>
          <w:sz w:val="24"/>
        </w:rPr>
        <w:t>Figure 4.1A</w:t>
      </w:r>
      <w:r w:rsidRPr="00D16FF4">
        <w:rPr>
          <w:rFonts w:hint="eastAsia"/>
          <w:sz w:val="24"/>
        </w:rPr>
        <w:t>所示，不同</w:t>
      </w:r>
      <w:r w:rsidRPr="00D16FF4">
        <w:rPr>
          <w:rFonts w:hint="eastAsia"/>
          <w:sz w:val="24"/>
        </w:rPr>
        <w:t>PEG</w:t>
      </w:r>
      <w:r w:rsidRPr="00D16FF4">
        <w:rPr>
          <w:rFonts w:hint="eastAsia"/>
          <w:sz w:val="24"/>
        </w:rPr>
        <w:t>密度的纳米颗粒通过疏水段</w:t>
      </w:r>
      <w:r w:rsidRPr="00D16FF4">
        <w:rPr>
          <w:rFonts w:hint="eastAsia"/>
          <w:sz w:val="24"/>
        </w:rPr>
        <w:t>PLA</w:t>
      </w:r>
      <w:r w:rsidRPr="00D16FF4">
        <w:rPr>
          <w:rFonts w:hint="eastAsia"/>
          <w:sz w:val="24"/>
        </w:rPr>
        <w:t>的疏水</w:t>
      </w:r>
      <w:r w:rsidRPr="00D16FF4">
        <w:rPr>
          <w:rFonts w:hint="eastAsia"/>
          <w:sz w:val="24"/>
        </w:rPr>
        <w:t>-</w:t>
      </w:r>
      <w:r w:rsidRPr="00D16FF4">
        <w:rPr>
          <w:rFonts w:hint="eastAsia"/>
          <w:sz w:val="24"/>
        </w:rPr>
        <w:t>疏水相互作用形成，为了控制八种纳米颗粒除</w:t>
      </w:r>
      <w:r w:rsidRPr="00D16FF4">
        <w:rPr>
          <w:rFonts w:hint="eastAsia"/>
          <w:sz w:val="24"/>
        </w:rPr>
        <w:t>PEG</w:t>
      </w:r>
      <w:r w:rsidRPr="00D16FF4">
        <w:rPr>
          <w:rFonts w:hint="eastAsia"/>
          <w:sz w:val="24"/>
        </w:rPr>
        <w:t>密度之外的其他表面特性，基于颗粒制备的经验，对于较长疏水段的嵌段共聚物（</w:t>
      </w:r>
      <w:r w:rsidRPr="00D16FF4">
        <w:rPr>
          <w:rFonts w:hint="eastAsia"/>
          <w:sz w:val="24"/>
        </w:rPr>
        <w:t>y = 153</w:t>
      </w:r>
      <w:r w:rsidRPr="00D16FF4">
        <w:rPr>
          <w:rFonts w:hint="eastAsia"/>
          <w:sz w:val="24"/>
        </w:rPr>
        <w:t>、</w:t>
      </w:r>
      <w:r w:rsidRPr="00D16FF4">
        <w:rPr>
          <w:rFonts w:hint="eastAsia"/>
          <w:sz w:val="24"/>
        </w:rPr>
        <w:t>174</w:t>
      </w:r>
      <w:r w:rsidRPr="00D16FF4">
        <w:rPr>
          <w:rFonts w:hint="eastAsia"/>
          <w:sz w:val="24"/>
        </w:rPr>
        <w:t>、</w:t>
      </w:r>
      <w:r w:rsidRPr="00D16FF4">
        <w:rPr>
          <w:rFonts w:hint="eastAsia"/>
          <w:sz w:val="24"/>
        </w:rPr>
        <w:t>222</w:t>
      </w:r>
      <w:r w:rsidRPr="00D16FF4">
        <w:rPr>
          <w:rFonts w:hint="eastAsia"/>
          <w:sz w:val="24"/>
        </w:rPr>
        <w:t>或</w:t>
      </w:r>
      <w:r w:rsidRPr="00D16FF4">
        <w:rPr>
          <w:rFonts w:hint="eastAsia"/>
          <w:sz w:val="24"/>
        </w:rPr>
        <w:t>278</w:t>
      </w:r>
      <w:r w:rsidRPr="00D16FF4">
        <w:rPr>
          <w:rFonts w:hint="eastAsia"/>
          <w:sz w:val="24"/>
        </w:rPr>
        <w:t>）我们采取提高颗粒自组装过程的温度，促使其进行自组装，保证最终颗粒粒径相似。颗粒组装成功后，我们通过冷冻透射电镜（</w:t>
      </w:r>
      <w:r w:rsidRPr="00D16FF4">
        <w:rPr>
          <w:rFonts w:hint="eastAsia"/>
          <w:sz w:val="24"/>
        </w:rPr>
        <w:t>Cryo-TEM</w:t>
      </w:r>
      <w:r w:rsidRPr="00D16FF4">
        <w:rPr>
          <w:rFonts w:hint="eastAsia"/>
          <w:sz w:val="24"/>
        </w:rPr>
        <w:t>）观察纳米颗粒的形貌。如</w:t>
      </w:r>
      <w:r w:rsidRPr="00D16FF4">
        <w:rPr>
          <w:rFonts w:hint="eastAsia"/>
          <w:sz w:val="24"/>
        </w:rPr>
        <w:t>Figure 4.1B</w:t>
      </w:r>
      <w:r w:rsidRPr="00D16FF4">
        <w:rPr>
          <w:rFonts w:hint="eastAsia"/>
          <w:sz w:val="24"/>
        </w:rPr>
        <w:t>所示，八种纳米颗粒尽管表面</w:t>
      </w:r>
      <w:r w:rsidRPr="00D16FF4">
        <w:rPr>
          <w:rFonts w:hint="eastAsia"/>
          <w:sz w:val="24"/>
        </w:rPr>
        <w:t>PEG</w:t>
      </w:r>
      <w:r w:rsidRPr="00D16FF4">
        <w:rPr>
          <w:rFonts w:hint="eastAsia"/>
          <w:sz w:val="24"/>
        </w:rPr>
        <w:t>比例不同，其粒径大小相似，且呈现为单分散的球形</w:t>
      </w:r>
      <w:r w:rsidRPr="000D5EDD">
        <w:rPr>
          <w:rFonts w:eastAsiaTheme="minorEastAsia"/>
          <w:kern w:val="0"/>
          <w:sz w:val="24"/>
          <w:lang w:val="de-DE"/>
        </w:rPr>
        <w:t>。</w:t>
      </w:r>
    </w:p>
    <w:p w14:paraId="70533C4C" w14:textId="77777777" w:rsidR="00D16FF4" w:rsidRPr="00435472" w:rsidRDefault="00D16FF4" w:rsidP="00D16FF4">
      <w:pPr>
        <w:rPr>
          <w:lang w:val="de-DE"/>
        </w:rPr>
      </w:pPr>
    </w:p>
    <w:p w14:paraId="469AB739" w14:textId="2C473310" w:rsidR="00D16FF4" w:rsidRPr="000D5EDD" w:rsidRDefault="00D16FF4" w:rsidP="00D16FF4">
      <w:pPr>
        <w:contextualSpacing/>
        <w:jc w:val="center"/>
        <w:rPr>
          <w:sz w:val="24"/>
        </w:rPr>
      </w:pPr>
      <w:r w:rsidRPr="003F1F67">
        <w:rPr>
          <w:rFonts w:hint="eastAsia"/>
          <w:noProof/>
        </w:rPr>
        <w:drawing>
          <wp:inline distT="0" distB="0" distL="0" distR="0" wp14:anchorId="427EC4B4" wp14:editId="144D09B5">
            <wp:extent cx="4752133" cy="193121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9405" cy="1934168"/>
                    </a:xfrm>
                    <a:prstGeom prst="rect">
                      <a:avLst/>
                    </a:prstGeom>
                    <a:noFill/>
                    <a:ln>
                      <a:noFill/>
                    </a:ln>
                  </pic:spPr>
                </pic:pic>
              </a:graphicData>
            </a:graphic>
          </wp:inline>
        </w:drawing>
      </w:r>
    </w:p>
    <w:p w14:paraId="3873EA56" w14:textId="299646A1" w:rsidR="00D16FF4" w:rsidRDefault="00D16FF4" w:rsidP="00D16FF4">
      <w:pPr>
        <w:spacing w:line="400" w:lineRule="exact"/>
        <w:contextualSpacing/>
        <w:jc w:val="both"/>
        <w:rPr>
          <w:bCs/>
          <w:i/>
          <w:iCs/>
          <w:szCs w:val="21"/>
          <w:lang w:val="de-DE"/>
        </w:rPr>
      </w:pPr>
      <w:r w:rsidRPr="00D16FF4">
        <w:rPr>
          <w:b/>
          <w:szCs w:val="21"/>
        </w:rPr>
        <w:t>Figure 4.</w:t>
      </w:r>
      <w:r w:rsidR="00004795">
        <w:rPr>
          <w:b/>
          <w:szCs w:val="21"/>
        </w:rPr>
        <w:t>2</w:t>
      </w:r>
      <w:r w:rsidRPr="000D5EDD">
        <w:rPr>
          <w:b/>
          <w:szCs w:val="21"/>
        </w:rPr>
        <w:t xml:space="preserve"> </w:t>
      </w:r>
      <w:r w:rsidRPr="00435472">
        <w:rPr>
          <w:kern w:val="0"/>
          <w:szCs w:val="21"/>
          <w:lang w:val="de-DE" w:eastAsia="ja-JP"/>
        </w:rPr>
        <w:t>The total amount of Pt (A), DNA platination (B) in A549R cells. Cells were treated with different formulation at 100 μM of cisplatin or equivalents. *P &lt; 0.05, **P &lt; 0.01.</w:t>
      </w:r>
    </w:p>
    <w:p w14:paraId="51F1BCE8" w14:textId="77777777" w:rsidR="00D16FF4" w:rsidRPr="000D5EDD" w:rsidRDefault="00D16FF4" w:rsidP="00D16FF4">
      <w:pPr>
        <w:spacing w:line="400" w:lineRule="exact"/>
        <w:contextualSpacing/>
        <w:jc w:val="both"/>
        <w:rPr>
          <w:szCs w:val="21"/>
          <w:lang w:val="de-DE"/>
        </w:rPr>
      </w:pPr>
    </w:p>
    <w:p w14:paraId="41E8FE0D" w14:textId="60422DF2" w:rsidR="00D16FF4" w:rsidRPr="00686CC8" w:rsidRDefault="00D16FF4" w:rsidP="00D16FF4">
      <w:pPr>
        <w:spacing w:before="120" w:line="400" w:lineRule="exact"/>
        <w:ind w:firstLineChars="177" w:firstLine="425"/>
        <w:contextualSpacing/>
        <w:jc w:val="both"/>
        <w:rPr>
          <w:sz w:val="24"/>
          <w:lang w:val="de-DE"/>
        </w:rPr>
      </w:pPr>
      <w:r w:rsidRPr="00D16FF4">
        <w:rPr>
          <w:rFonts w:hint="eastAsia"/>
          <w:sz w:val="24"/>
        </w:rPr>
        <w:lastRenderedPageBreak/>
        <w:t>我们进一步通过动态光散射表征纳米颗粒的直径</w:t>
      </w:r>
      <w:r w:rsidRPr="00D16FF4">
        <w:rPr>
          <w:rFonts w:hint="eastAsia"/>
          <w:sz w:val="24"/>
          <w:lang w:val="de-DE"/>
        </w:rPr>
        <w:t>（</w:t>
      </w:r>
      <w:r w:rsidRPr="00D16FF4">
        <w:rPr>
          <w:rFonts w:hint="eastAsia"/>
          <w:sz w:val="24"/>
          <w:lang w:val="de-DE"/>
        </w:rPr>
        <w:t>Figure 4.</w:t>
      </w:r>
      <w:r w:rsidR="00004795">
        <w:rPr>
          <w:sz w:val="24"/>
          <w:lang w:val="de-DE"/>
        </w:rPr>
        <w:t>2</w:t>
      </w:r>
      <w:r w:rsidRPr="00D16FF4">
        <w:rPr>
          <w:rFonts w:hint="eastAsia"/>
          <w:sz w:val="24"/>
          <w:lang w:val="de-DE"/>
        </w:rPr>
        <w:t>A</w:t>
      </w:r>
      <w:r w:rsidRPr="00D16FF4">
        <w:rPr>
          <w:rFonts w:hint="eastAsia"/>
          <w:sz w:val="24"/>
          <w:lang w:val="de-DE"/>
        </w:rPr>
        <w:t>）</w:t>
      </w:r>
      <w:r w:rsidRPr="00D16FF4">
        <w:rPr>
          <w:rFonts w:hint="eastAsia"/>
          <w:sz w:val="24"/>
        </w:rPr>
        <w:t>和</w:t>
      </w:r>
      <w:r w:rsidRPr="00712982">
        <w:rPr>
          <w:sz w:val="24"/>
        </w:rPr>
        <w:t>ζ</w:t>
      </w:r>
      <w:r w:rsidRPr="00D16FF4">
        <w:rPr>
          <w:rFonts w:hint="eastAsia"/>
          <w:sz w:val="24"/>
        </w:rPr>
        <w:t>电势</w:t>
      </w:r>
      <w:r w:rsidRPr="00D16FF4">
        <w:rPr>
          <w:rFonts w:hint="eastAsia"/>
          <w:sz w:val="24"/>
          <w:lang w:val="de-DE"/>
        </w:rPr>
        <w:t>（</w:t>
      </w:r>
      <w:r w:rsidRPr="00D16FF4">
        <w:rPr>
          <w:rFonts w:hint="eastAsia"/>
          <w:sz w:val="24"/>
          <w:lang w:val="de-DE"/>
        </w:rPr>
        <w:t>Figure 4.</w:t>
      </w:r>
      <w:r w:rsidR="00004795">
        <w:rPr>
          <w:sz w:val="24"/>
          <w:lang w:val="de-DE"/>
        </w:rPr>
        <w:t>2</w:t>
      </w:r>
      <w:r w:rsidRPr="00D16FF4">
        <w:rPr>
          <w:rFonts w:hint="eastAsia"/>
          <w:sz w:val="24"/>
          <w:lang w:val="de-DE"/>
        </w:rPr>
        <w:t>B</w:t>
      </w:r>
      <w:r w:rsidRPr="00D16FF4">
        <w:rPr>
          <w:rFonts w:hint="eastAsia"/>
          <w:sz w:val="24"/>
          <w:lang w:val="de-DE"/>
        </w:rPr>
        <w:t>）</w:t>
      </w:r>
      <w:r w:rsidRPr="00D16FF4">
        <w:rPr>
          <w:rFonts w:hint="eastAsia"/>
          <w:sz w:val="24"/>
        </w:rPr>
        <w:t>。如图所示，八种纳米颗粒直径均在</w:t>
      </w:r>
      <w:r w:rsidRPr="00D16FF4">
        <w:rPr>
          <w:rFonts w:hint="eastAsia"/>
          <w:sz w:val="24"/>
        </w:rPr>
        <w:t>85 nm ~ 100 nm</w:t>
      </w:r>
      <w:r w:rsidRPr="00D16FF4">
        <w:rPr>
          <w:rFonts w:hint="eastAsia"/>
          <w:sz w:val="24"/>
        </w:rPr>
        <w:t>之间，</w:t>
      </w:r>
      <w:r w:rsidRPr="00712982">
        <w:rPr>
          <w:sz w:val="24"/>
        </w:rPr>
        <w:t>ζ</w:t>
      </w:r>
      <w:r w:rsidRPr="00D16FF4">
        <w:rPr>
          <w:rFonts w:hint="eastAsia"/>
          <w:sz w:val="24"/>
        </w:rPr>
        <w:t>电势均在</w:t>
      </w:r>
      <w:r w:rsidRPr="00D16FF4">
        <w:rPr>
          <w:rFonts w:hint="eastAsia"/>
          <w:sz w:val="24"/>
        </w:rPr>
        <w:t>-3 mv ~ -5 mv</w:t>
      </w:r>
      <w:r w:rsidRPr="00D16FF4">
        <w:rPr>
          <w:rFonts w:hint="eastAsia"/>
          <w:sz w:val="24"/>
        </w:rPr>
        <w:t>之间，纳米颗粒物理性质保持一致。为了检测颗粒表面的</w:t>
      </w:r>
      <w:r w:rsidRPr="00D16FF4">
        <w:rPr>
          <w:rFonts w:hint="eastAsia"/>
          <w:sz w:val="24"/>
        </w:rPr>
        <w:t>PEG</w:t>
      </w:r>
      <w:r w:rsidRPr="00D16FF4">
        <w:rPr>
          <w:rFonts w:hint="eastAsia"/>
          <w:sz w:val="24"/>
        </w:rPr>
        <w:t>密度是否不同，我们参考之前的报道，通过静态光散射（</w:t>
      </w:r>
      <w:r w:rsidRPr="00D16FF4">
        <w:rPr>
          <w:rFonts w:hint="eastAsia"/>
          <w:sz w:val="24"/>
        </w:rPr>
        <w:t>SLS</w:t>
      </w:r>
      <w:r w:rsidRPr="00D16FF4">
        <w:rPr>
          <w:rFonts w:hint="eastAsia"/>
          <w:sz w:val="24"/>
        </w:rPr>
        <w:t>）测量单个胶束的平均分子量（</w:t>
      </w:r>
      <w:r w:rsidRPr="00D16FF4">
        <w:rPr>
          <w:rFonts w:hint="eastAsia"/>
          <w:sz w:val="24"/>
        </w:rPr>
        <w:t>Mw</w:t>
      </w:r>
      <w:r w:rsidRPr="00D16FF4">
        <w:rPr>
          <w:rFonts w:hint="eastAsia"/>
          <w:sz w:val="24"/>
        </w:rPr>
        <w:t>）</w:t>
      </w:r>
      <w:r w:rsidRPr="00D16FF4">
        <w:rPr>
          <w:rFonts w:hint="eastAsia"/>
          <w:sz w:val="24"/>
        </w:rPr>
        <w:t>[2</w:t>
      </w:r>
      <w:r w:rsidR="00712982">
        <w:rPr>
          <w:sz w:val="24"/>
        </w:rPr>
        <w:t>3</w:t>
      </w:r>
      <w:r w:rsidRPr="00D16FF4">
        <w:rPr>
          <w:rFonts w:hint="eastAsia"/>
          <w:sz w:val="24"/>
        </w:rPr>
        <w:t>]</w:t>
      </w:r>
      <w:r w:rsidRPr="00D16FF4">
        <w:rPr>
          <w:rFonts w:hint="eastAsia"/>
          <w:sz w:val="24"/>
        </w:rPr>
        <w:t>。据报道，颗粒自组装过程中并不是所有的</w:t>
      </w:r>
      <w:r w:rsidRPr="00D16FF4">
        <w:rPr>
          <w:rFonts w:hint="eastAsia"/>
          <w:sz w:val="24"/>
        </w:rPr>
        <w:t>PEG</w:t>
      </w:r>
      <w:r w:rsidRPr="00D16FF4">
        <w:rPr>
          <w:rFonts w:hint="eastAsia"/>
          <w:sz w:val="24"/>
        </w:rPr>
        <w:t>都可以暴露在颗粒表面，因此，我们通过</w:t>
      </w:r>
      <w:r w:rsidRPr="00712982">
        <w:rPr>
          <w:rFonts w:hint="eastAsia"/>
          <w:sz w:val="24"/>
          <w:vertAlign w:val="superscript"/>
        </w:rPr>
        <w:t>1</w:t>
      </w:r>
      <w:r w:rsidRPr="00D16FF4">
        <w:rPr>
          <w:rFonts w:hint="eastAsia"/>
          <w:sz w:val="24"/>
        </w:rPr>
        <w:t>HNMR</w:t>
      </w:r>
      <w:r w:rsidRPr="00D16FF4">
        <w:rPr>
          <w:rFonts w:hint="eastAsia"/>
          <w:sz w:val="24"/>
        </w:rPr>
        <w:t>检测颗粒表面</w:t>
      </w:r>
      <w:r w:rsidRPr="00D16FF4">
        <w:rPr>
          <w:rFonts w:hint="eastAsia"/>
          <w:sz w:val="24"/>
        </w:rPr>
        <w:t>PEG</w:t>
      </w:r>
      <w:r w:rsidRPr="00D16FF4">
        <w:rPr>
          <w:rFonts w:hint="eastAsia"/>
          <w:sz w:val="24"/>
        </w:rPr>
        <w:t>链段的暴露比例，在计算</w:t>
      </w:r>
      <w:r w:rsidRPr="00D16FF4">
        <w:rPr>
          <w:rFonts w:hint="eastAsia"/>
          <w:sz w:val="24"/>
        </w:rPr>
        <w:t>PEG</w:t>
      </w:r>
      <w:r w:rsidRPr="00D16FF4">
        <w:rPr>
          <w:rFonts w:hint="eastAsia"/>
          <w:sz w:val="24"/>
        </w:rPr>
        <w:t>密度时加入</w:t>
      </w:r>
      <w:r w:rsidRPr="00D16FF4">
        <w:rPr>
          <w:rFonts w:hint="eastAsia"/>
          <w:sz w:val="24"/>
        </w:rPr>
        <w:t>PEG</w:t>
      </w:r>
      <w:r w:rsidRPr="00D16FF4">
        <w:rPr>
          <w:rFonts w:hint="eastAsia"/>
          <w:sz w:val="24"/>
        </w:rPr>
        <w:t>的暴露比，优化了</w:t>
      </w:r>
      <w:r w:rsidRPr="00D16FF4">
        <w:rPr>
          <w:rFonts w:hint="eastAsia"/>
          <w:sz w:val="24"/>
        </w:rPr>
        <w:t>PEG</w:t>
      </w:r>
      <w:r w:rsidRPr="00D16FF4">
        <w:rPr>
          <w:rFonts w:hint="eastAsia"/>
          <w:sz w:val="24"/>
        </w:rPr>
        <w:t>密度的计算方法，能够更精确表示颗粒表面的</w:t>
      </w:r>
      <w:r w:rsidRPr="00D16FF4">
        <w:rPr>
          <w:rFonts w:hint="eastAsia"/>
          <w:sz w:val="24"/>
        </w:rPr>
        <w:t>PEG</w:t>
      </w:r>
      <w:r w:rsidRPr="00D16FF4">
        <w:rPr>
          <w:rFonts w:hint="eastAsia"/>
          <w:sz w:val="24"/>
        </w:rPr>
        <w:t>密度</w:t>
      </w:r>
      <w:r w:rsidRPr="00D16FF4">
        <w:rPr>
          <w:rFonts w:hint="eastAsia"/>
          <w:sz w:val="24"/>
        </w:rPr>
        <w:t>[2</w:t>
      </w:r>
      <w:r w:rsidR="00712982">
        <w:rPr>
          <w:sz w:val="24"/>
        </w:rPr>
        <w:t>4</w:t>
      </w:r>
      <w:r w:rsidRPr="00D16FF4">
        <w:rPr>
          <w:rFonts w:hint="eastAsia"/>
          <w:sz w:val="24"/>
        </w:rPr>
        <w:t>，</w:t>
      </w:r>
      <w:r w:rsidRPr="00D16FF4">
        <w:rPr>
          <w:rFonts w:hint="eastAsia"/>
          <w:sz w:val="24"/>
        </w:rPr>
        <w:t>2</w:t>
      </w:r>
      <w:r w:rsidR="00712982">
        <w:rPr>
          <w:sz w:val="24"/>
        </w:rPr>
        <w:t>5</w:t>
      </w:r>
      <w:r w:rsidRPr="00D16FF4">
        <w:rPr>
          <w:rFonts w:hint="eastAsia"/>
          <w:sz w:val="24"/>
        </w:rPr>
        <w:t>]</w:t>
      </w:r>
      <w:r w:rsidRPr="00D16FF4">
        <w:rPr>
          <w:rFonts w:hint="eastAsia"/>
          <w:sz w:val="24"/>
        </w:rPr>
        <w:t>。随着不同颗粒的疏水链段增加，其疏水作用形成的内核体积增大，为了保持颗粒粒径的一致，表面</w:t>
      </w:r>
      <w:r w:rsidRPr="00D16FF4">
        <w:rPr>
          <w:rFonts w:hint="eastAsia"/>
          <w:sz w:val="24"/>
        </w:rPr>
        <w:t>PEG</w:t>
      </w:r>
      <w:r w:rsidRPr="00D16FF4">
        <w:rPr>
          <w:rFonts w:hint="eastAsia"/>
          <w:sz w:val="24"/>
        </w:rPr>
        <w:t>链段的比例和空间体积降低，即</w:t>
      </w:r>
      <w:r w:rsidRPr="00D16FF4">
        <w:rPr>
          <w:rFonts w:hint="eastAsia"/>
          <w:sz w:val="24"/>
        </w:rPr>
        <w:t>PEG</w:t>
      </w:r>
      <w:r w:rsidRPr="00D16FF4">
        <w:rPr>
          <w:rFonts w:hint="eastAsia"/>
          <w:sz w:val="24"/>
        </w:rPr>
        <w:t>单链之间的距离增大，颗粒表面</w:t>
      </w:r>
      <w:r w:rsidRPr="00D16FF4">
        <w:rPr>
          <w:rFonts w:hint="eastAsia"/>
          <w:sz w:val="24"/>
        </w:rPr>
        <w:t>PEG</w:t>
      </w:r>
      <w:r w:rsidRPr="00D16FF4">
        <w:rPr>
          <w:rFonts w:hint="eastAsia"/>
          <w:sz w:val="24"/>
        </w:rPr>
        <w:t>密度降低。所有的纳米颗粒表面</w:t>
      </w:r>
      <w:r w:rsidRPr="00D16FF4">
        <w:rPr>
          <w:rFonts w:hint="eastAsia"/>
          <w:sz w:val="24"/>
        </w:rPr>
        <w:t>PEG</w:t>
      </w:r>
      <w:r w:rsidRPr="00D16FF4">
        <w:rPr>
          <w:rFonts w:hint="eastAsia"/>
          <w:sz w:val="24"/>
        </w:rPr>
        <w:t>形貌均为“致密型刷状”。综上，我们设计制备了一系列表面亲水性质不同的纳米颗粒，同时保证其他物理性质相似，进而研究其在体外和蛋白的相互作用</w:t>
      </w:r>
      <w:r w:rsidRPr="000D5EDD">
        <w:rPr>
          <w:rFonts w:eastAsiaTheme="minorEastAsia"/>
          <w:kern w:val="0"/>
          <w:sz w:val="24"/>
          <w:lang w:val="de-DE"/>
        </w:rPr>
        <w:t>。</w:t>
      </w:r>
    </w:p>
    <w:p w14:paraId="1E7411E2" w14:textId="77777777" w:rsidR="00EF1E0D" w:rsidRPr="00D16FF4" w:rsidRDefault="00EF1E0D" w:rsidP="00D16FF4">
      <w:pPr>
        <w:spacing w:line="400" w:lineRule="exact"/>
        <w:contextualSpacing/>
        <w:jc w:val="both"/>
        <w:rPr>
          <w:sz w:val="24"/>
          <w:lang w:val="de-DE"/>
        </w:rPr>
      </w:pPr>
    </w:p>
    <w:p w14:paraId="65DED115" w14:textId="2F1A7679" w:rsidR="00EF1E0D" w:rsidRPr="000D5EDD" w:rsidRDefault="00D16FF4" w:rsidP="00EF1E0D">
      <w:pPr>
        <w:pStyle w:val="31"/>
        <w:spacing w:before="240" w:after="120" w:line="240" w:lineRule="auto"/>
        <w:contextualSpacing/>
        <w:jc w:val="both"/>
        <w:rPr>
          <w:rFonts w:eastAsia="黑体"/>
          <w:b w:val="0"/>
          <w:sz w:val="26"/>
          <w:szCs w:val="26"/>
        </w:rPr>
      </w:pPr>
      <w:bookmarkStart w:id="284" w:name="_Toc510695065"/>
      <w:r>
        <w:rPr>
          <w:rFonts w:eastAsia="黑体"/>
          <w:b w:val="0"/>
          <w:sz w:val="26"/>
          <w:szCs w:val="26"/>
        </w:rPr>
        <w:t>4</w:t>
      </w:r>
      <w:r w:rsidR="00EF1E0D" w:rsidRPr="000D5EDD">
        <w:rPr>
          <w:rFonts w:eastAsia="黑体"/>
          <w:b w:val="0"/>
          <w:sz w:val="26"/>
          <w:szCs w:val="26"/>
        </w:rPr>
        <w:t>.3.2</w:t>
      </w:r>
      <w:r w:rsidR="00EF1E0D" w:rsidRPr="000D5EDD">
        <w:rPr>
          <w:rFonts w:eastAsia="黑体"/>
          <w:b w:val="0"/>
          <w:sz w:val="26"/>
          <w:szCs w:val="26"/>
        </w:rPr>
        <w:t xml:space="preserve">　</w:t>
      </w:r>
      <w:r w:rsidRPr="00D16FF4">
        <w:rPr>
          <w:rFonts w:eastAsia="黑体" w:hint="eastAsia"/>
          <w:b w:val="0"/>
          <w:sz w:val="26"/>
          <w:szCs w:val="26"/>
        </w:rPr>
        <w:t>不同</w:t>
      </w:r>
      <w:r w:rsidRPr="00D16FF4">
        <w:rPr>
          <w:rFonts w:eastAsia="黑体" w:hint="eastAsia"/>
          <w:b w:val="0"/>
          <w:sz w:val="26"/>
          <w:szCs w:val="26"/>
        </w:rPr>
        <w:t>PEG</w:t>
      </w:r>
      <w:r w:rsidRPr="00D16FF4">
        <w:rPr>
          <w:rFonts w:eastAsia="黑体" w:hint="eastAsia"/>
          <w:b w:val="0"/>
          <w:sz w:val="26"/>
          <w:szCs w:val="26"/>
        </w:rPr>
        <w:t>密度纳米颗粒的蛋白结合能力差异</w:t>
      </w:r>
      <w:bookmarkEnd w:id="284"/>
    </w:p>
    <w:p w14:paraId="6221934E" w14:textId="77777777" w:rsidR="00D16FF4" w:rsidRPr="00D16FF4" w:rsidRDefault="00D16FF4" w:rsidP="00D16FF4">
      <w:pPr>
        <w:spacing w:line="400" w:lineRule="exact"/>
        <w:ind w:firstLine="482"/>
        <w:contextualSpacing/>
        <w:jc w:val="both"/>
        <w:rPr>
          <w:sz w:val="24"/>
        </w:rPr>
      </w:pPr>
      <w:r w:rsidRPr="00D16FF4">
        <w:rPr>
          <w:rFonts w:hint="eastAsia"/>
          <w:sz w:val="24"/>
        </w:rPr>
        <w:t>在得到一系列具有相同粒径和不同</w:t>
      </w:r>
      <w:r w:rsidRPr="00D16FF4">
        <w:rPr>
          <w:rFonts w:hint="eastAsia"/>
          <w:sz w:val="24"/>
        </w:rPr>
        <w:t>PEG</w:t>
      </w:r>
      <w:r w:rsidRPr="00D16FF4">
        <w:rPr>
          <w:rFonts w:hint="eastAsia"/>
          <w:sz w:val="24"/>
        </w:rPr>
        <w:t>密度的纳米颗粒之后，我们希望进一步研究其与蛋白结合的能力。为了更好的预测蛋白结合能力对纳米颗粒的体内生物学效应的影响，</w:t>
      </w:r>
    </w:p>
    <w:p w14:paraId="3008057F" w14:textId="44276A30" w:rsidR="00EF1E0D" w:rsidRDefault="00D16FF4" w:rsidP="00D16FF4">
      <w:pPr>
        <w:spacing w:line="400" w:lineRule="exact"/>
        <w:ind w:firstLine="482"/>
        <w:contextualSpacing/>
        <w:jc w:val="both"/>
        <w:rPr>
          <w:sz w:val="24"/>
        </w:rPr>
      </w:pPr>
      <w:r w:rsidRPr="00D16FF4">
        <w:rPr>
          <w:rFonts w:hint="eastAsia"/>
          <w:sz w:val="24"/>
        </w:rPr>
        <w:t>我们选取鼠源血清作为混合的模式蛋白，同时选取两种蛋白冠类相关文章</w:t>
      </w:r>
      <w:r w:rsidRPr="00D16FF4">
        <w:rPr>
          <w:rFonts w:hint="eastAsia"/>
          <w:sz w:val="24"/>
        </w:rPr>
        <w:t>[</w:t>
      </w:r>
      <w:r w:rsidR="00712982">
        <w:rPr>
          <w:sz w:val="24"/>
        </w:rPr>
        <w:t>26</w:t>
      </w:r>
      <w:r w:rsidRPr="00D16FF4">
        <w:rPr>
          <w:rFonts w:hint="eastAsia"/>
          <w:sz w:val="24"/>
        </w:rPr>
        <w:t>-</w:t>
      </w:r>
      <w:r w:rsidR="00712982">
        <w:rPr>
          <w:sz w:val="24"/>
        </w:rPr>
        <w:t>28</w:t>
      </w:r>
      <w:r w:rsidRPr="00D16FF4">
        <w:rPr>
          <w:rFonts w:hint="eastAsia"/>
          <w:sz w:val="24"/>
        </w:rPr>
        <w:t>]</w:t>
      </w:r>
      <w:r w:rsidRPr="00D16FF4">
        <w:rPr>
          <w:rFonts w:hint="eastAsia"/>
          <w:sz w:val="24"/>
        </w:rPr>
        <w:t>研究较多的单一蛋白，鼠源载脂蛋白</w:t>
      </w:r>
      <w:r w:rsidRPr="00D16FF4">
        <w:rPr>
          <w:rFonts w:hint="eastAsia"/>
          <w:sz w:val="24"/>
        </w:rPr>
        <w:t>A1</w:t>
      </w:r>
      <w:r w:rsidRPr="00D16FF4">
        <w:rPr>
          <w:rFonts w:hint="eastAsia"/>
          <w:sz w:val="24"/>
        </w:rPr>
        <w:t>（</w:t>
      </w:r>
      <w:r w:rsidRPr="00D16FF4">
        <w:rPr>
          <w:rFonts w:hint="eastAsia"/>
          <w:sz w:val="24"/>
        </w:rPr>
        <w:t>Apoa-1</w:t>
      </w:r>
      <w:r w:rsidRPr="00D16FF4">
        <w:rPr>
          <w:rFonts w:hint="eastAsia"/>
          <w:sz w:val="24"/>
        </w:rPr>
        <w:t>）和鼠源免疫球蛋白（</w:t>
      </w:r>
      <w:r w:rsidRPr="00D16FF4">
        <w:rPr>
          <w:rFonts w:hint="eastAsia"/>
          <w:sz w:val="24"/>
        </w:rPr>
        <w:t>IgG</w:t>
      </w:r>
      <w:r w:rsidRPr="00D16FF4">
        <w:rPr>
          <w:rFonts w:hint="eastAsia"/>
          <w:sz w:val="24"/>
        </w:rPr>
        <w:t>），用于检测蛋白和纳米颗粒的相互作用</w:t>
      </w:r>
      <w:r w:rsidR="00EF1E0D" w:rsidRPr="000D5EDD">
        <w:rPr>
          <w:sz w:val="24"/>
        </w:rPr>
        <w:t>。</w:t>
      </w:r>
    </w:p>
    <w:p w14:paraId="7FFB8EE1" w14:textId="027FD445" w:rsidR="00D16FF4" w:rsidRPr="000D5EDD" w:rsidRDefault="005E044C" w:rsidP="00D16FF4">
      <w:pPr>
        <w:contextualSpacing/>
        <w:jc w:val="center"/>
        <w:rPr>
          <w:sz w:val="24"/>
        </w:rPr>
      </w:pPr>
      <w:r w:rsidRPr="001749A9">
        <w:rPr>
          <w:rFonts w:hint="eastAsia"/>
          <w:noProof/>
        </w:rPr>
        <w:drawing>
          <wp:inline distT="0" distB="0" distL="0" distR="0" wp14:anchorId="7CFF0A31" wp14:editId="5F3703AB">
            <wp:extent cx="2978150" cy="3003496"/>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8791" cy="3004142"/>
                    </a:xfrm>
                    <a:prstGeom prst="rect">
                      <a:avLst/>
                    </a:prstGeom>
                    <a:noFill/>
                    <a:ln>
                      <a:noFill/>
                    </a:ln>
                  </pic:spPr>
                </pic:pic>
              </a:graphicData>
            </a:graphic>
          </wp:inline>
        </w:drawing>
      </w:r>
    </w:p>
    <w:p w14:paraId="70A54399" w14:textId="4EF276E1" w:rsidR="00D16FF4" w:rsidRDefault="005E044C" w:rsidP="00D16FF4">
      <w:pPr>
        <w:spacing w:line="400" w:lineRule="exact"/>
        <w:contextualSpacing/>
        <w:jc w:val="both"/>
        <w:rPr>
          <w:bCs/>
          <w:i/>
          <w:iCs/>
          <w:szCs w:val="21"/>
          <w:lang w:val="de-DE"/>
        </w:rPr>
      </w:pPr>
      <w:r w:rsidRPr="005E044C">
        <w:rPr>
          <w:b/>
          <w:szCs w:val="21"/>
        </w:rPr>
        <w:lastRenderedPageBreak/>
        <w:t>Figure 4.</w:t>
      </w:r>
      <w:r w:rsidR="00004795">
        <w:rPr>
          <w:b/>
          <w:szCs w:val="21"/>
        </w:rPr>
        <w:t>3</w:t>
      </w:r>
      <w:r w:rsidR="00D16FF4" w:rsidRPr="000D5EDD">
        <w:rPr>
          <w:b/>
          <w:szCs w:val="21"/>
        </w:rPr>
        <w:t xml:space="preserve"> </w:t>
      </w:r>
      <w:r w:rsidRPr="005E044C">
        <w:rPr>
          <w:kern w:val="0"/>
          <w:szCs w:val="21"/>
          <w:lang w:val="de-DE" w:eastAsia="ja-JP"/>
        </w:rPr>
        <w:t>SDS-PAGE analysis of NP-8 incubated with different percentage (5%, 10%, 30%) mouse serum</w:t>
      </w:r>
      <w:r w:rsidR="00D16FF4" w:rsidRPr="00435472">
        <w:rPr>
          <w:kern w:val="0"/>
          <w:szCs w:val="21"/>
          <w:lang w:val="de-DE" w:eastAsia="ja-JP"/>
        </w:rPr>
        <w:t>.</w:t>
      </w:r>
    </w:p>
    <w:p w14:paraId="0F1F3A26" w14:textId="77777777" w:rsidR="00D16FF4" w:rsidRPr="000D5EDD" w:rsidRDefault="00D16FF4" w:rsidP="00D16FF4">
      <w:pPr>
        <w:spacing w:line="400" w:lineRule="exact"/>
        <w:contextualSpacing/>
        <w:jc w:val="both"/>
        <w:rPr>
          <w:szCs w:val="21"/>
          <w:lang w:val="de-DE"/>
        </w:rPr>
      </w:pPr>
    </w:p>
    <w:p w14:paraId="3C067722" w14:textId="6CB70AEF" w:rsidR="00D16FF4" w:rsidRPr="00686CC8" w:rsidRDefault="005E044C" w:rsidP="00D16FF4">
      <w:pPr>
        <w:spacing w:before="120" w:line="400" w:lineRule="exact"/>
        <w:ind w:firstLineChars="177" w:firstLine="425"/>
        <w:contextualSpacing/>
        <w:jc w:val="both"/>
        <w:rPr>
          <w:sz w:val="24"/>
          <w:lang w:val="de-DE"/>
        </w:rPr>
      </w:pPr>
      <w:r w:rsidRPr="005E044C">
        <w:rPr>
          <w:rFonts w:hint="eastAsia"/>
          <w:sz w:val="24"/>
        </w:rPr>
        <w:t>首先，我们设计一系列血清蛋白孵育比例，通过</w:t>
      </w:r>
      <w:r w:rsidRPr="005E044C">
        <w:rPr>
          <w:rFonts w:hint="eastAsia"/>
          <w:sz w:val="24"/>
        </w:rPr>
        <w:t>SDS-PAGE</w:t>
      </w:r>
      <w:r w:rsidRPr="005E044C">
        <w:rPr>
          <w:rFonts w:hint="eastAsia"/>
          <w:sz w:val="24"/>
        </w:rPr>
        <w:t>确定饱和颗粒的蛋白孵育比例。如</w:t>
      </w:r>
      <w:r w:rsidRPr="005E044C">
        <w:rPr>
          <w:rFonts w:hint="eastAsia"/>
          <w:sz w:val="24"/>
        </w:rPr>
        <w:t>Figure 4.</w:t>
      </w:r>
      <w:r w:rsidR="00004795">
        <w:rPr>
          <w:sz w:val="24"/>
        </w:rPr>
        <w:t>3</w:t>
      </w:r>
      <w:r w:rsidRPr="005E044C">
        <w:rPr>
          <w:rFonts w:hint="eastAsia"/>
          <w:sz w:val="24"/>
        </w:rPr>
        <w:t>所示，</w:t>
      </w:r>
      <w:r w:rsidRPr="005E044C">
        <w:rPr>
          <w:rFonts w:hint="eastAsia"/>
          <w:sz w:val="24"/>
        </w:rPr>
        <w:t>10%</w:t>
      </w:r>
      <w:r w:rsidRPr="005E044C">
        <w:rPr>
          <w:rFonts w:hint="eastAsia"/>
          <w:sz w:val="24"/>
        </w:rPr>
        <w:t>的血清蛋白孵育比例即可使纳米颗粒表面吸附蛋白饱和。另外，过高的血清蛋白孵育比例会导致血清中的高丰度蛋白屏蔽纳米颗粒表面，从而不利于检测到颗粒表面真实的蛋白结合情况</w:t>
      </w:r>
      <w:r w:rsidR="00D16FF4" w:rsidRPr="000D5EDD">
        <w:rPr>
          <w:rFonts w:eastAsiaTheme="minorEastAsia"/>
          <w:kern w:val="0"/>
          <w:sz w:val="24"/>
          <w:lang w:val="de-DE"/>
        </w:rPr>
        <w:t>。</w:t>
      </w:r>
    </w:p>
    <w:p w14:paraId="5F151716" w14:textId="77777777" w:rsidR="00D16FF4" w:rsidRPr="00435472" w:rsidRDefault="00D16FF4" w:rsidP="00D16FF4">
      <w:pPr>
        <w:rPr>
          <w:lang w:val="de-DE"/>
        </w:rPr>
      </w:pPr>
    </w:p>
    <w:p w14:paraId="7B57F9BD" w14:textId="62BA3606" w:rsidR="00D16FF4" w:rsidRPr="000D5EDD" w:rsidRDefault="005E044C" w:rsidP="00D16FF4">
      <w:pPr>
        <w:contextualSpacing/>
        <w:jc w:val="center"/>
        <w:rPr>
          <w:sz w:val="24"/>
        </w:rPr>
      </w:pPr>
      <w:r w:rsidRPr="00EB2DAC">
        <w:rPr>
          <w:noProof/>
        </w:rPr>
        <w:drawing>
          <wp:inline distT="0" distB="0" distL="0" distR="0" wp14:anchorId="1CB7813D" wp14:editId="46E5BAB4">
            <wp:extent cx="4455795" cy="52679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5795" cy="5267960"/>
                    </a:xfrm>
                    <a:prstGeom prst="rect">
                      <a:avLst/>
                    </a:prstGeom>
                    <a:noFill/>
                    <a:ln>
                      <a:noFill/>
                    </a:ln>
                  </pic:spPr>
                </pic:pic>
              </a:graphicData>
            </a:graphic>
          </wp:inline>
        </w:drawing>
      </w:r>
    </w:p>
    <w:p w14:paraId="7914BCD8" w14:textId="2D843554" w:rsidR="00D16FF4" w:rsidRDefault="005E044C" w:rsidP="00D16FF4">
      <w:pPr>
        <w:spacing w:line="400" w:lineRule="exact"/>
        <w:contextualSpacing/>
        <w:jc w:val="both"/>
        <w:rPr>
          <w:bCs/>
          <w:i/>
          <w:iCs/>
          <w:szCs w:val="21"/>
          <w:lang w:val="de-DE"/>
        </w:rPr>
      </w:pPr>
      <w:r w:rsidRPr="005E044C">
        <w:rPr>
          <w:b/>
          <w:szCs w:val="21"/>
        </w:rPr>
        <w:t>Figure 4.</w:t>
      </w:r>
      <w:r w:rsidR="00004795">
        <w:rPr>
          <w:b/>
          <w:szCs w:val="21"/>
        </w:rPr>
        <w:t>4</w:t>
      </w:r>
      <w:r w:rsidR="00D16FF4" w:rsidRPr="000D5EDD">
        <w:rPr>
          <w:b/>
          <w:szCs w:val="21"/>
        </w:rPr>
        <w:t xml:space="preserve"> </w:t>
      </w:r>
      <w:r w:rsidRPr="005E044C">
        <w:rPr>
          <w:kern w:val="0"/>
          <w:szCs w:val="21"/>
          <w:lang w:val="de-DE" w:eastAsia="ja-JP"/>
        </w:rPr>
        <w:t>Schematic of nanoparticle adsorbed mouse Apoa-1, mouse IgG and mouse serum. Also shown are their quantitative content adsorbed on the same amount of each formulations. Values are means ± SD (n = 3–5)</w:t>
      </w:r>
      <w:r w:rsidR="00D16FF4" w:rsidRPr="00435472">
        <w:rPr>
          <w:kern w:val="0"/>
          <w:szCs w:val="21"/>
          <w:lang w:val="de-DE" w:eastAsia="ja-JP"/>
        </w:rPr>
        <w:t>.</w:t>
      </w:r>
    </w:p>
    <w:p w14:paraId="2B9DADF8" w14:textId="77777777" w:rsidR="00D16FF4" w:rsidRPr="000D5EDD" w:rsidRDefault="00D16FF4" w:rsidP="00D16FF4">
      <w:pPr>
        <w:spacing w:line="400" w:lineRule="exact"/>
        <w:contextualSpacing/>
        <w:jc w:val="both"/>
        <w:rPr>
          <w:szCs w:val="21"/>
          <w:lang w:val="de-DE"/>
        </w:rPr>
      </w:pPr>
    </w:p>
    <w:p w14:paraId="5B27D48A" w14:textId="19F8837D" w:rsidR="00D16FF4" w:rsidRPr="00686CC8" w:rsidRDefault="005E044C" w:rsidP="00D16FF4">
      <w:pPr>
        <w:spacing w:before="120" w:line="400" w:lineRule="exact"/>
        <w:ind w:firstLineChars="177" w:firstLine="425"/>
        <w:contextualSpacing/>
        <w:jc w:val="both"/>
        <w:rPr>
          <w:sz w:val="24"/>
          <w:lang w:val="de-DE"/>
        </w:rPr>
      </w:pPr>
      <w:r w:rsidRPr="005E044C">
        <w:rPr>
          <w:rFonts w:hint="eastAsia"/>
          <w:sz w:val="24"/>
        </w:rPr>
        <w:lastRenderedPageBreak/>
        <w:t>我们按照</w:t>
      </w:r>
      <w:r w:rsidRPr="005E044C">
        <w:rPr>
          <w:rFonts w:hint="eastAsia"/>
          <w:sz w:val="24"/>
          <w:lang w:val="de-DE"/>
        </w:rPr>
        <w:t>10%</w:t>
      </w:r>
      <w:r w:rsidRPr="005E044C">
        <w:rPr>
          <w:rFonts w:hint="eastAsia"/>
          <w:sz w:val="24"/>
        </w:rPr>
        <w:t>的蛋白孵育比例将纳米颗粒和蛋白混合</w:t>
      </w:r>
      <w:r w:rsidRPr="005E044C">
        <w:rPr>
          <w:rFonts w:hint="eastAsia"/>
          <w:sz w:val="24"/>
          <w:lang w:val="de-DE"/>
        </w:rPr>
        <w:t>，</w:t>
      </w:r>
      <w:r w:rsidRPr="005E044C">
        <w:rPr>
          <w:rFonts w:hint="eastAsia"/>
          <w:sz w:val="24"/>
          <w:lang w:val="de-DE"/>
        </w:rPr>
        <w:t>37</w:t>
      </w:r>
      <w:r w:rsidRPr="00712982">
        <w:rPr>
          <w:sz w:val="24"/>
          <w:lang w:val="de-DE"/>
        </w:rPr>
        <w:t xml:space="preserve"> ℃</w:t>
      </w:r>
      <w:r w:rsidRPr="005E044C">
        <w:rPr>
          <w:rFonts w:hint="eastAsia"/>
          <w:sz w:val="24"/>
        </w:rPr>
        <w:t>处理</w:t>
      </w:r>
      <w:r w:rsidRPr="005E044C">
        <w:rPr>
          <w:rFonts w:hint="eastAsia"/>
          <w:sz w:val="24"/>
          <w:lang w:val="de-DE"/>
        </w:rPr>
        <w:t>1 h</w:t>
      </w:r>
      <w:r w:rsidRPr="005E044C">
        <w:rPr>
          <w:rFonts w:hint="eastAsia"/>
          <w:sz w:val="24"/>
          <w:lang w:val="de-DE"/>
        </w:rPr>
        <w:t>，</w:t>
      </w:r>
      <w:r w:rsidRPr="005E044C">
        <w:rPr>
          <w:rFonts w:hint="eastAsia"/>
          <w:sz w:val="24"/>
        </w:rPr>
        <w:t>通过离心分离游离蛋白和结合蛋白的纳米颗粒</w:t>
      </w:r>
      <w:r w:rsidRPr="005E044C">
        <w:rPr>
          <w:rFonts w:hint="eastAsia"/>
          <w:sz w:val="24"/>
          <w:lang w:val="de-DE"/>
        </w:rPr>
        <w:t>，</w:t>
      </w:r>
      <w:r w:rsidRPr="005E044C">
        <w:rPr>
          <w:rFonts w:hint="eastAsia"/>
          <w:sz w:val="24"/>
        </w:rPr>
        <w:t>释放纳米颗粒表面结合的蛋白</w:t>
      </w:r>
      <w:r w:rsidRPr="005E044C">
        <w:rPr>
          <w:rFonts w:hint="eastAsia"/>
          <w:sz w:val="24"/>
          <w:lang w:val="de-DE"/>
        </w:rPr>
        <w:t>，</w:t>
      </w:r>
      <w:r w:rsidRPr="005E044C">
        <w:rPr>
          <w:rFonts w:hint="eastAsia"/>
          <w:sz w:val="24"/>
        </w:rPr>
        <w:t>利用</w:t>
      </w:r>
      <w:r w:rsidRPr="005E044C">
        <w:rPr>
          <w:rFonts w:hint="eastAsia"/>
          <w:sz w:val="24"/>
          <w:lang w:val="de-DE"/>
        </w:rPr>
        <w:t>BCA</w:t>
      </w:r>
      <w:r w:rsidRPr="005E044C">
        <w:rPr>
          <w:rFonts w:hint="eastAsia"/>
          <w:sz w:val="24"/>
        </w:rPr>
        <w:t>蛋白定量试剂盒检测颗粒表面结合蛋白量。如</w:t>
      </w:r>
      <w:r w:rsidRPr="005E044C">
        <w:rPr>
          <w:rFonts w:hint="eastAsia"/>
          <w:sz w:val="24"/>
        </w:rPr>
        <w:t>Figure 4.</w:t>
      </w:r>
      <w:r w:rsidR="00004795">
        <w:rPr>
          <w:sz w:val="24"/>
        </w:rPr>
        <w:t>4</w:t>
      </w:r>
      <w:r w:rsidRPr="005E044C">
        <w:rPr>
          <w:rFonts w:hint="eastAsia"/>
          <w:sz w:val="24"/>
        </w:rPr>
        <w:t>所示，不同</w:t>
      </w:r>
      <w:r w:rsidRPr="005E044C">
        <w:rPr>
          <w:rFonts w:hint="eastAsia"/>
          <w:sz w:val="24"/>
        </w:rPr>
        <w:t>PEG</w:t>
      </w:r>
      <w:r w:rsidRPr="005E044C">
        <w:rPr>
          <w:rFonts w:hint="eastAsia"/>
          <w:sz w:val="24"/>
        </w:rPr>
        <w:t>密度的纳米颗粒对于三种蛋白的吸附趋势一致，随着</w:t>
      </w:r>
      <w:r w:rsidRPr="005E044C">
        <w:rPr>
          <w:rFonts w:hint="eastAsia"/>
          <w:sz w:val="24"/>
        </w:rPr>
        <w:t>PEG</w:t>
      </w:r>
      <w:r w:rsidRPr="005E044C">
        <w:rPr>
          <w:rFonts w:hint="eastAsia"/>
          <w:sz w:val="24"/>
        </w:rPr>
        <w:t>密度增高，蛋白吸附量降低。这和我们最初希望通过改变</w:t>
      </w:r>
      <w:r w:rsidRPr="005E044C">
        <w:rPr>
          <w:rFonts w:hint="eastAsia"/>
          <w:sz w:val="24"/>
        </w:rPr>
        <w:t>PEG</w:t>
      </w:r>
      <w:r w:rsidRPr="005E044C">
        <w:rPr>
          <w:rFonts w:hint="eastAsia"/>
          <w:sz w:val="24"/>
        </w:rPr>
        <w:t>密度调节纳米颗粒蛋白吸附能力的初衷相吻合</w:t>
      </w:r>
      <w:r w:rsidR="00D16FF4" w:rsidRPr="000D5EDD">
        <w:rPr>
          <w:rFonts w:eastAsiaTheme="minorEastAsia"/>
          <w:kern w:val="0"/>
          <w:sz w:val="24"/>
          <w:lang w:val="de-DE"/>
        </w:rPr>
        <w:t>。</w:t>
      </w:r>
    </w:p>
    <w:p w14:paraId="22119CFC" w14:textId="77777777" w:rsidR="00D16FF4" w:rsidRPr="00435472" w:rsidRDefault="00D16FF4" w:rsidP="00D16FF4">
      <w:pPr>
        <w:rPr>
          <w:lang w:val="de-DE"/>
        </w:rPr>
      </w:pPr>
    </w:p>
    <w:p w14:paraId="2CC59D7E" w14:textId="697B454E" w:rsidR="00D16FF4" w:rsidRPr="000D5EDD" w:rsidRDefault="005E044C" w:rsidP="00D16FF4">
      <w:pPr>
        <w:contextualSpacing/>
        <w:jc w:val="center"/>
        <w:rPr>
          <w:sz w:val="24"/>
        </w:rPr>
      </w:pPr>
      <w:r w:rsidRPr="00EB2DAC">
        <w:rPr>
          <w:noProof/>
        </w:rPr>
        <w:drawing>
          <wp:inline distT="0" distB="0" distL="0" distR="0" wp14:anchorId="391EC270" wp14:editId="6C161B40">
            <wp:extent cx="4101465" cy="491998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1465" cy="4919980"/>
                    </a:xfrm>
                    <a:prstGeom prst="rect">
                      <a:avLst/>
                    </a:prstGeom>
                    <a:noFill/>
                    <a:ln>
                      <a:noFill/>
                    </a:ln>
                  </pic:spPr>
                </pic:pic>
              </a:graphicData>
            </a:graphic>
          </wp:inline>
        </w:drawing>
      </w:r>
    </w:p>
    <w:p w14:paraId="3437BCBF" w14:textId="39E90575" w:rsidR="00D16FF4" w:rsidRDefault="005E044C" w:rsidP="00D16FF4">
      <w:pPr>
        <w:spacing w:line="400" w:lineRule="exact"/>
        <w:contextualSpacing/>
        <w:jc w:val="both"/>
        <w:rPr>
          <w:bCs/>
          <w:i/>
          <w:iCs/>
          <w:szCs w:val="21"/>
          <w:lang w:val="de-DE"/>
        </w:rPr>
      </w:pPr>
      <w:r w:rsidRPr="005E044C">
        <w:rPr>
          <w:b/>
          <w:szCs w:val="21"/>
        </w:rPr>
        <w:t>Figure 4.</w:t>
      </w:r>
      <w:r w:rsidR="00004795">
        <w:rPr>
          <w:b/>
          <w:szCs w:val="21"/>
        </w:rPr>
        <w:t>5</w:t>
      </w:r>
      <w:r w:rsidR="00D16FF4" w:rsidRPr="000D5EDD">
        <w:rPr>
          <w:b/>
          <w:szCs w:val="21"/>
        </w:rPr>
        <w:t xml:space="preserve"> </w:t>
      </w:r>
      <w:r w:rsidRPr="005E044C">
        <w:rPr>
          <w:kern w:val="0"/>
          <w:szCs w:val="21"/>
          <w:lang w:val="de-DE" w:eastAsia="ja-JP"/>
        </w:rPr>
        <w:t>Schematic of the working mechanism of ITC studying interactions between nanoparticle and proteins. The association constant Kd was obtained by analyzing the heat of dilution, and correlate with PEG density</w:t>
      </w:r>
      <w:r w:rsidR="00D16FF4" w:rsidRPr="00435472">
        <w:rPr>
          <w:kern w:val="0"/>
          <w:szCs w:val="21"/>
          <w:lang w:val="de-DE" w:eastAsia="ja-JP"/>
        </w:rPr>
        <w:t>.</w:t>
      </w:r>
    </w:p>
    <w:p w14:paraId="5950BA49" w14:textId="77777777" w:rsidR="00D16FF4" w:rsidRPr="000D5EDD" w:rsidRDefault="00D16FF4" w:rsidP="00D16FF4">
      <w:pPr>
        <w:spacing w:line="400" w:lineRule="exact"/>
        <w:contextualSpacing/>
        <w:jc w:val="both"/>
        <w:rPr>
          <w:szCs w:val="21"/>
          <w:lang w:val="de-DE"/>
        </w:rPr>
      </w:pPr>
    </w:p>
    <w:p w14:paraId="5A92D391" w14:textId="6F01E5F5" w:rsidR="005E044C" w:rsidRPr="005E044C" w:rsidRDefault="005E044C" w:rsidP="005E044C">
      <w:pPr>
        <w:spacing w:before="120" w:line="400" w:lineRule="exact"/>
        <w:ind w:firstLineChars="177" w:firstLine="425"/>
        <w:contextualSpacing/>
        <w:jc w:val="both"/>
        <w:rPr>
          <w:sz w:val="24"/>
        </w:rPr>
      </w:pPr>
      <w:r w:rsidRPr="005E044C">
        <w:rPr>
          <w:rFonts w:hint="eastAsia"/>
          <w:sz w:val="24"/>
        </w:rPr>
        <w:t>在确定我们设计得到的不同</w:t>
      </w:r>
      <w:r w:rsidRPr="005E044C">
        <w:rPr>
          <w:rFonts w:hint="eastAsia"/>
          <w:sz w:val="24"/>
        </w:rPr>
        <w:t>PEG</w:t>
      </w:r>
      <w:r w:rsidRPr="005E044C">
        <w:rPr>
          <w:rFonts w:hint="eastAsia"/>
          <w:sz w:val="24"/>
        </w:rPr>
        <w:t>密度的纳米颗粒的蛋白结合能力差异之后，我们进一步通过示差扫描量热仪（</w:t>
      </w:r>
      <w:r w:rsidRPr="005E044C">
        <w:rPr>
          <w:rFonts w:hint="eastAsia"/>
          <w:sz w:val="24"/>
        </w:rPr>
        <w:t>ITC</w:t>
      </w:r>
      <w:r w:rsidRPr="005E044C">
        <w:rPr>
          <w:rFonts w:hint="eastAsia"/>
          <w:sz w:val="24"/>
        </w:rPr>
        <w:t>）检测纳米颗粒的蛋白结合能力。</w:t>
      </w:r>
      <w:r w:rsidRPr="005E044C">
        <w:rPr>
          <w:rFonts w:hint="eastAsia"/>
          <w:sz w:val="24"/>
        </w:rPr>
        <w:t>ITC</w:t>
      </w:r>
      <w:r w:rsidRPr="005E044C">
        <w:rPr>
          <w:rFonts w:hint="eastAsia"/>
          <w:sz w:val="24"/>
        </w:rPr>
        <w:t>可以在不对颗粒和蛋白做任何化学修饰的前提下</w:t>
      </w:r>
      <w:r w:rsidR="00712982">
        <w:rPr>
          <w:rFonts w:hint="eastAsia"/>
          <w:sz w:val="24"/>
        </w:rPr>
        <w:t>[</w:t>
      </w:r>
      <w:r w:rsidR="00712982">
        <w:rPr>
          <w:sz w:val="24"/>
        </w:rPr>
        <w:t>6]</w:t>
      </w:r>
      <w:r w:rsidRPr="005E044C">
        <w:rPr>
          <w:rFonts w:hint="eastAsia"/>
          <w:sz w:val="24"/>
        </w:rPr>
        <w:t>，直接监测纳米颗粒和蛋白相互作用过程中的结合等温曲线，从而得到反应焓变和结合常数。这种方法不仅可</w:t>
      </w:r>
      <w:r w:rsidRPr="005E044C">
        <w:rPr>
          <w:rFonts w:hint="eastAsia"/>
          <w:sz w:val="24"/>
        </w:rPr>
        <w:lastRenderedPageBreak/>
        <w:t>以不引入修饰基团使得测得结果更加可信，同时可以检测颗粒表面的“</w:t>
      </w:r>
      <w:r w:rsidRPr="005E044C">
        <w:rPr>
          <w:rFonts w:hint="eastAsia"/>
          <w:sz w:val="24"/>
        </w:rPr>
        <w:t>hard corona</w:t>
      </w:r>
      <w:r w:rsidRPr="005E044C">
        <w:rPr>
          <w:rFonts w:hint="eastAsia"/>
          <w:sz w:val="24"/>
        </w:rPr>
        <w:t>”和“</w:t>
      </w:r>
      <w:r w:rsidRPr="005E044C">
        <w:rPr>
          <w:rFonts w:hint="eastAsia"/>
          <w:sz w:val="24"/>
        </w:rPr>
        <w:t>soft corona</w:t>
      </w:r>
      <w:r w:rsidRPr="005E044C">
        <w:rPr>
          <w:rFonts w:hint="eastAsia"/>
          <w:sz w:val="24"/>
        </w:rPr>
        <w:t>”，其中“</w:t>
      </w:r>
      <w:r w:rsidRPr="005E044C">
        <w:rPr>
          <w:rFonts w:hint="eastAsia"/>
          <w:sz w:val="24"/>
        </w:rPr>
        <w:t>soft corona</w:t>
      </w:r>
      <w:r w:rsidRPr="005E044C">
        <w:rPr>
          <w:rFonts w:hint="eastAsia"/>
          <w:sz w:val="24"/>
        </w:rPr>
        <w:t>”部分的相关性质很难通过传统报道的离心手段进行研究</w:t>
      </w:r>
      <w:r w:rsidRPr="005E044C">
        <w:rPr>
          <w:rFonts w:hint="eastAsia"/>
          <w:sz w:val="24"/>
        </w:rPr>
        <w:t>[</w:t>
      </w:r>
      <w:r w:rsidR="00712982">
        <w:rPr>
          <w:sz w:val="24"/>
        </w:rPr>
        <w:t>29</w:t>
      </w:r>
      <w:r w:rsidRPr="005E044C">
        <w:rPr>
          <w:rFonts w:hint="eastAsia"/>
          <w:sz w:val="24"/>
        </w:rPr>
        <w:t>,</w:t>
      </w:r>
      <w:r w:rsidR="00712982">
        <w:rPr>
          <w:sz w:val="24"/>
        </w:rPr>
        <w:t>30</w:t>
      </w:r>
      <w:r w:rsidRPr="005E044C">
        <w:rPr>
          <w:rFonts w:hint="eastAsia"/>
          <w:sz w:val="24"/>
        </w:rPr>
        <w:t>]</w:t>
      </w:r>
      <w:r w:rsidRPr="005E044C">
        <w:rPr>
          <w:rFonts w:hint="eastAsia"/>
          <w:sz w:val="24"/>
        </w:rPr>
        <w:t>。</w:t>
      </w:r>
    </w:p>
    <w:p w14:paraId="090766A1" w14:textId="4360D225" w:rsidR="00D16FF4"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如</w:t>
      </w:r>
      <w:r w:rsidRPr="005E044C">
        <w:rPr>
          <w:rFonts w:hint="eastAsia"/>
          <w:sz w:val="24"/>
        </w:rPr>
        <w:t>Figure 4.</w:t>
      </w:r>
      <w:r w:rsidR="00004795">
        <w:rPr>
          <w:sz w:val="24"/>
        </w:rPr>
        <w:t>5</w:t>
      </w:r>
      <w:r w:rsidRPr="005E044C">
        <w:rPr>
          <w:rFonts w:hint="eastAsia"/>
          <w:sz w:val="24"/>
        </w:rPr>
        <w:t>所示，在</w:t>
      </w:r>
      <w:r w:rsidRPr="005E044C">
        <w:rPr>
          <w:rFonts w:hint="eastAsia"/>
          <w:sz w:val="24"/>
        </w:rPr>
        <w:t>ITC</w:t>
      </w:r>
      <w:r w:rsidRPr="005E044C">
        <w:rPr>
          <w:rFonts w:hint="eastAsia"/>
          <w:sz w:val="24"/>
        </w:rPr>
        <w:t>的检测中，我们将小鼠血清通过滴定针滴入样品池的纳米颗粒中，小鼠血清的摩尔浓度按照平均分子量为</w:t>
      </w:r>
      <w:r w:rsidRPr="005E044C">
        <w:rPr>
          <w:rFonts w:hint="eastAsia"/>
          <w:sz w:val="24"/>
        </w:rPr>
        <w:t>70.95 kDa</w:t>
      </w:r>
      <w:r w:rsidRPr="005E044C">
        <w:rPr>
          <w:rFonts w:hint="eastAsia"/>
          <w:sz w:val="24"/>
        </w:rPr>
        <w:t>（参考本工作中质谱检测结果中白蛋白和免疫球蛋白等高丰度蛋白的比例计算所得）计算，纳米颗粒的摩尔浓度通过静态光散射测得纳米颗粒的分子量计算，通过分析滴定过程的热量变化得到蛋白结合常数</w:t>
      </w:r>
      <w:r w:rsidRPr="005E044C">
        <w:rPr>
          <w:rFonts w:hint="eastAsia"/>
          <w:sz w:val="24"/>
        </w:rPr>
        <w:t>K</w:t>
      </w:r>
      <w:r w:rsidRPr="00712982">
        <w:rPr>
          <w:rFonts w:hint="eastAsia"/>
          <w:sz w:val="24"/>
          <w:vertAlign w:val="subscript"/>
        </w:rPr>
        <w:t>d</w:t>
      </w:r>
      <w:r w:rsidRPr="005E044C">
        <w:rPr>
          <w:rFonts w:hint="eastAsia"/>
          <w:sz w:val="24"/>
        </w:rPr>
        <w:t>。从</w:t>
      </w:r>
      <w:r w:rsidRPr="005E044C">
        <w:rPr>
          <w:rFonts w:hint="eastAsia"/>
          <w:sz w:val="24"/>
        </w:rPr>
        <w:t>Figure 4.</w:t>
      </w:r>
      <w:r w:rsidR="00004795">
        <w:rPr>
          <w:sz w:val="24"/>
        </w:rPr>
        <w:t>5</w:t>
      </w:r>
      <w:r w:rsidRPr="005E044C">
        <w:rPr>
          <w:rFonts w:hint="eastAsia"/>
          <w:sz w:val="24"/>
        </w:rPr>
        <w:t>中可以看出，纳米颗粒表面</w:t>
      </w:r>
      <w:r w:rsidRPr="005E044C">
        <w:rPr>
          <w:rFonts w:hint="eastAsia"/>
          <w:sz w:val="24"/>
        </w:rPr>
        <w:t>PEG</w:t>
      </w:r>
      <w:r w:rsidRPr="005E044C">
        <w:rPr>
          <w:rFonts w:hint="eastAsia"/>
          <w:sz w:val="24"/>
        </w:rPr>
        <w:t>密度越低，其蛋白结合能力值越高，且随着</w:t>
      </w:r>
      <w:r w:rsidRPr="005E044C">
        <w:rPr>
          <w:rFonts w:hint="eastAsia"/>
          <w:sz w:val="24"/>
        </w:rPr>
        <w:t>PEG</w:t>
      </w:r>
      <w:r w:rsidRPr="005E044C">
        <w:rPr>
          <w:rFonts w:hint="eastAsia"/>
          <w:sz w:val="24"/>
        </w:rPr>
        <w:t>密度逐渐增加，蛋白结合能力值也逐渐降低。这可能是由于较低的</w:t>
      </w:r>
      <w:r w:rsidRPr="005E044C">
        <w:rPr>
          <w:rFonts w:hint="eastAsia"/>
          <w:sz w:val="24"/>
        </w:rPr>
        <w:t>PEG</w:t>
      </w:r>
      <w:r w:rsidRPr="005E044C">
        <w:rPr>
          <w:rFonts w:hint="eastAsia"/>
          <w:sz w:val="24"/>
        </w:rPr>
        <w:t>密度的表面疏水程度更高，促使颗粒和蛋白相互作用，其蛋白结合能力越高。综上，</w:t>
      </w:r>
      <w:r w:rsidRPr="005E044C">
        <w:rPr>
          <w:rFonts w:hint="eastAsia"/>
          <w:sz w:val="24"/>
        </w:rPr>
        <w:t>ITC</w:t>
      </w:r>
      <w:r w:rsidRPr="005E044C">
        <w:rPr>
          <w:rFonts w:hint="eastAsia"/>
          <w:sz w:val="24"/>
        </w:rPr>
        <w:t>可以在一定程度上模拟颗粒在体内血液环境中与蛋白的相互作用，同时检测小鼠血清蛋白和纳米颗粒结合后表面“</w:t>
      </w:r>
      <w:r w:rsidRPr="005E044C">
        <w:rPr>
          <w:rFonts w:hint="eastAsia"/>
          <w:sz w:val="24"/>
        </w:rPr>
        <w:t>hard corona</w:t>
      </w:r>
      <w:r w:rsidRPr="005E044C">
        <w:rPr>
          <w:rFonts w:hint="eastAsia"/>
          <w:sz w:val="24"/>
        </w:rPr>
        <w:t>”和“</w:t>
      </w:r>
      <w:r w:rsidRPr="005E044C">
        <w:rPr>
          <w:rFonts w:hint="eastAsia"/>
          <w:sz w:val="24"/>
        </w:rPr>
        <w:t>soft corona</w:t>
      </w:r>
      <w:r w:rsidRPr="005E044C">
        <w:rPr>
          <w:rFonts w:hint="eastAsia"/>
          <w:sz w:val="24"/>
        </w:rPr>
        <w:t>”的性质，因此，我们接下来将利用蛋白结合常数分析体内外巨噬细胞摄取与蛋白结合能力的关系</w:t>
      </w:r>
      <w:r w:rsidR="00D16FF4" w:rsidRPr="000D5EDD">
        <w:rPr>
          <w:rFonts w:eastAsiaTheme="minorEastAsia"/>
          <w:kern w:val="0"/>
          <w:sz w:val="24"/>
          <w:lang w:val="de-DE"/>
        </w:rPr>
        <w:t>。</w:t>
      </w:r>
    </w:p>
    <w:p w14:paraId="7BF8D55F" w14:textId="77777777" w:rsidR="00D16FF4" w:rsidRPr="00435472" w:rsidRDefault="00D16FF4" w:rsidP="00D16FF4">
      <w:pPr>
        <w:rPr>
          <w:lang w:val="de-DE"/>
        </w:rPr>
      </w:pPr>
    </w:p>
    <w:p w14:paraId="5B18BB1A" w14:textId="0BA04401" w:rsidR="00D16FF4" w:rsidRPr="000D5EDD" w:rsidRDefault="005E044C" w:rsidP="00D16FF4">
      <w:pPr>
        <w:contextualSpacing/>
        <w:jc w:val="center"/>
        <w:rPr>
          <w:sz w:val="24"/>
        </w:rPr>
      </w:pPr>
      <w:r w:rsidRPr="00EB2DAC">
        <w:rPr>
          <w:noProof/>
        </w:rPr>
        <w:drawing>
          <wp:inline distT="0" distB="0" distL="0" distR="0" wp14:anchorId="1E5DA179" wp14:editId="090860E6">
            <wp:extent cx="4281805" cy="48704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1805" cy="4870450"/>
                    </a:xfrm>
                    <a:prstGeom prst="rect">
                      <a:avLst/>
                    </a:prstGeom>
                    <a:noFill/>
                    <a:ln>
                      <a:noFill/>
                    </a:ln>
                  </pic:spPr>
                </pic:pic>
              </a:graphicData>
            </a:graphic>
          </wp:inline>
        </w:drawing>
      </w:r>
    </w:p>
    <w:p w14:paraId="5ECEA84A" w14:textId="3A40C0EF" w:rsidR="00D16FF4" w:rsidRDefault="005E044C" w:rsidP="00D16FF4">
      <w:pPr>
        <w:spacing w:line="400" w:lineRule="exact"/>
        <w:contextualSpacing/>
        <w:jc w:val="both"/>
        <w:rPr>
          <w:bCs/>
          <w:i/>
          <w:iCs/>
          <w:szCs w:val="21"/>
          <w:lang w:val="de-DE"/>
        </w:rPr>
      </w:pPr>
      <w:r w:rsidRPr="005E044C">
        <w:rPr>
          <w:b/>
          <w:szCs w:val="21"/>
        </w:rPr>
        <w:lastRenderedPageBreak/>
        <w:t>Figure 4.</w:t>
      </w:r>
      <w:r w:rsidR="00004795">
        <w:rPr>
          <w:b/>
          <w:szCs w:val="21"/>
        </w:rPr>
        <w:t>6</w:t>
      </w:r>
      <w:r w:rsidR="00D16FF4" w:rsidRPr="000D5EDD">
        <w:rPr>
          <w:b/>
          <w:szCs w:val="21"/>
        </w:rPr>
        <w:t xml:space="preserve"> </w:t>
      </w:r>
      <w:r w:rsidRPr="005E044C">
        <w:rPr>
          <w:kern w:val="0"/>
          <w:szCs w:val="21"/>
          <w:lang w:val="de-DE" w:eastAsia="ja-JP"/>
        </w:rPr>
        <w:t>Schematic of the working mechanism of MST studying interactions between nanoparticle and proteins. The dissociation constant KD was determined by fitting experimental data with Hill equation. KD correlate with PEG density in the opposite trend compared with Kd</w:t>
      </w:r>
      <w:r w:rsidR="00D16FF4" w:rsidRPr="00435472">
        <w:rPr>
          <w:kern w:val="0"/>
          <w:szCs w:val="21"/>
          <w:lang w:val="de-DE" w:eastAsia="ja-JP"/>
        </w:rPr>
        <w:t>.</w:t>
      </w:r>
    </w:p>
    <w:p w14:paraId="391B028A" w14:textId="77777777" w:rsidR="00D16FF4" w:rsidRPr="000D5EDD" w:rsidRDefault="00D16FF4" w:rsidP="00D16FF4">
      <w:pPr>
        <w:spacing w:line="400" w:lineRule="exact"/>
        <w:contextualSpacing/>
        <w:jc w:val="both"/>
        <w:rPr>
          <w:szCs w:val="21"/>
          <w:lang w:val="de-DE"/>
        </w:rPr>
      </w:pPr>
    </w:p>
    <w:p w14:paraId="5C3D31F0" w14:textId="2943C71E" w:rsidR="00D16FF4" w:rsidRPr="00686CC8" w:rsidRDefault="005E044C" w:rsidP="00D16FF4">
      <w:pPr>
        <w:spacing w:before="120" w:line="400" w:lineRule="exact"/>
        <w:ind w:firstLineChars="177" w:firstLine="425"/>
        <w:contextualSpacing/>
        <w:jc w:val="both"/>
        <w:rPr>
          <w:sz w:val="24"/>
          <w:lang w:val="de-DE"/>
        </w:rPr>
      </w:pPr>
      <w:r w:rsidRPr="005E044C">
        <w:rPr>
          <w:rFonts w:hint="eastAsia"/>
          <w:sz w:val="24"/>
        </w:rPr>
        <w:t>除此之外，我们还进一步利用微量热泳动仪（</w:t>
      </w:r>
      <w:r w:rsidRPr="005E044C">
        <w:rPr>
          <w:rFonts w:hint="eastAsia"/>
          <w:sz w:val="24"/>
        </w:rPr>
        <w:t>MST</w:t>
      </w:r>
      <w:r w:rsidRPr="005E044C">
        <w:rPr>
          <w:rFonts w:hint="eastAsia"/>
          <w:sz w:val="24"/>
        </w:rPr>
        <w:t>）分析纳米颗粒的蛋白结合能力。</w:t>
      </w:r>
      <w:r w:rsidRPr="005E044C">
        <w:rPr>
          <w:rFonts w:hint="eastAsia"/>
          <w:sz w:val="24"/>
        </w:rPr>
        <w:t>MST</w:t>
      </w:r>
      <w:r w:rsidRPr="005E044C">
        <w:rPr>
          <w:rFonts w:hint="eastAsia"/>
          <w:sz w:val="24"/>
        </w:rPr>
        <w:t>可以检测蛋白解离常数</w:t>
      </w:r>
      <w:r w:rsidRPr="005E044C">
        <w:rPr>
          <w:rFonts w:hint="eastAsia"/>
          <w:sz w:val="24"/>
        </w:rPr>
        <w:t>[3</w:t>
      </w:r>
      <w:r w:rsidR="00712982">
        <w:rPr>
          <w:sz w:val="24"/>
        </w:rPr>
        <w:t>1</w:t>
      </w:r>
      <w:r w:rsidRPr="005E044C">
        <w:rPr>
          <w:rFonts w:hint="eastAsia"/>
          <w:sz w:val="24"/>
        </w:rPr>
        <w:t>]</w:t>
      </w:r>
      <w:r w:rsidRPr="005E044C">
        <w:rPr>
          <w:rFonts w:hint="eastAsia"/>
          <w:sz w:val="24"/>
        </w:rPr>
        <w:t>。将小鼠血清稀释一系列梯度的浓度，与细胞膜绿色荧光探针（</w:t>
      </w:r>
      <w:r w:rsidRPr="005E044C">
        <w:rPr>
          <w:rFonts w:hint="eastAsia"/>
          <w:sz w:val="24"/>
        </w:rPr>
        <w:t>DiO</w:t>
      </w:r>
      <w:r w:rsidRPr="005E044C">
        <w:rPr>
          <w:rFonts w:hint="eastAsia"/>
          <w:sz w:val="24"/>
        </w:rPr>
        <w:t>）标记的纳米颗粒混合。毛细管吸取混合物置于红外激光下，局部加热导致分子定向运动，继而通过荧光分析温度梯度场中的分子分布比，将实验数据通过希尔方程进行拟合，得到平衡解离常数</w:t>
      </w:r>
      <w:r w:rsidRPr="005E044C">
        <w:rPr>
          <w:rFonts w:hint="eastAsia"/>
          <w:sz w:val="24"/>
        </w:rPr>
        <w:t>K</w:t>
      </w:r>
      <w:r w:rsidRPr="00712982">
        <w:rPr>
          <w:rFonts w:hint="eastAsia"/>
          <w:sz w:val="24"/>
          <w:vertAlign w:val="subscript"/>
        </w:rPr>
        <w:t>D</w:t>
      </w:r>
      <w:r w:rsidRPr="005E044C">
        <w:rPr>
          <w:rFonts w:hint="eastAsia"/>
          <w:sz w:val="24"/>
        </w:rPr>
        <w:t>。如</w:t>
      </w:r>
      <w:r w:rsidRPr="005E044C">
        <w:rPr>
          <w:rFonts w:hint="eastAsia"/>
          <w:sz w:val="24"/>
        </w:rPr>
        <w:t>Figure 4.</w:t>
      </w:r>
      <w:r w:rsidR="00004795">
        <w:rPr>
          <w:sz w:val="24"/>
        </w:rPr>
        <w:t>6</w:t>
      </w:r>
      <w:r w:rsidRPr="005E044C">
        <w:rPr>
          <w:rFonts w:hint="eastAsia"/>
          <w:sz w:val="24"/>
        </w:rPr>
        <w:t>所示，解离常数</w:t>
      </w:r>
      <w:r w:rsidRPr="005E044C">
        <w:rPr>
          <w:rFonts w:hint="eastAsia"/>
          <w:sz w:val="24"/>
        </w:rPr>
        <w:t>K</w:t>
      </w:r>
      <w:r w:rsidRPr="00712982">
        <w:rPr>
          <w:rFonts w:hint="eastAsia"/>
          <w:sz w:val="24"/>
          <w:vertAlign w:val="subscript"/>
        </w:rPr>
        <w:t>D</w:t>
      </w:r>
      <w:r w:rsidRPr="005E044C">
        <w:rPr>
          <w:rFonts w:hint="eastAsia"/>
          <w:sz w:val="24"/>
        </w:rPr>
        <w:t>与结合常数</w:t>
      </w:r>
      <w:r w:rsidRPr="005E044C">
        <w:rPr>
          <w:rFonts w:hint="eastAsia"/>
          <w:sz w:val="24"/>
        </w:rPr>
        <w:t>K</w:t>
      </w:r>
      <w:r w:rsidRPr="00712982">
        <w:rPr>
          <w:rFonts w:hint="eastAsia"/>
          <w:sz w:val="24"/>
          <w:vertAlign w:val="subscript"/>
        </w:rPr>
        <w:t>d</w:t>
      </w:r>
      <w:r w:rsidRPr="005E044C">
        <w:rPr>
          <w:rFonts w:hint="eastAsia"/>
          <w:sz w:val="24"/>
        </w:rPr>
        <w:t>趋势相反，即随着纳米颗粒表面</w:t>
      </w:r>
      <w:r w:rsidRPr="005E044C">
        <w:rPr>
          <w:rFonts w:hint="eastAsia"/>
          <w:sz w:val="24"/>
        </w:rPr>
        <w:t>PEG</w:t>
      </w:r>
      <w:r w:rsidRPr="005E044C">
        <w:rPr>
          <w:rFonts w:hint="eastAsia"/>
          <w:sz w:val="24"/>
        </w:rPr>
        <w:t>密度的降低，其蛋白结合常数</w:t>
      </w:r>
      <w:r w:rsidRPr="005E044C">
        <w:rPr>
          <w:rFonts w:hint="eastAsia"/>
          <w:sz w:val="24"/>
        </w:rPr>
        <w:t>K</w:t>
      </w:r>
      <w:r w:rsidRPr="00712982">
        <w:rPr>
          <w:rFonts w:hint="eastAsia"/>
          <w:sz w:val="24"/>
          <w:vertAlign w:val="subscript"/>
        </w:rPr>
        <w:t>d</w:t>
      </w:r>
      <w:r w:rsidRPr="005E044C">
        <w:rPr>
          <w:rFonts w:hint="eastAsia"/>
          <w:sz w:val="24"/>
        </w:rPr>
        <w:t>逐渐增加。与</w:t>
      </w:r>
      <w:r w:rsidRPr="005E044C">
        <w:rPr>
          <w:rFonts w:hint="eastAsia"/>
          <w:sz w:val="24"/>
        </w:rPr>
        <w:t>ITC</w:t>
      </w:r>
      <w:r w:rsidRPr="005E044C">
        <w:rPr>
          <w:rFonts w:hint="eastAsia"/>
          <w:sz w:val="24"/>
        </w:rPr>
        <w:t>类似，</w:t>
      </w:r>
      <w:r w:rsidRPr="005E044C">
        <w:rPr>
          <w:rFonts w:hint="eastAsia"/>
          <w:sz w:val="24"/>
        </w:rPr>
        <w:t>MST</w:t>
      </w:r>
      <w:r w:rsidRPr="005E044C">
        <w:rPr>
          <w:rFonts w:hint="eastAsia"/>
          <w:sz w:val="24"/>
        </w:rPr>
        <w:t>检测蛋白解离常数的方法可以同时针对“</w:t>
      </w:r>
      <w:r w:rsidRPr="005E044C">
        <w:rPr>
          <w:rFonts w:hint="eastAsia"/>
          <w:sz w:val="24"/>
        </w:rPr>
        <w:t>hard corona</w:t>
      </w:r>
      <w:r w:rsidRPr="005E044C">
        <w:rPr>
          <w:rFonts w:hint="eastAsia"/>
          <w:sz w:val="24"/>
        </w:rPr>
        <w:t>”和“</w:t>
      </w:r>
      <w:r w:rsidRPr="005E044C">
        <w:rPr>
          <w:rFonts w:hint="eastAsia"/>
          <w:sz w:val="24"/>
        </w:rPr>
        <w:t>soft corona</w:t>
      </w:r>
      <w:r w:rsidRPr="005E044C">
        <w:rPr>
          <w:rFonts w:hint="eastAsia"/>
          <w:sz w:val="24"/>
        </w:rPr>
        <w:t>”进行研究。综上，蛋白结合常数和解离常数都可以一定程度的反映生理环境下纳米颗粒和细胞相互作用的生物界面的信息，而结合常数</w:t>
      </w:r>
      <w:r w:rsidRPr="005E044C">
        <w:rPr>
          <w:rFonts w:hint="eastAsia"/>
          <w:sz w:val="24"/>
        </w:rPr>
        <w:t>K</w:t>
      </w:r>
      <w:r w:rsidRPr="00AA33FF">
        <w:rPr>
          <w:rFonts w:hint="eastAsia"/>
          <w:sz w:val="24"/>
          <w:vertAlign w:val="subscript"/>
        </w:rPr>
        <w:t>d</w:t>
      </w:r>
      <w:r w:rsidRPr="005E044C">
        <w:rPr>
          <w:rFonts w:hint="eastAsia"/>
          <w:sz w:val="24"/>
        </w:rPr>
        <w:t>与蛋白结合能力的正相关使得利用</w:t>
      </w:r>
      <w:r w:rsidRPr="005E044C">
        <w:rPr>
          <w:rFonts w:hint="eastAsia"/>
          <w:sz w:val="24"/>
        </w:rPr>
        <w:t>K</w:t>
      </w:r>
      <w:r w:rsidRPr="00AA33FF">
        <w:rPr>
          <w:rFonts w:hint="eastAsia"/>
          <w:sz w:val="24"/>
          <w:vertAlign w:val="subscript"/>
        </w:rPr>
        <w:t>d</w:t>
      </w:r>
      <w:r w:rsidRPr="005E044C">
        <w:rPr>
          <w:rFonts w:hint="eastAsia"/>
          <w:sz w:val="24"/>
        </w:rPr>
        <w:t>描述问题更加简洁，因此，我们选择蛋白结合常数</w:t>
      </w:r>
      <w:r w:rsidRPr="005E044C">
        <w:rPr>
          <w:rFonts w:hint="eastAsia"/>
          <w:sz w:val="24"/>
        </w:rPr>
        <w:t>K</w:t>
      </w:r>
      <w:r w:rsidRPr="00AA33FF">
        <w:rPr>
          <w:rFonts w:hint="eastAsia"/>
          <w:sz w:val="24"/>
          <w:vertAlign w:val="subscript"/>
        </w:rPr>
        <w:t>d</w:t>
      </w:r>
      <w:r w:rsidRPr="005E044C">
        <w:rPr>
          <w:rFonts w:hint="eastAsia"/>
          <w:sz w:val="24"/>
        </w:rPr>
        <w:t>进一步分析纳米颗粒的巨噬细胞摄取和蛋白结合能力的相关性</w:t>
      </w:r>
      <w:r w:rsidR="00D16FF4" w:rsidRPr="000D5EDD">
        <w:rPr>
          <w:rFonts w:eastAsiaTheme="minorEastAsia"/>
          <w:kern w:val="0"/>
          <w:sz w:val="24"/>
          <w:lang w:val="de-DE"/>
        </w:rPr>
        <w:t>。</w:t>
      </w:r>
    </w:p>
    <w:p w14:paraId="32B19ACE" w14:textId="77777777" w:rsidR="00D16FF4" w:rsidRPr="00435472" w:rsidRDefault="00D16FF4" w:rsidP="00D16FF4">
      <w:pPr>
        <w:rPr>
          <w:lang w:val="de-DE"/>
        </w:rPr>
      </w:pPr>
    </w:p>
    <w:p w14:paraId="1C59E622" w14:textId="77777777" w:rsidR="00D16FF4" w:rsidRPr="00D16FF4" w:rsidRDefault="00D16FF4" w:rsidP="00D16FF4">
      <w:pPr>
        <w:spacing w:line="400" w:lineRule="exact"/>
        <w:ind w:firstLine="482"/>
        <w:contextualSpacing/>
        <w:jc w:val="both"/>
        <w:rPr>
          <w:sz w:val="24"/>
          <w:lang w:val="de-DE"/>
        </w:rPr>
      </w:pPr>
    </w:p>
    <w:p w14:paraId="4D554AD9" w14:textId="00D0DEF0" w:rsidR="00EF1E0D" w:rsidRPr="000D5EDD" w:rsidRDefault="005E044C" w:rsidP="00EF1E0D">
      <w:pPr>
        <w:pStyle w:val="31"/>
        <w:spacing w:before="240" w:after="120" w:line="240" w:lineRule="auto"/>
        <w:contextualSpacing/>
        <w:jc w:val="both"/>
        <w:rPr>
          <w:rFonts w:eastAsia="黑体"/>
          <w:b w:val="0"/>
          <w:sz w:val="26"/>
          <w:szCs w:val="26"/>
        </w:rPr>
      </w:pPr>
      <w:bookmarkStart w:id="285" w:name="_Toc510695066"/>
      <w:r>
        <w:rPr>
          <w:rFonts w:eastAsia="黑体"/>
          <w:b w:val="0"/>
          <w:sz w:val="26"/>
          <w:szCs w:val="26"/>
        </w:rPr>
        <w:t>4</w:t>
      </w:r>
      <w:r w:rsidR="00EF1E0D" w:rsidRPr="000D5EDD">
        <w:rPr>
          <w:rFonts w:eastAsia="黑体"/>
          <w:b w:val="0"/>
          <w:sz w:val="26"/>
          <w:szCs w:val="26"/>
        </w:rPr>
        <w:t>.3.3</w:t>
      </w:r>
      <w:r w:rsidR="00EF1E0D" w:rsidRPr="000D5EDD">
        <w:rPr>
          <w:rFonts w:eastAsia="黑体"/>
          <w:b w:val="0"/>
          <w:sz w:val="26"/>
          <w:szCs w:val="26"/>
        </w:rPr>
        <w:t xml:space="preserve">　</w:t>
      </w:r>
      <w:r w:rsidRPr="005E044C">
        <w:rPr>
          <w:rFonts w:eastAsia="黑体" w:hint="eastAsia"/>
          <w:b w:val="0"/>
          <w:sz w:val="26"/>
          <w:szCs w:val="26"/>
        </w:rPr>
        <w:t>纳米颗粒体外的巨噬细胞摄取和蛋白结合能力的关系</w:t>
      </w:r>
      <w:bookmarkEnd w:id="285"/>
    </w:p>
    <w:p w14:paraId="5C25538D" w14:textId="2ABADA54" w:rsidR="00EF1E0D" w:rsidRPr="000D5EDD" w:rsidRDefault="005E044C" w:rsidP="00EF1E0D">
      <w:pPr>
        <w:spacing w:line="400" w:lineRule="exact"/>
        <w:ind w:firstLine="482"/>
        <w:contextualSpacing/>
        <w:jc w:val="both"/>
      </w:pPr>
      <w:r w:rsidRPr="005E044C">
        <w:rPr>
          <w:rFonts w:hint="eastAsia"/>
          <w:sz w:val="24"/>
        </w:rPr>
        <w:t>为了预测纳米颗粒的体内外生物学效应，建立体内外巨噬细胞摄取和蛋白结合能力的关系，我们首先在体外检测八种具有不同蛋白结合能力的纳米颗粒被三种小鼠来源的巨噬细胞摄取的情况。</w:t>
      </w:r>
      <w:r w:rsidRPr="005E044C">
        <w:rPr>
          <w:rFonts w:hint="eastAsia"/>
          <w:sz w:val="24"/>
        </w:rPr>
        <w:t>RAW264.7</w:t>
      </w:r>
      <w:r w:rsidRPr="005E044C">
        <w:rPr>
          <w:rFonts w:hint="eastAsia"/>
          <w:sz w:val="24"/>
        </w:rPr>
        <w:t>和</w:t>
      </w:r>
      <w:r w:rsidRPr="005E044C">
        <w:rPr>
          <w:rFonts w:hint="eastAsia"/>
          <w:sz w:val="24"/>
        </w:rPr>
        <w:t>ANA-1</w:t>
      </w:r>
      <w:r w:rsidRPr="005E044C">
        <w:rPr>
          <w:rFonts w:hint="eastAsia"/>
          <w:sz w:val="24"/>
        </w:rPr>
        <w:t>是直接来源于小鼠的腹腔巨噬细胞株，</w:t>
      </w:r>
      <w:r w:rsidRPr="005E044C">
        <w:rPr>
          <w:rFonts w:hint="eastAsia"/>
          <w:sz w:val="24"/>
        </w:rPr>
        <w:t>MPPM</w:t>
      </w:r>
      <w:r w:rsidRPr="005E044C">
        <w:rPr>
          <w:rFonts w:hint="eastAsia"/>
          <w:sz w:val="24"/>
        </w:rPr>
        <w:t>从小鼠腹腔分离所得</w:t>
      </w:r>
      <w:r w:rsidR="00EF1E0D" w:rsidRPr="000D5EDD">
        <w:rPr>
          <w:sz w:val="24"/>
        </w:rPr>
        <w:t>。</w:t>
      </w:r>
    </w:p>
    <w:p w14:paraId="19121450" w14:textId="372AE6E5" w:rsidR="005E044C" w:rsidRPr="000D5EDD" w:rsidRDefault="005E044C" w:rsidP="005E044C">
      <w:pPr>
        <w:contextualSpacing/>
        <w:jc w:val="center"/>
        <w:rPr>
          <w:sz w:val="24"/>
        </w:rPr>
      </w:pPr>
      <w:r w:rsidRPr="00DA5A57">
        <w:rPr>
          <w:noProof/>
        </w:rPr>
        <w:lastRenderedPageBreak/>
        <w:drawing>
          <wp:inline distT="0" distB="0" distL="0" distR="0" wp14:anchorId="03E8C2A0" wp14:editId="137F2907">
            <wp:extent cx="4572000" cy="38195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3819525"/>
                    </a:xfrm>
                    <a:prstGeom prst="rect">
                      <a:avLst/>
                    </a:prstGeom>
                    <a:noFill/>
                    <a:ln>
                      <a:noFill/>
                    </a:ln>
                  </pic:spPr>
                </pic:pic>
              </a:graphicData>
            </a:graphic>
          </wp:inline>
        </w:drawing>
      </w:r>
    </w:p>
    <w:p w14:paraId="65A1F4C3" w14:textId="5675243D" w:rsidR="005E044C" w:rsidRDefault="005E044C" w:rsidP="005E044C">
      <w:pPr>
        <w:spacing w:line="400" w:lineRule="exact"/>
        <w:contextualSpacing/>
        <w:jc w:val="both"/>
        <w:rPr>
          <w:bCs/>
          <w:i/>
          <w:iCs/>
          <w:szCs w:val="21"/>
          <w:lang w:val="de-DE"/>
        </w:rPr>
      </w:pPr>
      <w:r w:rsidRPr="005E044C">
        <w:rPr>
          <w:b/>
          <w:szCs w:val="21"/>
        </w:rPr>
        <w:t>Figure 4.</w:t>
      </w:r>
      <w:r w:rsidR="00004795">
        <w:rPr>
          <w:b/>
          <w:szCs w:val="21"/>
        </w:rPr>
        <w:t>7</w:t>
      </w:r>
      <w:r w:rsidRPr="000D5EDD">
        <w:rPr>
          <w:b/>
          <w:szCs w:val="21"/>
        </w:rPr>
        <w:t xml:space="preserve"> </w:t>
      </w:r>
      <w:r w:rsidRPr="005E044C">
        <w:rPr>
          <w:kern w:val="0"/>
          <w:szCs w:val="21"/>
          <w:lang w:val="de-DE" w:eastAsia="ja-JP"/>
        </w:rPr>
        <w:t>ANA-1 cell uptake of nanoparticles. (A) ANA-1 was incubated with PCL3.5K-RhoB-labelled NPs in the DMEM without serum. (B) ANA-1 was incubated in the preincubated DMEM with serum and PCL3.5K-RhoB-labelled NPs. (C) Cell uptake determined after pre-incubation with isolated PCL3.5K-RhoB-labelled NPs incubated with 10% mouse serum</w:t>
      </w:r>
      <w:r w:rsidRPr="00435472">
        <w:rPr>
          <w:kern w:val="0"/>
          <w:szCs w:val="21"/>
          <w:lang w:val="de-DE" w:eastAsia="ja-JP"/>
        </w:rPr>
        <w:t>.</w:t>
      </w:r>
    </w:p>
    <w:p w14:paraId="1137C36B" w14:textId="77777777" w:rsidR="005E044C" w:rsidRPr="000D5EDD" w:rsidRDefault="005E044C" w:rsidP="005E044C">
      <w:pPr>
        <w:spacing w:line="400" w:lineRule="exact"/>
        <w:contextualSpacing/>
        <w:jc w:val="both"/>
        <w:rPr>
          <w:szCs w:val="21"/>
          <w:lang w:val="de-DE"/>
        </w:rPr>
      </w:pPr>
    </w:p>
    <w:p w14:paraId="2350ACE6" w14:textId="048494E0"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在进行实验之前，我们比较了不同实验条件下细胞摄取与颗粒表面</w:t>
      </w:r>
      <w:r w:rsidRPr="005E044C">
        <w:rPr>
          <w:rFonts w:hint="eastAsia"/>
          <w:sz w:val="24"/>
        </w:rPr>
        <w:t>PEG</w:t>
      </w:r>
      <w:r w:rsidRPr="005E044C">
        <w:rPr>
          <w:rFonts w:hint="eastAsia"/>
          <w:sz w:val="24"/>
        </w:rPr>
        <w:t>密度的关系。如</w:t>
      </w:r>
      <w:r w:rsidRPr="005E044C">
        <w:rPr>
          <w:rFonts w:hint="eastAsia"/>
          <w:sz w:val="24"/>
        </w:rPr>
        <w:t>Figure 4.</w:t>
      </w:r>
      <w:r w:rsidR="00004795">
        <w:rPr>
          <w:sz w:val="24"/>
        </w:rPr>
        <w:t>7</w:t>
      </w:r>
      <w:r w:rsidRPr="005E044C">
        <w:rPr>
          <w:rFonts w:hint="eastAsia"/>
          <w:sz w:val="24"/>
        </w:rPr>
        <w:t>所示，我们发现在无血清条件下细胞摄取纳米颗粒最多，而是否事先分离颗粒蛋白复合物对细胞摄取影响较小，三种实验条件下细胞摄取纳米颗粒的趋势一致，即随着</w:t>
      </w:r>
      <w:r w:rsidRPr="005E044C">
        <w:rPr>
          <w:rFonts w:hint="eastAsia"/>
          <w:sz w:val="24"/>
        </w:rPr>
        <w:t>PEG</w:t>
      </w:r>
      <w:r w:rsidRPr="005E044C">
        <w:rPr>
          <w:rFonts w:hint="eastAsia"/>
          <w:sz w:val="24"/>
        </w:rPr>
        <w:t>密度的增加，细胞摄取颗粒减少。综上，我们选择提前将纳米颗粒和含有</w:t>
      </w:r>
      <w:r w:rsidRPr="005E044C">
        <w:rPr>
          <w:rFonts w:hint="eastAsia"/>
          <w:sz w:val="24"/>
        </w:rPr>
        <w:t>10%</w:t>
      </w:r>
      <w:r w:rsidRPr="005E044C">
        <w:rPr>
          <w:rFonts w:hint="eastAsia"/>
          <w:sz w:val="24"/>
        </w:rPr>
        <w:t>的小鼠血清的</w:t>
      </w:r>
      <w:r w:rsidRPr="005E044C">
        <w:rPr>
          <w:rFonts w:hint="eastAsia"/>
          <w:sz w:val="24"/>
        </w:rPr>
        <w:t>RPMI 1640</w:t>
      </w:r>
      <w:r w:rsidRPr="005E044C">
        <w:rPr>
          <w:rFonts w:hint="eastAsia"/>
          <w:sz w:val="24"/>
        </w:rPr>
        <w:t>完全培养基在</w:t>
      </w:r>
      <w:r w:rsidRPr="00AA33FF">
        <w:rPr>
          <w:sz w:val="24"/>
        </w:rPr>
        <w:t>37 ℃</w:t>
      </w:r>
      <w:r w:rsidRPr="005E044C">
        <w:rPr>
          <w:rFonts w:hint="eastAsia"/>
          <w:sz w:val="24"/>
        </w:rPr>
        <w:t>孵育</w:t>
      </w:r>
      <w:r w:rsidRPr="005E044C">
        <w:rPr>
          <w:rFonts w:hint="eastAsia"/>
          <w:sz w:val="24"/>
        </w:rPr>
        <w:t>1 h</w:t>
      </w:r>
      <w:r w:rsidRPr="005E044C">
        <w:rPr>
          <w:rFonts w:hint="eastAsia"/>
          <w:sz w:val="24"/>
        </w:rPr>
        <w:t>，然后继续与细胞孵育</w:t>
      </w:r>
      <w:r w:rsidRPr="005E044C">
        <w:rPr>
          <w:rFonts w:hint="eastAsia"/>
          <w:sz w:val="24"/>
        </w:rPr>
        <w:t>4 h</w:t>
      </w:r>
      <w:r w:rsidRPr="005E044C">
        <w:rPr>
          <w:rFonts w:hint="eastAsia"/>
          <w:sz w:val="24"/>
        </w:rPr>
        <w:t>，最后通过高效液相色谱（</w:t>
      </w:r>
      <w:r w:rsidRPr="005E044C">
        <w:rPr>
          <w:rFonts w:hint="eastAsia"/>
          <w:sz w:val="24"/>
        </w:rPr>
        <w:t>UPLC</w:t>
      </w:r>
      <w:r w:rsidRPr="005E044C">
        <w:rPr>
          <w:rFonts w:hint="eastAsia"/>
          <w:sz w:val="24"/>
        </w:rPr>
        <w:t>）检测颗粒内</w:t>
      </w:r>
      <w:r w:rsidRPr="005E044C">
        <w:rPr>
          <w:rFonts w:hint="eastAsia"/>
          <w:sz w:val="24"/>
        </w:rPr>
        <w:t>PCL</w:t>
      </w:r>
      <w:r w:rsidR="00AA33FF" w:rsidRPr="00AA33FF">
        <w:rPr>
          <w:sz w:val="24"/>
          <w:vertAlign w:val="subscript"/>
        </w:rPr>
        <w:t>3.5K</w:t>
      </w:r>
      <w:r w:rsidRPr="005E044C">
        <w:rPr>
          <w:rFonts w:hint="eastAsia"/>
          <w:sz w:val="24"/>
        </w:rPr>
        <w:t>-RhoB</w:t>
      </w:r>
      <w:r w:rsidRPr="005E044C">
        <w:rPr>
          <w:rFonts w:hint="eastAsia"/>
          <w:sz w:val="24"/>
        </w:rPr>
        <w:t>的含量</w:t>
      </w:r>
      <w:r w:rsidRPr="000D5EDD">
        <w:rPr>
          <w:rFonts w:eastAsiaTheme="minorEastAsia"/>
          <w:kern w:val="0"/>
          <w:sz w:val="24"/>
          <w:lang w:val="de-DE"/>
        </w:rPr>
        <w:t>。</w:t>
      </w:r>
    </w:p>
    <w:p w14:paraId="6905C2E7" w14:textId="77777777" w:rsidR="005E044C" w:rsidRPr="00435472" w:rsidRDefault="005E044C" w:rsidP="005E044C">
      <w:pPr>
        <w:rPr>
          <w:lang w:val="de-DE"/>
        </w:rPr>
      </w:pPr>
    </w:p>
    <w:p w14:paraId="24444A30" w14:textId="0778044D" w:rsidR="005E044C" w:rsidRPr="000D5EDD" w:rsidRDefault="005E044C" w:rsidP="005E044C">
      <w:pPr>
        <w:contextualSpacing/>
        <w:jc w:val="center"/>
        <w:rPr>
          <w:sz w:val="24"/>
        </w:rPr>
      </w:pPr>
      <w:r w:rsidRPr="00EA79AC">
        <w:rPr>
          <w:rFonts w:hint="eastAsia"/>
          <w:noProof/>
        </w:rPr>
        <w:lastRenderedPageBreak/>
        <w:drawing>
          <wp:inline distT="0" distB="0" distL="0" distR="0" wp14:anchorId="2249B965" wp14:editId="015A0CBF">
            <wp:extent cx="4857115" cy="398526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7115" cy="3985260"/>
                    </a:xfrm>
                    <a:prstGeom prst="rect">
                      <a:avLst/>
                    </a:prstGeom>
                    <a:noFill/>
                    <a:ln>
                      <a:noFill/>
                    </a:ln>
                  </pic:spPr>
                </pic:pic>
              </a:graphicData>
            </a:graphic>
          </wp:inline>
        </w:drawing>
      </w:r>
    </w:p>
    <w:p w14:paraId="6ADED97E" w14:textId="64ED09A3" w:rsidR="005E044C" w:rsidRDefault="005E044C" w:rsidP="005E044C">
      <w:pPr>
        <w:spacing w:line="400" w:lineRule="exact"/>
        <w:contextualSpacing/>
        <w:jc w:val="both"/>
        <w:rPr>
          <w:bCs/>
          <w:i/>
          <w:iCs/>
          <w:szCs w:val="21"/>
          <w:lang w:val="de-DE"/>
        </w:rPr>
      </w:pPr>
      <w:r w:rsidRPr="005E044C">
        <w:rPr>
          <w:b/>
          <w:szCs w:val="21"/>
        </w:rPr>
        <w:t>Figure 4.</w:t>
      </w:r>
      <w:r w:rsidR="00004795">
        <w:rPr>
          <w:b/>
          <w:szCs w:val="21"/>
        </w:rPr>
        <w:t>8</w:t>
      </w:r>
      <w:r w:rsidRPr="000D5EDD">
        <w:rPr>
          <w:b/>
          <w:szCs w:val="21"/>
        </w:rPr>
        <w:t xml:space="preserve"> </w:t>
      </w:r>
      <w:r w:rsidRPr="005E044C">
        <w:rPr>
          <w:kern w:val="0"/>
          <w:szCs w:val="21"/>
          <w:lang w:val="de-DE" w:eastAsia="ja-JP"/>
        </w:rPr>
        <w:t>Mouse derived macrophage uptake of PEG-PLA nanoparticles with different PEG density correlated with protein binding affinity in vitro</w:t>
      </w:r>
      <w:r w:rsidRPr="00435472">
        <w:rPr>
          <w:kern w:val="0"/>
          <w:szCs w:val="21"/>
          <w:lang w:val="de-DE" w:eastAsia="ja-JP"/>
        </w:rPr>
        <w:t>.</w:t>
      </w:r>
    </w:p>
    <w:p w14:paraId="024AB09C" w14:textId="77777777" w:rsidR="005E044C" w:rsidRPr="000D5EDD" w:rsidRDefault="005E044C" w:rsidP="005E044C">
      <w:pPr>
        <w:spacing w:line="400" w:lineRule="exact"/>
        <w:contextualSpacing/>
        <w:jc w:val="both"/>
        <w:rPr>
          <w:szCs w:val="21"/>
          <w:lang w:val="de-DE"/>
        </w:rPr>
      </w:pPr>
    </w:p>
    <w:p w14:paraId="1111A7B2" w14:textId="79349518" w:rsidR="005E044C" w:rsidRPr="005E044C" w:rsidRDefault="005E044C" w:rsidP="005E044C">
      <w:pPr>
        <w:spacing w:before="120" w:line="400" w:lineRule="exact"/>
        <w:ind w:firstLineChars="177" w:firstLine="425"/>
        <w:contextualSpacing/>
        <w:jc w:val="both"/>
        <w:rPr>
          <w:sz w:val="24"/>
        </w:rPr>
      </w:pPr>
      <w:r w:rsidRPr="005E044C">
        <w:rPr>
          <w:rFonts w:hint="eastAsia"/>
          <w:sz w:val="24"/>
        </w:rPr>
        <w:t>我们将八种纳米颗粒的细胞内</w:t>
      </w:r>
      <w:r w:rsidRPr="005E044C">
        <w:rPr>
          <w:rFonts w:hint="eastAsia"/>
          <w:sz w:val="24"/>
        </w:rPr>
        <w:t>PCL</w:t>
      </w:r>
      <w:r w:rsidRPr="00AA33FF">
        <w:rPr>
          <w:rFonts w:hint="eastAsia"/>
          <w:sz w:val="24"/>
          <w:vertAlign w:val="subscript"/>
        </w:rPr>
        <w:t>3.5K</w:t>
      </w:r>
      <w:r w:rsidRPr="005E044C">
        <w:rPr>
          <w:rFonts w:hint="eastAsia"/>
          <w:sz w:val="24"/>
        </w:rPr>
        <w:t>-RhoB</w:t>
      </w:r>
      <w:r w:rsidRPr="005E044C">
        <w:rPr>
          <w:rFonts w:hint="eastAsia"/>
          <w:sz w:val="24"/>
        </w:rPr>
        <w:t>含量和蛋白结合常数</w:t>
      </w:r>
      <w:r w:rsidRPr="005E044C">
        <w:rPr>
          <w:rFonts w:hint="eastAsia"/>
          <w:sz w:val="24"/>
        </w:rPr>
        <w:t>K</w:t>
      </w:r>
      <w:r w:rsidRPr="00AA33FF">
        <w:rPr>
          <w:rFonts w:hint="eastAsia"/>
          <w:sz w:val="24"/>
          <w:vertAlign w:val="subscript"/>
        </w:rPr>
        <w:t>d</w:t>
      </w:r>
      <w:r w:rsidRPr="005E044C">
        <w:rPr>
          <w:rFonts w:hint="eastAsia"/>
          <w:sz w:val="24"/>
        </w:rPr>
        <w:t>进行相关性分析，其中</w:t>
      </w:r>
      <w:r w:rsidRPr="005E044C">
        <w:rPr>
          <w:rFonts w:hint="eastAsia"/>
          <w:sz w:val="24"/>
        </w:rPr>
        <w:t>PCL</w:t>
      </w:r>
      <w:r w:rsidRPr="00AA33FF">
        <w:rPr>
          <w:rFonts w:hint="eastAsia"/>
          <w:sz w:val="24"/>
          <w:vertAlign w:val="subscript"/>
        </w:rPr>
        <w:t>3.5K</w:t>
      </w:r>
      <w:r w:rsidRPr="005E044C">
        <w:rPr>
          <w:rFonts w:hint="eastAsia"/>
          <w:sz w:val="24"/>
        </w:rPr>
        <w:t>-RhoB</w:t>
      </w:r>
      <w:r w:rsidRPr="005E044C">
        <w:rPr>
          <w:rFonts w:hint="eastAsia"/>
          <w:sz w:val="24"/>
        </w:rPr>
        <w:t>的含量作为</w:t>
      </w:r>
      <w:r w:rsidRPr="005E044C">
        <w:rPr>
          <w:rFonts w:hint="eastAsia"/>
          <w:sz w:val="24"/>
        </w:rPr>
        <w:t>y</w:t>
      </w:r>
      <w:r w:rsidRPr="005E044C">
        <w:rPr>
          <w:rFonts w:hint="eastAsia"/>
          <w:sz w:val="24"/>
        </w:rPr>
        <w:t>轴，</w:t>
      </w:r>
      <w:r w:rsidRPr="005E044C">
        <w:rPr>
          <w:rFonts w:hint="eastAsia"/>
          <w:sz w:val="24"/>
        </w:rPr>
        <w:t>Kd</w:t>
      </w:r>
      <w:r w:rsidRPr="005E044C">
        <w:rPr>
          <w:rFonts w:hint="eastAsia"/>
          <w:sz w:val="24"/>
        </w:rPr>
        <w:t>作为</w:t>
      </w:r>
      <w:r w:rsidRPr="005E044C">
        <w:rPr>
          <w:rFonts w:hint="eastAsia"/>
          <w:sz w:val="24"/>
        </w:rPr>
        <w:t>x</w:t>
      </w:r>
      <w:r w:rsidRPr="005E044C">
        <w:rPr>
          <w:rFonts w:hint="eastAsia"/>
          <w:sz w:val="24"/>
        </w:rPr>
        <w:t>轴，通过</w:t>
      </w:r>
      <w:r w:rsidRPr="005E044C">
        <w:rPr>
          <w:rFonts w:hint="eastAsia"/>
          <w:sz w:val="24"/>
        </w:rPr>
        <w:t>GraphPad Prism</w:t>
      </w:r>
      <w:r w:rsidRPr="005E044C">
        <w:rPr>
          <w:rFonts w:hint="eastAsia"/>
          <w:sz w:val="24"/>
        </w:rPr>
        <w:t>软件中的线性回归模型进行分析，如</w:t>
      </w:r>
      <w:r w:rsidRPr="005E044C">
        <w:rPr>
          <w:rFonts w:hint="eastAsia"/>
          <w:sz w:val="24"/>
        </w:rPr>
        <w:t>Figure 4.</w:t>
      </w:r>
      <w:r w:rsidR="00004795">
        <w:rPr>
          <w:sz w:val="24"/>
        </w:rPr>
        <w:t>8</w:t>
      </w:r>
      <w:r w:rsidRPr="005E044C">
        <w:rPr>
          <w:rFonts w:hint="eastAsia"/>
          <w:sz w:val="24"/>
        </w:rPr>
        <w:t>所示，蛋白结合能力越弱，对应的巨噬细胞细胞摄取越少，且具有一定相关性。这种相关性我们用皮尔森相关系数（</w:t>
      </w:r>
      <w:r w:rsidRPr="005E044C">
        <w:rPr>
          <w:rFonts w:hint="eastAsia"/>
          <w:sz w:val="24"/>
        </w:rPr>
        <w:t>r</w:t>
      </w:r>
      <w:r w:rsidRPr="005E044C">
        <w:rPr>
          <w:rFonts w:hint="eastAsia"/>
          <w:sz w:val="24"/>
        </w:rPr>
        <w:t>）表示，它是一种线性相关系数，可以用来衡量变量间的线性关系。分析可知，三种细胞模型其皮尔森相关系数从</w:t>
      </w:r>
      <w:r w:rsidRPr="005E044C">
        <w:rPr>
          <w:rFonts w:hint="eastAsia"/>
          <w:sz w:val="24"/>
        </w:rPr>
        <w:t>0.8951</w:t>
      </w:r>
      <w:r w:rsidRPr="005E044C">
        <w:rPr>
          <w:rFonts w:hint="eastAsia"/>
          <w:sz w:val="24"/>
        </w:rPr>
        <w:t>（</w:t>
      </w:r>
      <w:r w:rsidRPr="005E044C">
        <w:rPr>
          <w:rFonts w:hint="eastAsia"/>
          <w:sz w:val="24"/>
        </w:rPr>
        <w:t>ANA-1</w:t>
      </w:r>
      <w:r w:rsidRPr="005E044C">
        <w:rPr>
          <w:rFonts w:hint="eastAsia"/>
          <w:sz w:val="24"/>
        </w:rPr>
        <w:t>）到</w:t>
      </w:r>
      <w:r w:rsidRPr="005E044C">
        <w:rPr>
          <w:rFonts w:hint="eastAsia"/>
          <w:sz w:val="24"/>
        </w:rPr>
        <w:t>0.9691</w:t>
      </w:r>
      <w:r w:rsidRPr="005E044C">
        <w:rPr>
          <w:rFonts w:hint="eastAsia"/>
          <w:sz w:val="24"/>
        </w:rPr>
        <w:t>（</w:t>
      </w:r>
      <w:r w:rsidRPr="005E044C">
        <w:rPr>
          <w:rFonts w:hint="eastAsia"/>
          <w:sz w:val="24"/>
        </w:rPr>
        <w:t>MPPM</w:t>
      </w:r>
      <w:r w:rsidRPr="005E044C">
        <w:rPr>
          <w:rFonts w:hint="eastAsia"/>
          <w:sz w:val="24"/>
        </w:rPr>
        <w:t>），这证实了巨噬细胞摄取和蛋白结合能力的正相关性。</w:t>
      </w:r>
    </w:p>
    <w:p w14:paraId="066611A3" w14:textId="6D5B1D1F"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为了进一步分析此种现象，计划通过激光共聚焦体外观察巨噬细胞摄取纳米颗粒的情况</w:t>
      </w:r>
      <w:r w:rsidRPr="000D5EDD">
        <w:rPr>
          <w:rFonts w:eastAsiaTheme="minorEastAsia"/>
          <w:kern w:val="0"/>
          <w:sz w:val="24"/>
          <w:lang w:val="de-DE"/>
        </w:rPr>
        <w:t>。</w:t>
      </w:r>
    </w:p>
    <w:p w14:paraId="14BF6034" w14:textId="77777777" w:rsidR="005E044C" w:rsidRPr="00435472" w:rsidRDefault="005E044C" w:rsidP="005E044C">
      <w:pPr>
        <w:rPr>
          <w:lang w:val="de-DE"/>
        </w:rPr>
      </w:pPr>
    </w:p>
    <w:p w14:paraId="66C8F552" w14:textId="3D2E3292" w:rsidR="005E044C" w:rsidRPr="000D5EDD" w:rsidRDefault="005E044C" w:rsidP="005E044C">
      <w:pPr>
        <w:contextualSpacing/>
        <w:jc w:val="center"/>
        <w:rPr>
          <w:sz w:val="24"/>
        </w:rPr>
      </w:pPr>
      <w:r w:rsidRPr="00396E9F">
        <w:rPr>
          <w:noProof/>
        </w:rPr>
        <w:lastRenderedPageBreak/>
        <w:drawing>
          <wp:inline distT="0" distB="0" distL="0" distR="0" wp14:anchorId="3056D6B8" wp14:editId="4D3CB0A6">
            <wp:extent cx="5274310" cy="29622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467830CE" w14:textId="0C95F58E" w:rsidR="005E044C" w:rsidRDefault="005E044C" w:rsidP="005E044C">
      <w:pPr>
        <w:spacing w:line="400" w:lineRule="exact"/>
        <w:contextualSpacing/>
        <w:jc w:val="both"/>
        <w:rPr>
          <w:bCs/>
          <w:i/>
          <w:iCs/>
          <w:szCs w:val="21"/>
          <w:lang w:val="de-DE"/>
        </w:rPr>
      </w:pPr>
      <w:r w:rsidRPr="005E044C">
        <w:rPr>
          <w:b/>
          <w:szCs w:val="21"/>
        </w:rPr>
        <w:t>Figure 4.</w:t>
      </w:r>
      <w:r w:rsidR="00004795">
        <w:rPr>
          <w:b/>
          <w:szCs w:val="21"/>
        </w:rPr>
        <w:t>9</w:t>
      </w:r>
      <w:r w:rsidRPr="000D5EDD">
        <w:rPr>
          <w:b/>
          <w:szCs w:val="21"/>
        </w:rPr>
        <w:t xml:space="preserve"> </w:t>
      </w:r>
      <w:r w:rsidRPr="005E044C">
        <w:rPr>
          <w:kern w:val="0"/>
          <w:szCs w:val="21"/>
          <w:lang w:val="de-DE" w:eastAsia="ja-JP"/>
        </w:rPr>
        <w:t>Characterization of FITC-mouse serum protein by SDS-PAGE and HPLC</w:t>
      </w:r>
      <w:r w:rsidRPr="00435472">
        <w:rPr>
          <w:kern w:val="0"/>
          <w:szCs w:val="21"/>
          <w:lang w:val="de-DE" w:eastAsia="ja-JP"/>
        </w:rPr>
        <w:t>.</w:t>
      </w:r>
    </w:p>
    <w:p w14:paraId="0BF5211C" w14:textId="77777777" w:rsidR="005E044C" w:rsidRPr="000D5EDD" w:rsidRDefault="005E044C" w:rsidP="005E044C">
      <w:pPr>
        <w:spacing w:line="400" w:lineRule="exact"/>
        <w:contextualSpacing/>
        <w:jc w:val="both"/>
        <w:rPr>
          <w:szCs w:val="21"/>
          <w:lang w:val="de-DE"/>
        </w:rPr>
      </w:pPr>
    </w:p>
    <w:p w14:paraId="5603F395" w14:textId="664D2C34"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首先，为了区分蛋白和颗粒，我们用异硫氰酸荧光素（</w:t>
      </w:r>
      <w:r w:rsidRPr="005E044C">
        <w:rPr>
          <w:rFonts w:hint="eastAsia"/>
          <w:sz w:val="24"/>
        </w:rPr>
        <w:t>FITC</w:t>
      </w:r>
      <w:r w:rsidRPr="005E044C">
        <w:rPr>
          <w:rFonts w:hint="eastAsia"/>
          <w:sz w:val="24"/>
        </w:rPr>
        <w:t>）标记小鼠血清，利用填充了琼脂糖凝胶</w:t>
      </w:r>
      <w:r w:rsidRPr="005E044C">
        <w:rPr>
          <w:rFonts w:hint="eastAsia"/>
          <w:sz w:val="24"/>
        </w:rPr>
        <w:t>CL-4B</w:t>
      </w:r>
      <w:r w:rsidRPr="005E044C">
        <w:rPr>
          <w:rFonts w:hint="eastAsia"/>
          <w:sz w:val="24"/>
        </w:rPr>
        <w:t>的柱子去除荧光小分子，纯化小鼠血清，通过高效液相色谱（</w:t>
      </w:r>
      <w:r w:rsidRPr="005E044C">
        <w:rPr>
          <w:rFonts w:hint="eastAsia"/>
          <w:sz w:val="24"/>
        </w:rPr>
        <w:t>HPLC</w:t>
      </w:r>
      <w:r w:rsidRPr="005E044C">
        <w:rPr>
          <w:rFonts w:hint="eastAsia"/>
          <w:sz w:val="24"/>
        </w:rPr>
        <w:t>）和聚丙烯酰胺凝胶电泳（</w:t>
      </w:r>
      <w:r w:rsidRPr="005E044C">
        <w:rPr>
          <w:rFonts w:hint="eastAsia"/>
          <w:sz w:val="24"/>
        </w:rPr>
        <w:t>SDS-PAGE</w:t>
      </w:r>
      <w:r w:rsidRPr="005E044C">
        <w:rPr>
          <w:rFonts w:hint="eastAsia"/>
          <w:sz w:val="24"/>
        </w:rPr>
        <w:t>）表征纯化结果。如</w:t>
      </w:r>
      <w:r w:rsidRPr="005E044C">
        <w:rPr>
          <w:rFonts w:hint="eastAsia"/>
          <w:sz w:val="24"/>
        </w:rPr>
        <w:t>Figure 4.</w:t>
      </w:r>
      <w:r w:rsidR="00004795">
        <w:rPr>
          <w:sz w:val="24"/>
        </w:rPr>
        <w:t>9</w:t>
      </w:r>
      <w:r w:rsidRPr="005E044C">
        <w:rPr>
          <w:rFonts w:hint="eastAsia"/>
          <w:sz w:val="24"/>
        </w:rPr>
        <w:t>所示，通过柱层析纯化后，我们得到了</w:t>
      </w:r>
      <w:r w:rsidRPr="005E044C">
        <w:rPr>
          <w:rFonts w:hint="eastAsia"/>
          <w:sz w:val="24"/>
        </w:rPr>
        <w:t>FITC</w:t>
      </w:r>
      <w:r w:rsidRPr="005E044C">
        <w:rPr>
          <w:rFonts w:hint="eastAsia"/>
          <w:sz w:val="24"/>
        </w:rPr>
        <w:t>标记的小鼠血清。同样的，我们将纳米颗粒提前和</w:t>
      </w:r>
      <w:r w:rsidRPr="005E044C">
        <w:rPr>
          <w:rFonts w:hint="eastAsia"/>
          <w:sz w:val="24"/>
        </w:rPr>
        <w:t>FITC</w:t>
      </w:r>
      <w:r w:rsidRPr="005E044C">
        <w:rPr>
          <w:rFonts w:hint="eastAsia"/>
          <w:sz w:val="24"/>
        </w:rPr>
        <w:t>标记的小鼠血清与</w:t>
      </w:r>
      <w:r w:rsidRPr="005E044C">
        <w:rPr>
          <w:rFonts w:hint="eastAsia"/>
          <w:sz w:val="24"/>
        </w:rPr>
        <w:t>RPMI 1640</w:t>
      </w:r>
      <w:r w:rsidRPr="005E044C">
        <w:rPr>
          <w:rFonts w:hint="eastAsia"/>
          <w:sz w:val="24"/>
        </w:rPr>
        <w:t>完全培养基孵育</w:t>
      </w:r>
      <w:r w:rsidRPr="005E044C">
        <w:rPr>
          <w:rFonts w:hint="eastAsia"/>
          <w:sz w:val="24"/>
        </w:rPr>
        <w:t>1 h</w:t>
      </w:r>
      <w:r w:rsidRPr="005E044C">
        <w:rPr>
          <w:rFonts w:hint="eastAsia"/>
          <w:sz w:val="24"/>
        </w:rPr>
        <w:t>，然后继续与</w:t>
      </w:r>
      <w:r w:rsidRPr="005E044C">
        <w:rPr>
          <w:rFonts w:hint="eastAsia"/>
          <w:sz w:val="24"/>
        </w:rPr>
        <w:t>RAW264.7</w:t>
      </w:r>
      <w:r w:rsidRPr="005E044C">
        <w:rPr>
          <w:rFonts w:hint="eastAsia"/>
          <w:sz w:val="24"/>
        </w:rPr>
        <w:t>孵育</w:t>
      </w:r>
      <w:r w:rsidRPr="005E044C">
        <w:rPr>
          <w:rFonts w:hint="eastAsia"/>
          <w:sz w:val="24"/>
        </w:rPr>
        <w:t>4 h</w:t>
      </w:r>
      <w:r w:rsidRPr="005E044C">
        <w:rPr>
          <w:rFonts w:hint="eastAsia"/>
          <w:sz w:val="24"/>
        </w:rPr>
        <w:t>，制片后通过激光共聚焦观察胞内纳米颗粒（红色）和蛋白冠（绿色）的分布情况</w:t>
      </w:r>
      <w:r w:rsidRPr="000D5EDD">
        <w:rPr>
          <w:rFonts w:eastAsiaTheme="minorEastAsia"/>
          <w:kern w:val="0"/>
          <w:sz w:val="24"/>
          <w:lang w:val="de-DE"/>
        </w:rPr>
        <w:t>。</w:t>
      </w:r>
    </w:p>
    <w:p w14:paraId="70A46EBF" w14:textId="77777777" w:rsidR="005E044C" w:rsidRPr="00435472" w:rsidRDefault="005E044C" w:rsidP="005E044C">
      <w:pPr>
        <w:rPr>
          <w:lang w:val="de-DE"/>
        </w:rPr>
      </w:pPr>
    </w:p>
    <w:p w14:paraId="7B72238E" w14:textId="7E159FAF" w:rsidR="005E044C" w:rsidRPr="000D5EDD" w:rsidRDefault="005E044C" w:rsidP="005E044C">
      <w:pPr>
        <w:contextualSpacing/>
        <w:jc w:val="center"/>
        <w:rPr>
          <w:sz w:val="24"/>
        </w:rPr>
      </w:pPr>
      <w:r w:rsidRPr="00F27A08">
        <w:rPr>
          <w:rFonts w:hint="eastAsia"/>
          <w:noProof/>
        </w:rPr>
        <w:drawing>
          <wp:inline distT="0" distB="0" distL="0" distR="0" wp14:anchorId="1E9BEADF" wp14:editId="5498ACF9">
            <wp:extent cx="5274310" cy="31375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137535"/>
                    </a:xfrm>
                    <a:prstGeom prst="rect">
                      <a:avLst/>
                    </a:prstGeom>
                    <a:noFill/>
                    <a:ln>
                      <a:noFill/>
                    </a:ln>
                  </pic:spPr>
                </pic:pic>
              </a:graphicData>
            </a:graphic>
          </wp:inline>
        </w:drawing>
      </w:r>
    </w:p>
    <w:p w14:paraId="64CB0B4D" w14:textId="2F79C9F6" w:rsidR="005E044C" w:rsidRDefault="005E044C" w:rsidP="005E044C">
      <w:pPr>
        <w:spacing w:line="400" w:lineRule="exact"/>
        <w:contextualSpacing/>
        <w:jc w:val="both"/>
        <w:rPr>
          <w:bCs/>
          <w:i/>
          <w:iCs/>
          <w:szCs w:val="21"/>
          <w:lang w:val="de-DE"/>
        </w:rPr>
      </w:pPr>
      <w:r w:rsidRPr="005E044C">
        <w:rPr>
          <w:b/>
          <w:szCs w:val="21"/>
        </w:rPr>
        <w:lastRenderedPageBreak/>
        <w:t>Figure 4.</w:t>
      </w:r>
      <w:r w:rsidR="00004795">
        <w:rPr>
          <w:b/>
          <w:szCs w:val="21"/>
        </w:rPr>
        <w:t>10</w:t>
      </w:r>
      <w:r w:rsidRPr="000D5EDD">
        <w:rPr>
          <w:b/>
          <w:szCs w:val="21"/>
        </w:rPr>
        <w:t xml:space="preserve"> </w:t>
      </w:r>
      <w:r w:rsidRPr="005E044C">
        <w:rPr>
          <w:kern w:val="0"/>
          <w:szCs w:val="21"/>
          <w:lang w:val="de-DE" w:eastAsia="ja-JP"/>
        </w:rPr>
        <w:t>Assessment of cellular internalization and intracellular biodistribution of PCL3.5K-RhoB labelled PEG-PLA nanoparticles (red) with protein corona (green), cells were stained with DAPI (blue) and observed with CLSM</w:t>
      </w:r>
      <w:r w:rsidRPr="00435472">
        <w:rPr>
          <w:kern w:val="0"/>
          <w:szCs w:val="21"/>
          <w:lang w:val="de-DE" w:eastAsia="ja-JP"/>
        </w:rPr>
        <w:t>.</w:t>
      </w:r>
    </w:p>
    <w:p w14:paraId="5C7D679B" w14:textId="77777777" w:rsidR="005E044C" w:rsidRPr="000D5EDD" w:rsidRDefault="005E044C" w:rsidP="005E044C">
      <w:pPr>
        <w:spacing w:line="400" w:lineRule="exact"/>
        <w:contextualSpacing/>
        <w:jc w:val="both"/>
        <w:rPr>
          <w:szCs w:val="21"/>
          <w:lang w:val="de-DE"/>
        </w:rPr>
      </w:pPr>
    </w:p>
    <w:p w14:paraId="51FC8EF5" w14:textId="1E0CE6C4"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如</w:t>
      </w:r>
      <w:r w:rsidRPr="005E044C">
        <w:rPr>
          <w:rFonts w:hint="eastAsia"/>
          <w:sz w:val="24"/>
        </w:rPr>
        <w:t>Figure 4.</w:t>
      </w:r>
      <w:r w:rsidR="00004795">
        <w:rPr>
          <w:sz w:val="24"/>
        </w:rPr>
        <w:t>10</w:t>
      </w:r>
      <w:r w:rsidRPr="005E044C">
        <w:rPr>
          <w:rFonts w:hint="eastAsia"/>
          <w:sz w:val="24"/>
        </w:rPr>
        <w:t>所示，</w:t>
      </w:r>
      <w:r w:rsidRPr="005E044C">
        <w:rPr>
          <w:rFonts w:hint="eastAsia"/>
          <w:sz w:val="24"/>
        </w:rPr>
        <w:t>FITC</w:t>
      </w:r>
      <w:r w:rsidRPr="005E044C">
        <w:rPr>
          <w:rFonts w:hint="eastAsia"/>
          <w:sz w:val="24"/>
        </w:rPr>
        <w:t>标记的血清蛋白与</w:t>
      </w:r>
      <w:r w:rsidRPr="005E044C">
        <w:rPr>
          <w:rFonts w:hint="eastAsia"/>
          <w:sz w:val="24"/>
        </w:rPr>
        <w:t>PCL</w:t>
      </w:r>
      <w:r w:rsidRPr="00AA33FF">
        <w:rPr>
          <w:rFonts w:hint="eastAsia"/>
          <w:sz w:val="24"/>
          <w:vertAlign w:val="subscript"/>
        </w:rPr>
        <w:t>3.5K</w:t>
      </w:r>
      <w:r w:rsidRPr="005E044C">
        <w:rPr>
          <w:rFonts w:hint="eastAsia"/>
          <w:sz w:val="24"/>
        </w:rPr>
        <w:t>-RhoB</w:t>
      </w:r>
      <w:r w:rsidRPr="005E044C">
        <w:rPr>
          <w:rFonts w:hint="eastAsia"/>
          <w:sz w:val="24"/>
        </w:rPr>
        <w:t>标记的纳米颗粒共定位，这说明纳米颗粒进入细胞之后表面仍然有蛋白冠层覆盖，可能是蛋白冠介导的细胞摄取或者是纳米颗粒带着蛋白冠进入细胞之内</w:t>
      </w:r>
      <w:r w:rsidRPr="000D5EDD">
        <w:rPr>
          <w:rFonts w:eastAsiaTheme="minorEastAsia"/>
          <w:kern w:val="0"/>
          <w:sz w:val="24"/>
          <w:lang w:val="de-DE"/>
        </w:rPr>
        <w:t>。</w:t>
      </w:r>
    </w:p>
    <w:p w14:paraId="61052B30" w14:textId="77777777" w:rsidR="005E044C" w:rsidRPr="00435472" w:rsidRDefault="005E044C" w:rsidP="005E044C">
      <w:pPr>
        <w:rPr>
          <w:lang w:val="de-DE"/>
        </w:rPr>
      </w:pPr>
    </w:p>
    <w:p w14:paraId="24F1E995" w14:textId="3C8AAC26" w:rsidR="005E044C" w:rsidRPr="000D5EDD" w:rsidRDefault="005E044C" w:rsidP="005E044C">
      <w:pPr>
        <w:contextualSpacing/>
        <w:jc w:val="center"/>
        <w:rPr>
          <w:sz w:val="24"/>
        </w:rPr>
      </w:pPr>
      <w:r w:rsidRPr="00CA0529">
        <w:rPr>
          <w:rFonts w:hint="eastAsia"/>
          <w:noProof/>
        </w:rPr>
        <w:drawing>
          <wp:inline distT="0" distB="0" distL="0" distR="0" wp14:anchorId="2EFB144F" wp14:editId="7146E0C1">
            <wp:extent cx="3098800" cy="21336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8800" cy="2133600"/>
                    </a:xfrm>
                    <a:prstGeom prst="rect">
                      <a:avLst/>
                    </a:prstGeom>
                    <a:noFill/>
                    <a:ln>
                      <a:noFill/>
                    </a:ln>
                  </pic:spPr>
                </pic:pic>
              </a:graphicData>
            </a:graphic>
          </wp:inline>
        </w:drawing>
      </w:r>
    </w:p>
    <w:p w14:paraId="6F9AB897" w14:textId="747971CC" w:rsidR="005E044C" w:rsidRDefault="005E044C" w:rsidP="005E044C">
      <w:pPr>
        <w:spacing w:line="400" w:lineRule="exact"/>
        <w:contextualSpacing/>
        <w:jc w:val="both"/>
        <w:rPr>
          <w:bCs/>
          <w:i/>
          <w:iCs/>
          <w:szCs w:val="21"/>
          <w:lang w:val="de-DE"/>
        </w:rPr>
      </w:pPr>
      <w:r w:rsidRPr="005E044C">
        <w:rPr>
          <w:b/>
          <w:szCs w:val="21"/>
        </w:rPr>
        <w:t>Figure 4.1</w:t>
      </w:r>
      <w:r w:rsidR="00004795">
        <w:rPr>
          <w:b/>
          <w:szCs w:val="21"/>
        </w:rPr>
        <w:t>1</w:t>
      </w:r>
      <w:r w:rsidRPr="000D5EDD">
        <w:rPr>
          <w:b/>
          <w:szCs w:val="21"/>
        </w:rPr>
        <w:t xml:space="preserve"> </w:t>
      </w:r>
      <w:r w:rsidRPr="005E044C">
        <w:rPr>
          <w:kern w:val="0"/>
          <w:szCs w:val="21"/>
          <w:lang w:val="de-DE" w:eastAsia="ja-JP"/>
        </w:rPr>
        <w:t>Normalized intracellular protein adsorption of PEG-PLA nanoparticles correlated with protein binding affinity in vitro</w:t>
      </w:r>
    </w:p>
    <w:p w14:paraId="1DA8734A" w14:textId="77777777" w:rsidR="005E044C" w:rsidRPr="000D5EDD" w:rsidRDefault="005E044C" w:rsidP="005E044C">
      <w:pPr>
        <w:spacing w:line="400" w:lineRule="exact"/>
        <w:contextualSpacing/>
        <w:jc w:val="both"/>
        <w:rPr>
          <w:szCs w:val="21"/>
          <w:lang w:val="de-DE"/>
        </w:rPr>
      </w:pPr>
    </w:p>
    <w:p w14:paraId="625BB03A" w14:textId="59D5EF09"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利用</w:t>
      </w:r>
      <w:r w:rsidRPr="005E044C">
        <w:rPr>
          <w:rFonts w:hint="eastAsia"/>
          <w:sz w:val="24"/>
        </w:rPr>
        <w:t>ImagJ</w:t>
      </w:r>
      <w:r w:rsidRPr="005E044C">
        <w:rPr>
          <w:rFonts w:hint="eastAsia"/>
          <w:sz w:val="24"/>
        </w:rPr>
        <w:t>对激光共聚焦拍照图片中荧光进行半定量分析，引入可以代表颗粒表面蛋白含量的</w:t>
      </w:r>
      <w:r w:rsidRPr="005E044C">
        <w:rPr>
          <w:rFonts w:hint="eastAsia"/>
          <w:sz w:val="24"/>
        </w:rPr>
        <w:t>FITC/RhoB</w:t>
      </w:r>
      <w:r w:rsidRPr="005E044C">
        <w:rPr>
          <w:rFonts w:hint="eastAsia"/>
          <w:sz w:val="24"/>
        </w:rPr>
        <w:t>参数，分析其与纳米颗粒的蛋白结合能力的关系，可以发现，其蛋白含量的变化趋势与蛋白吸附实验一致（</w:t>
      </w:r>
      <w:r w:rsidRPr="005E044C">
        <w:rPr>
          <w:rFonts w:hint="eastAsia"/>
          <w:sz w:val="24"/>
        </w:rPr>
        <w:t>Figure 4.1</w:t>
      </w:r>
      <w:r w:rsidR="00004795">
        <w:rPr>
          <w:sz w:val="24"/>
        </w:rPr>
        <w:t>1</w:t>
      </w:r>
      <w:r w:rsidRPr="005E044C">
        <w:rPr>
          <w:rFonts w:hint="eastAsia"/>
          <w:sz w:val="24"/>
        </w:rPr>
        <w:t>）。综上，纳米颗粒表面蛋白冠的某种特殊组成成分可能可以介导生理环境下巨噬细胞的识别和摄取，这说明蛋白冠的组分将直接影响纳米颗粒的体内命运</w:t>
      </w:r>
      <w:r w:rsidRPr="000D5EDD">
        <w:rPr>
          <w:rFonts w:eastAsiaTheme="minorEastAsia"/>
          <w:kern w:val="0"/>
          <w:sz w:val="24"/>
          <w:lang w:val="de-DE"/>
        </w:rPr>
        <w:t>。</w:t>
      </w:r>
    </w:p>
    <w:p w14:paraId="728492CF" w14:textId="77777777" w:rsidR="005E044C" w:rsidRPr="00435472" w:rsidRDefault="005E044C" w:rsidP="005E044C">
      <w:pPr>
        <w:rPr>
          <w:lang w:val="de-DE"/>
        </w:rPr>
      </w:pPr>
    </w:p>
    <w:p w14:paraId="6997501B" w14:textId="77777777" w:rsidR="00EF1E0D" w:rsidRPr="005E044C" w:rsidRDefault="00EF1E0D" w:rsidP="00EF1E0D">
      <w:pPr>
        <w:autoSpaceDE w:val="0"/>
        <w:autoSpaceDN w:val="0"/>
        <w:adjustRightInd w:val="0"/>
        <w:spacing w:line="400" w:lineRule="exact"/>
        <w:jc w:val="both"/>
        <w:rPr>
          <w:szCs w:val="21"/>
          <w:lang w:val="de-DE"/>
        </w:rPr>
      </w:pPr>
    </w:p>
    <w:p w14:paraId="6CE900A9" w14:textId="7B511669" w:rsidR="00EF1E0D" w:rsidRPr="000D5EDD" w:rsidRDefault="005E044C" w:rsidP="00EF1E0D">
      <w:pPr>
        <w:pStyle w:val="31"/>
        <w:spacing w:before="240" w:after="120" w:line="240" w:lineRule="auto"/>
        <w:contextualSpacing/>
        <w:jc w:val="both"/>
        <w:rPr>
          <w:rFonts w:eastAsia="黑体"/>
          <w:b w:val="0"/>
          <w:sz w:val="26"/>
          <w:szCs w:val="26"/>
        </w:rPr>
      </w:pPr>
      <w:bookmarkStart w:id="286" w:name="_Toc510695067"/>
      <w:r>
        <w:rPr>
          <w:rFonts w:eastAsia="黑体"/>
          <w:b w:val="0"/>
          <w:sz w:val="26"/>
          <w:szCs w:val="26"/>
        </w:rPr>
        <w:t>4</w:t>
      </w:r>
      <w:r w:rsidR="00EF1E0D" w:rsidRPr="000D5EDD">
        <w:rPr>
          <w:rFonts w:eastAsia="黑体"/>
          <w:b w:val="0"/>
          <w:sz w:val="26"/>
          <w:szCs w:val="26"/>
        </w:rPr>
        <w:t>.3.4</w:t>
      </w:r>
      <w:r w:rsidR="00EF1E0D" w:rsidRPr="000D5EDD">
        <w:rPr>
          <w:rFonts w:eastAsia="黑体"/>
          <w:b w:val="0"/>
          <w:sz w:val="26"/>
          <w:szCs w:val="26"/>
        </w:rPr>
        <w:t xml:space="preserve">　</w:t>
      </w:r>
      <w:r w:rsidRPr="005E044C">
        <w:rPr>
          <w:rFonts w:eastAsia="黑体" w:hint="eastAsia"/>
          <w:b w:val="0"/>
          <w:sz w:val="26"/>
          <w:szCs w:val="26"/>
        </w:rPr>
        <w:t>纳米颗粒的体内循环与蛋白结合能力的相关性分析</w:t>
      </w:r>
      <w:bookmarkEnd w:id="286"/>
    </w:p>
    <w:p w14:paraId="41CB3FF7" w14:textId="6D5009F9" w:rsidR="00EF1E0D" w:rsidRDefault="005E044C" w:rsidP="00EF1E0D">
      <w:pPr>
        <w:autoSpaceDE w:val="0"/>
        <w:autoSpaceDN w:val="0"/>
        <w:adjustRightInd w:val="0"/>
        <w:spacing w:line="400" w:lineRule="exact"/>
        <w:ind w:firstLineChars="200" w:firstLine="480"/>
        <w:jc w:val="both"/>
        <w:rPr>
          <w:sz w:val="24"/>
        </w:rPr>
      </w:pPr>
      <w:r w:rsidRPr="005E044C">
        <w:rPr>
          <w:rFonts w:hint="eastAsia"/>
          <w:sz w:val="24"/>
        </w:rPr>
        <w:t>为了评估不同蛋白结合能力的纳米颗粒的体内命运，我们首先进行了药代动力学研究。将</w:t>
      </w:r>
      <w:r w:rsidRPr="005E044C">
        <w:rPr>
          <w:rFonts w:hint="eastAsia"/>
          <w:sz w:val="24"/>
        </w:rPr>
        <w:t>PCL</w:t>
      </w:r>
      <w:r w:rsidRPr="00AA33FF">
        <w:rPr>
          <w:rFonts w:hint="eastAsia"/>
          <w:sz w:val="24"/>
          <w:vertAlign w:val="subscript"/>
        </w:rPr>
        <w:t>3.5K</w:t>
      </w:r>
      <w:r w:rsidRPr="005E044C">
        <w:rPr>
          <w:rFonts w:hint="eastAsia"/>
          <w:sz w:val="24"/>
        </w:rPr>
        <w:t>-RhoB</w:t>
      </w:r>
      <w:r w:rsidRPr="005E044C">
        <w:rPr>
          <w:rFonts w:hint="eastAsia"/>
          <w:sz w:val="24"/>
        </w:rPr>
        <w:t>标记的纳米颗粒等当量通过尾静脉注射到</w:t>
      </w:r>
      <w:r w:rsidRPr="005E044C">
        <w:rPr>
          <w:rFonts w:hint="eastAsia"/>
          <w:sz w:val="24"/>
        </w:rPr>
        <w:t>ICR</w:t>
      </w:r>
      <w:r w:rsidRPr="005E044C">
        <w:rPr>
          <w:rFonts w:hint="eastAsia"/>
          <w:sz w:val="24"/>
        </w:rPr>
        <w:t>小鼠体内，收集不同时间的血液样品并通过</w:t>
      </w:r>
      <w:r w:rsidRPr="005E044C">
        <w:rPr>
          <w:rFonts w:hint="eastAsia"/>
          <w:sz w:val="24"/>
        </w:rPr>
        <w:t>UPLC</w:t>
      </w:r>
      <w:r w:rsidRPr="005E044C">
        <w:rPr>
          <w:rFonts w:hint="eastAsia"/>
          <w:sz w:val="24"/>
        </w:rPr>
        <w:t>检测</w:t>
      </w:r>
      <w:r w:rsidR="00EF1E0D" w:rsidRPr="000D5EDD">
        <w:rPr>
          <w:sz w:val="24"/>
        </w:rPr>
        <w:t>。</w:t>
      </w:r>
    </w:p>
    <w:p w14:paraId="7FD9E059" w14:textId="24C8DD98" w:rsidR="005E044C" w:rsidRPr="000D5EDD" w:rsidRDefault="005E044C" w:rsidP="005E044C">
      <w:pPr>
        <w:contextualSpacing/>
        <w:jc w:val="center"/>
        <w:rPr>
          <w:sz w:val="24"/>
        </w:rPr>
      </w:pPr>
      <w:r w:rsidRPr="009A3CAA">
        <w:rPr>
          <w:noProof/>
        </w:rPr>
        <w:lastRenderedPageBreak/>
        <w:drawing>
          <wp:inline distT="0" distB="0" distL="0" distR="0" wp14:anchorId="48E9CEEF" wp14:editId="4CB481F0">
            <wp:extent cx="2980802" cy="207694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91568" cy="2084448"/>
                    </a:xfrm>
                    <a:prstGeom prst="rect">
                      <a:avLst/>
                    </a:prstGeom>
                    <a:noFill/>
                    <a:ln>
                      <a:noFill/>
                    </a:ln>
                  </pic:spPr>
                </pic:pic>
              </a:graphicData>
            </a:graphic>
          </wp:inline>
        </w:drawing>
      </w:r>
    </w:p>
    <w:p w14:paraId="6480B748" w14:textId="58CC5419" w:rsidR="005E044C" w:rsidRDefault="005E044C" w:rsidP="005E044C">
      <w:pPr>
        <w:spacing w:line="400" w:lineRule="exact"/>
        <w:contextualSpacing/>
        <w:jc w:val="both"/>
        <w:rPr>
          <w:bCs/>
          <w:i/>
          <w:iCs/>
          <w:szCs w:val="21"/>
          <w:lang w:val="de-DE"/>
        </w:rPr>
      </w:pPr>
      <w:r w:rsidRPr="005E044C">
        <w:rPr>
          <w:b/>
          <w:szCs w:val="21"/>
        </w:rPr>
        <w:t>Figure 4.1</w:t>
      </w:r>
      <w:r w:rsidR="00004795">
        <w:rPr>
          <w:b/>
          <w:szCs w:val="21"/>
        </w:rPr>
        <w:t>2</w:t>
      </w:r>
      <w:r>
        <w:rPr>
          <w:b/>
          <w:szCs w:val="21"/>
        </w:rPr>
        <w:t xml:space="preserve"> </w:t>
      </w:r>
      <w:r w:rsidRPr="005E044C">
        <w:rPr>
          <w:kern w:val="0"/>
          <w:szCs w:val="21"/>
          <w:lang w:val="de-DE" w:eastAsia="ja-JP"/>
        </w:rPr>
        <w:t>Blood clearance behavior of PEG-PLA nanoparticles. Values are means ± SD (n = 3)</w:t>
      </w:r>
      <w:r w:rsidRPr="00435472">
        <w:rPr>
          <w:kern w:val="0"/>
          <w:szCs w:val="21"/>
          <w:lang w:val="de-DE" w:eastAsia="ja-JP"/>
        </w:rPr>
        <w:t>.</w:t>
      </w:r>
    </w:p>
    <w:p w14:paraId="390441C3" w14:textId="77777777" w:rsidR="005E044C" w:rsidRPr="000D5EDD" w:rsidRDefault="005E044C" w:rsidP="005E044C">
      <w:pPr>
        <w:spacing w:line="400" w:lineRule="exact"/>
        <w:contextualSpacing/>
        <w:jc w:val="both"/>
        <w:rPr>
          <w:szCs w:val="21"/>
          <w:lang w:val="de-DE"/>
        </w:rPr>
      </w:pPr>
    </w:p>
    <w:p w14:paraId="735BB24C" w14:textId="26D748C9"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纳米颗粒的药代动力学曲线如</w:t>
      </w:r>
      <w:r w:rsidRPr="005E044C">
        <w:rPr>
          <w:rFonts w:hint="eastAsia"/>
          <w:sz w:val="24"/>
        </w:rPr>
        <w:t>Figure 4.1</w:t>
      </w:r>
      <w:r w:rsidR="00004795">
        <w:rPr>
          <w:sz w:val="24"/>
        </w:rPr>
        <w:t>2</w:t>
      </w:r>
      <w:r w:rsidRPr="005E044C">
        <w:rPr>
          <w:rFonts w:hint="eastAsia"/>
          <w:sz w:val="24"/>
        </w:rPr>
        <w:t>所示，可以看出，由于八种纳米颗粒表面</w:t>
      </w:r>
      <w:r w:rsidRPr="005E044C">
        <w:rPr>
          <w:rFonts w:hint="eastAsia"/>
          <w:sz w:val="24"/>
        </w:rPr>
        <w:t>PEG</w:t>
      </w:r>
      <w:r w:rsidRPr="005E044C">
        <w:rPr>
          <w:rFonts w:hint="eastAsia"/>
          <w:sz w:val="24"/>
        </w:rPr>
        <w:t>密度均为致密刷状，都具有较好的血液循环性质</w:t>
      </w:r>
      <w:r w:rsidRPr="000D5EDD">
        <w:rPr>
          <w:rFonts w:eastAsiaTheme="minorEastAsia"/>
          <w:kern w:val="0"/>
          <w:sz w:val="24"/>
          <w:lang w:val="de-DE"/>
        </w:rPr>
        <w:t>。</w:t>
      </w:r>
    </w:p>
    <w:p w14:paraId="1FD4135C" w14:textId="77777777" w:rsidR="005E044C" w:rsidRPr="00435472" w:rsidRDefault="005E044C" w:rsidP="005E044C">
      <w:pPr>
        <w:rPr>
          <w:lang w:val="de-DE"/>
        </w:rPr>
      </w:pPr>
    </w:p>
    <w:p w14:paraId="24E1998F" w14:textId="386A5DA4" w:rsidR="005E044C" w:rsidRPr="000D5EDD" w:rsidRDefault="005E044C" w:rsidP="005E044C">
      <w:pPr>
        <w:contextualSpacing/>
        <w:jc w:val="center"/>
        <w:rPr>
          <w:sz w:val="24"/>
        </w:rPr>
      </w:pPr>
      <w:r w:rsidRPr="0077149A">
        <w:rPr>
          <w:rFonts w:hint="eastAsia"/>
          <w:noProof/>
        </w:rPr>
        <w:drawing>
          <wp:inline distT="0" distB="0" distL="0" distR="0" wp14:anchorId="63973F8E" wp14:editId="3C6E28C4">
            <wp:extent cx="4381500" cy="161099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0" cy="1610995"/>
                    </a:xfrm>
                    <a:prstGeom prst="rect">
                      <a:avLst/>
                    </a:prstGeom>
                    <a:noFill/>
                    <a:ln>
                      <a:noFill/>
                    </a:ln>
                  </pic:spPr>
                </pic:pic>
              </a:graphicData>
            </a:graphic>
          </wp:inline>
        </w:drawing>
      </w:r>
    </w:p>
    <w:p w14:paraId="7DCCD704" w14:textId="7F064968" w:rsidR="005E044C" w:rsidRDefault="005E044C" w:rsidP="005E044C">
      <w:pPr>
        <w:spacing w:line="400" w:lineRule="exact"/>
        <w:contextualSpacing/>
        <w:jc w:val="both"/>
        <w:rPr>
          <w:bCs/>
          <w:i/>
          <w:iCs/>
          <w:szCs w:val="21"/>
          <w:lang w:val="de-DE"/>
        </w:rPr>
      </w:pPr>
      <w:r w:rsidRPr="005E044C">
        <w:rPr>
          <w:b/>
          <w:szCs w:val="21"/>
        </w:rPr>
        <w:t>Figure 4.1</w:t>
      </w:r>
      <w:r w:rsidR="00004795">
        <w:rPr>
          <w:b/>
          <w:szCs w:val="21"/>
        </w:rPr>
        <w:t>3</w:t>
      </w:r>
      <w:r w:rsidRPr="000D5EDD">
        <w:rPr>
          <w:b/>
          <w:szCs w:val="21"/>
        </w:rPr>
        <w:t xml:space="preserve"> </w:t>
      </w:r>
      <w:r w:rsidRPr="005E044C">
        <w:rPr>
          <w:kern w:val="0"/>
          <w:szCs w:val="21"/>
          <w:lang w:val="de-DE" w:eastAsia="ja-JP"/>
        </w:rPr>
        <w:t>Correlation of pharmacokinetic parameters with protein association constant. The terminal half-life (T1/2) and the area under the plasma concentration–time curve (AUC (0–48 h)) were analyzed using the DAS 3.0 program</w:t>
      </w:r>
      <w:r w:rsidRPr="00435472">
        <w:rPr>
          <w:kern w:val="0"/>
          <w:szCs w:val="21"/>
          <w:lang w:val="de-DE" w:eastAsia="ja-JP"/>
        </w:rPr>
        <w:t>.</w:t>
      </w:r>
    </w:p>
    <w:p w14:paraId="3661AD03" w14:textId="77777777" w:rsidR="005E044C" w:rsidRPr="000D5EDD" w:rsidRDefault="005E044C" w:rsidP="005E044C">
      <w:pPr>
        <w:spacing w:line="400" w:lineRule="exact"/>
        <w:contextualSpacing/>
        <w:jc w:val="both"/>
        <w:rPr>
          <w:szCs w:val="21"/>
          <w:lang w:val="de-DE"/>
        </w:rPr>
      </w:pPr>
    </w:p>
    <w:p w14:paraId="5C372FF8" w14:textId="0628AE18"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进一步使用非房室模型软件分析纳米颗粒的末端半衰期（</w:t>
      </w:r>
      <w:r w:rsidRPr="005E044C">
        <w:rPr>
          <w:rFonts w:hint="eastAsia"/>
          <w:sz w:val="24"/>
        </w:rPr>
        <w:t>T</w:t>
      </w:r>
      <w:r w:rsidRPr="00AA33FF">
        <w:rPr>
          <w:rFonts w:hint="eastAsia"/>
          <w:sz w:val="24"/>
          <w:vertAlign w:val="subscript"/>
        </w:rPr>
        <w:t>1/2</w:t>
      </w:r>
      <w:r w:rsidRPr="005E044C">
        <w:rPr>
          <w:rFonts w:hint="eastAsia"/>
          <w:sz w:val="24"/>
        </w:rPr>
        <w:t>）和血浆浓度</w:t>
      </w:r>
      <w:r w:rsidRPr="005E044C">
        <w:rPr>
          <w:rFonts w:hint="eastAsia"/>
          <w:sz w:val="24"/>
        </w:rPr>
        <w:t>-</w:t>
      </w:r>
      <w:r w:rsidRPr="005E044C">
        <w:rPr>
          <w:rFonts w:hint="eastAsia"/>
          <w:sz w:val="24"/>
        </w:rPr>
        <w:t>时间曲线下面积（</w:t>
      </w:r>
      <w:r w:rsidRPr="005E044C">
        <w:rPr>
          <w:rFonts w:hint="eastAsia"/>
          <w:sz w:val="24"/>
        </w:rPr>
        <w:t>AUC</w:t>
      </w:r>
      <w:r w:rsidRPr="005E044C">
        <w:rPr>
          <w:rFonts w:hint="eastAsia"/>
          <w:sz w:val="24"/>
        </w:rPr>
        <w:t>（</w:t>
      </w:r>
      <w:r w:rsidRPr="005E044C">
        <w:rPr>
          <w:rFonts w:hint="eastAsia"/>
          <w:sz w:val="24"/>
        </w:rPr>
        <w:t>0-48h</w:t>
      </w:r>
      <w:r w:rsidRPr="005E044C">
        <w:rPr>
          <w:rFonts w:hint="eastAsia"/>
          <w:sz w:val="24"/>
        </w:rPr>
        <w:t>））。为分析药代动力学参数与蛋白结合能力之间的相关性，将</w:t>
      </w:r>
      <w:r w:rsidRPr="005E044C">
        <w:rPr>
          <w:rFonts w:hint="eastAsia"/>
          <w:sz w:val="24"/>
        </w:rPr>
        <w:t>AUC</w:t>
      </w:r>
      <w:r w:rsidRPr="005E044C">
        <w:rPr>
          <w:rFonts w:hint="eastAsia"/>
          <w:sz w:val="24"/>
        </w:rPr>
        <w:t>与</w:t>
      </w:r>
      <w:r w:rsidRPr="005E044C">
        <w:rPr>
          <w:rFonts w:hint="eastAsia"/>
          <w:sz w:val="24"/>
        </w:rPr>
        <w:t>T</w:t>
      </w:r>
      <w:r w:rsidRPr="00AA33FF">
        <w:rPr>
          <w:rFonts w:hint="eastAsia"/>
          <w:sz w:val="24"/>
          <w:vertAlign w:val="subscript"/>
        </w:rPr>
        <w:t>1/2</w:t>
      </w:r>
      <w:r w:rsidRPr="005E044C">
        <w:rPr>
          <w:rFonts w:hint="eastAsia"/>
          <w:sz w:val="24"/>
        </w:rPr>
        <w:t>与</w:t>
      </w:r>
      <w:r w:rsidRPr="005E044C">
        <w:rPr>
          <w:rFonts w:hint="eastAsia"/>
          <w:sz w:val="24"/>
        </w:rPr>
        <w:t>K</w:t>
      </w:r>
      <w:r w:rsidRPr="00AA33FF">
        <w:rPr>
          <w:rFonts w:hint="eastAsia"/>
          <w:sz w:val="24"/>
          <w:vertAlign w:val="subscript"/>
        </w:rPr>
        <w:t>d</w:t>
      </w:r>
      <w:r w:rsidRPr="005E044C">
        <w:rPr>
          <w:rFonts w:hint="eastAsia"/>
          <w:sz w:val="24"/>
        </w:rPr>
        <w:t>值作图，相关性分析如</w:t>
      </w:r>
      <w:r w:rsidRPr="005E044C">
        <w:rPr>
          <w:rFonts w:hint="eastAsia"/>
          <w:sz w:val="24"/>
        </w:rPr>
        <w:t>Figure 4.1</w:t>
      </w:r>
      <w:r w:rsidR="00004795">
        <w:rPr>
          <w:sz w:val="24"/>
        </w:rPr>
        <w:t>3</w:t>
      </w:r>
      <w:r w:rsidRPr="005E044C">
        <w:rPr>
          <w:rFonts w:hint="eastAsia"/>
          <w:sz w:val="24"/>
        </w:rPr>
        <w:t>所示，皮尔森相关系数（</w:t>
      </w:r>
      <w:r w:rsidRPr="005E044C">
        <w:rPr>
          <w:rFonts w:hint="eastAsia"/>
          <w:sz w:val="24"/>
        </w:rPr>
        <w:t>r</w:t>
      </w:r>
      <w:r w:rsidRPr="005E044C">
        <w:rPr>
          <w:rFonts w:hint="eastAsia"/>
          <w:sz w:val="24"/>
        </w:rPr>
        <w:t>）分别为</w:t>
      </w:r>
      <w:r w:rsidRPr="005E044C">
        <w:rPr>
          <w:rFonts w:hint="eastAsia"/>
          <w:sz w:val="24"/>
        </w:rPr>
        <w:t>-0.9578</w:t>
      </w:r>
      <w:r w:rsidRPr="005E044C">
        <w:rPr>
          <w:rFonts w:hint="eastAsia"/>
          <w:sz w:val="24"/>
        </w:rPr>
        <w:t>和</w:t>
      </w:r>
      <w:r w:rsidRPr="005E044C">
        <w:rPr>
          <w:rFonts w:hint="eastAsia"/>
          <w:sz w:val="24"/>
        </w:rPr>
        <w:t>-0.8182</w:t>
      </w:r>
      <w:r w:rsidRPr="005E044C">
        <w:rPr>
          <w:rFonts w:hint="eastAsia"/>
          <w:sz w:val="24"/>
        </w:rPr>
        <w:t>，这表明</w:t>
      </w:r>
      <w:r w:rsidRPr="005E044C">
        <w:rPr>
          <w:rFonts w:hint="eastAsia"/>
          <w:sz w:val="24"/>
        </w:rPr>
        <w:t>AUC</w:t>
      </w:r>
      <w:r w:rsidRPr="005E044C">
        <w:rPr>
          <w:rFonts w:hint="eastAsia"/>
          <w:sz w:val="24"/>
        </w:rPr>
        <w:t>和</w:t>
      </w:r>
      <w:r w:rsidRPr="005E044C">
        <w:rPr>
          <w:rFonts w:hint="eastAsia"/>
          <w:sz w:val="24"/>
        </w:rPr>
        <w:t>T</w:t>
      </w:r>
      <w:r w:rsidRPr="00AA33FF">
        <w:rPr>
          <w:rFonts w:hint="eastAsia"/>
          <w:sz w:val="24"/>
          <w:vertAlign w:val="subscript"/>
        </w:rPr>
        <w:t>1/2</w:t>
      </w:r>
      <w:r w:rsidRPr="005E044C">
        <w:rPr>
          <w:rFonts w:hint="eastAsia"/>
          <w:sz w:val="24"/>
        </w:rPr>
        <w:t>与</w:t>
      </w:r>
      <w:r w:rsidRPr="005E044C">
        <w:rPr>
          <w:rFonts w:hint="eastAsia"/>
          <w:sz w:val="24"/>
        </w:rPr>
        <w:t>K</w:t>
      </w:r>
      <w:r w:rsidRPr="00AA33FF">
        <w:rPr>
          <w:rFonts w:hint="eastAsia"/>
          <w:sz w:val="24"/>
          <w:vertAlign w:val="subscript"/>
        </w:rPr>
        <w:t>d</w:t>
      </w:r>
      <w:r w:rsidRPr="005E044C">
        <w:rPr>
          <w:rFonts w:hint="eastAsia"/>
          <w:sz w:val="24"/>
        </w:rPr>
        <w:t>之间呈高度负相关。相比于体外巨噬细胞的摄取，这种相反的相关性趋势表明纳米颗粒的巨噬细胞清除可能导致体内药代动力学参数的负相关性</w:t>
      </w:r>
      <w:r w:rsidRPr="000D5EDD">
        <w:rPr>
          <w:rFonts w:eastAsiaTheme="minorEastAsia"/>
          <w:kern w:val="0"/>
          <w:sz w:val="24"/>
          <w:lang w:val="de-DE"/>
        </w:rPr>
        <w:t>。</w:t>
      </w:r>
    </w:p>
    <w:p w14:paraId="4C381BCD" w14:textId="77777777" w:rsidR="005E044C" w:rsidRPr="00435472" w:rsidRDefault="005E044C" w:rsidP="005E044C">
      <w:pPr>
        <w:rPr>
          <w:lang w:val="de-DE"/>
        </w:rPr>
      </w:pPr>
    </w:p>
    <w:p w14:paraId="168DC373" w14:textId="716446A1" w:rsidR="005E044C" w:rsidRPr="000D5EDD" w:rsidRDefault="005E044C" w:rsidP="005E044C">
      <w:pPr>
        <w:contextualSpacing/>
        <w:jc w:val="center"/>
        <w:rPr>
          <w:sz w:val="24"/>
        </w:rPr>
      </w:pPr>
      <w:r w:rsidRPr="00A1619B">
        <w:rPr>
          <w:noProof/>
        </w:rPr>
        <w:lastRenderedPageBreak/>
        <w:drawing>
          <wp:inline distT="0" distB="0" distL="0" distR="0" wp14:anchorId="2EF6828E" wp14:editId="41FB4300">
            <wp:extent cx="3673482" cy="655002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3864" cy="6550706"/>
                    </a:xfrm>
                    <a:prstGeom prst="rect">
                      <a:avLst/>
                    </a:prstGeom>
                    <a:noFill/>
                    <a:ln>
                      <a:noFill/>
                    </a:ln>
                  </pic:spPr>
                </pic:pic>
              </a:graphicData>
            </a:graphic>
          </wp:inline>
        </w:drawing>
      </w:r>
    </w:p>
    <w:p w14:paraId="578FDFCD" w14:textId="0DF60F96" w:rsidR="005E044C" w:rsidRDefault="005E044C" w:rsidP="005E044C">
      <w:pPr>
        <w:spacing w:line="400" w:lineRule="exact"/>
        <w:contextualSpacing/>
        <w:jc w:val="both"/>
        <w:rPr>
          <w:bCs/>
          <w:i/>
          <w:iCs/>
          <w:szCs w:val="21"/>
          <w:lang w:val="de-DE"/>
        </w:rPr>
      </w:pPr>
      <w:r w:rsidRPr="005E044C">
        <w:rPr>
          <w:b/>
          <w:szCs w:val="21"/>
        </w:rPr>
        <w:t>Figure 4.1</w:t>
      </w:r>
      <w:r w:rsidR="00004795">
        <w:rPr>
          <w:b/>
          <w:szCs w:val="21"/>
        </w:rPr>
        <w:t>4</w:t>
      </w:r>
      <w:r w:rsidRPr="000D5EDD">
        <w:rPr>
          <w:b/>
          <w:szCs w:val="21"/>
        </w:rPr>
        <w:t xml:space="preserve"> </w:t>
      </w:r>
      <w:r w:rsidRPr="005E044C">
        <w:rPr>
          <w:kern w:val="0"/>
          <w:szCs w:val="21"/>
          <w:lang w:val="de-DE" w:eastAsia="ja-JP"/>
        </w:rPr>
        <w:t>Biological distribution and accumulation in liver of PEG-PLA nanoparticles</w:t>
      </w:r>
      <w:r w:rsidRPr="00435472">
        <w:rPr>
          <w:kern w:val="0"/>
          <w:szCs w:val="21"/>
          <w:lang w:val="de-DE" w:eastAsia="ja-JP"/>
        </w:rPr>
        <w:t>.</w:t>
      </w:r>
    </w:p>
    <w:p w14:paraId="4589B12F" w14:textId="77777777" w:rsidR="005E044C" w:rsidRPr="000D5EDD" w:rsidRDefault="005E044C" w:rsidP="005E044C">
      <w:pPr>
        <w:spacing w:line="400" w:lineRule="exact"/>
        <w:contextualSpacing/>
        <w:jc w:val="both"/>
        <w:rPr>
          <w:szCs w:val="21"/>
          <w:lang w:val="de-DE"/>
        </w:rPr>
      </w:pPr>
    </w:p>
    <w:p w14:paraId="4E5F3FA0" w14:textId="766A7A9F"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据报道，血液和肝脏是纳米颗粒经静脉给药后分布的主要器官</w:t>
      </w:r>
      <w:r w:rsidRPr="005E044C">
        <w:rPr>
          <w:rFonts w:hint="eastAsia"/>
          <w:sz w:val="24"/>
        </w:rPr>
        <w:t>[13]</w:t>
      </w:r>
      <w:r w:rsidRPr="005E044C">
        <w:rPr>
          <w:rFonts w:hint="eastAsia"/>
          <w:sz w:val="24"/>
        </w:rPr>
        <w:t>，纳米颗粒经过血液循环后进入各脏器组织生理环境，我们希望通过进一步研究纳米颗粒在除血液外的脏器富集情况来解释药代动力学参数和蛋白结合能力的负相关性。首先，我们通过小动物成像研究具有不同蛋白结合能力的纳米颗粒的组织分布。采用胶束法掺入</w:t>
      </w:r>
      <w:r w:rsidRPr="00AA33FF">
        <w:rPr>
          <w:sz w:val="24"/>
        </w:rPr>
        <w:t>0.25</w:t>
      </w:r>
      <w:r w:rsidRPr="00AA33FF">
        <w:rPr>
          <w:sz w:val="24"/>
        </w:rPr>
        <w:t>％（</w:t>
      </w:r>
      <w:r w:rsidRPr="00AA33FF">
        <w:rPr>
          <w:sz w:val="24"/>
        </w:rPr>
        <w:t>w/w</w:t>
      </w:r>
      <w:r w:rsidRPr="00AA33FF">
        <w:rPr>
          <w:sz w:val="24"/>
        </w:rPr>
        <w:t>）</w:t>
      </w:r>
      <w:r w:rsidRPr="00AA33FF">
        <w:rPr>
          <w:sz w:val="24"/>
        </w:rPr>
        <w:t>DiR</w:t>
      </w:r>
      <w:r w:rsidRPr="005E044C">
        <w:rPr>
          <w:rFonts w:hint="eastAsia"/>
          <w:sz w:val="24"/>
        </w:rPr>
        <w:t>制备</w:t>
      </w:r>
      <w:r w:rsidRPr="005E044C">
        <w:rPr>
          <w:rFonts w:hint="eastAsia"/>
          <w:sz w:val="24"/>
        </w:rPr>
        <w:t>DiR</w:t>
      </w:r>
      <w:r w:rsidRPr="005E044C">
        <w:rPr>
          <w:rFonts w:hint="eastAsia"/>
          <w:sz w:val="24"/>
        </w:rPr>
        <w:t>标记的纳米颗粒，尾静脉注射入小鼠体内，分别在注射后</w:t>
      </w:r>
      <w:r w:rsidRPr="005E044C">
        <w:rPr>
          <w:rFonts w:hint="eastAsia"/>
          <w:sz w:val="24"/>
        </w:rPr>
        <w:t>6 h</w:t>
      </w:r>
      <w:r w:rsidRPr="005E044C">
        <w:rPr>
          <w:rFonts w:hint="eastAsia"/>
          <w:sz w:val="24"/>
        </w:rPr>
        <w:t>，</w:t>
      </w:r>
      <w:r w:rsidRPr="005E044C">
        <w:rPr>
          <w:rFonts w:hint="eastAsia"/>
          <w:sz w:val="24"/>
        </w:rPr>
        <w:t>12 h</w:t>
      </w:r>
      <w:r w:rsidRPr="005E044C">
        <w:rPr>
          <w:rFonts w:hint="eastAsia"/>
          <w:sz w:val="24"/>
        </w:rPr>
        <w:t>和</w:t>
      </w:r>
      <w:r w:rsidRPr="005E044C">
        <w:rPr>
          <w:rFonts w:hint="eastAsia"/>
          <w:sz w:val="24"/>
        </w:rPr>
        <w:t>24 h</w:t>
      </w:r>
      <w:r w:rsidRPr="005E044C">
        <w:rPr>
          <w:rFonts w:hint="eastAsia"/>
          <w:sz w:val="24"/>
        </w:rPr>
        <w:t>通过</w:t>
      </w:r>
      <w:r w:rsidRPr="005E044C">
        <w:rPr>
          <w:rFonts w:hint="eastAsia"/>
          <w:sz w:val="24"/>
        </w:rPr>
        <w:t xml:space="preserve"> Xenogen IVIS</w:t>
      </w:r>
      <w:r w:rsidRPr="005E044C">
        <w:rPr>
          <w:rFonts w:hint="eastAsia"/>
          <w:sz w:val="24"/>
        </w:rPr>
        <w:t>观察小鼠大脑，心</w:t>
      </w:r>
      <w:r w:rsidRPr="005E044C">
        <w:rPr>
          <w:rFonts w:hint="eastAsia"/>
          <w:sz w:val="24"/>
        </w:rPr>
        <w:lastRenderedPageBreak/>
        <w:t>脏，肺，脾，肾和肝中</w:t>
      </w:r>
      <w:r w:rsidRPr="005E044C">
        <w:rPr>
          <w:rFonts w:hint="eastAsia"/>
          <w:sz w:val="24"/>
        </w:rPr>
        <w:t>DiR</w:t>
      </w:r>
      <w:r w:rsidRPr="005E044C">
        <w:rPr>
          <w:rFonts w:hint="eastAsia"/>
          <w:sz w:val="24"/>
        </w:rPr>
        <w:t>标记的纳米颗粒的荧光。如</w:t>
      </w:r>
      <w:r w:rsidRPr="005E044C">
        <w:rPr>
          <w:rFonts w:hint="eastAsia"/>
          <w:sz w:val="24"/>
        </w:rPr>
        <w:t>Figure 4.1</w:t>
      </w:r>
      <w:r w:rsidR="00004795">
        <w:rPr>
          <w:sz w:val="24"/>
        </w:rPr>
        <w:t>4</w:t>
      </w:r>
      <w:r w:rsidRPr="005E044C">
        <w:rPr>
          <w:rFonts w:hint="eastAsia"/>
          <w:sz w:val="24"/>
        </w:rPr>
        <w:t>A</w:t>
      </w:r>
      <w:r w:rsidRPr="005E044C">
        <w:rPr>
          <w:rFonts w:hint="eastAsia"/>
          <w:sz w:val="24"/>
        </w:rPr>
        <w:t>所示，从</w:t>
      </w:r>
      <w:r w:rsidRPr="005E044C">
        <w:rPr>
          <w:rFonts w:hint="eastAsia"/>
          <w:sz w:val="24"/>
        </w:rPr>
        <w:t>6 h</w:t>
      </w:r>
      <w:r w:rsidRPr="005E044C">
        <w:rPr>
          <w:rFonts w:hint="eastAsia"/>
          <w:sz w:val="24"/>
        </w:rPr>
        <w:t>到</w:t>
      </w:r>
      <w:r w:rsidRPr="005E044C">
        <w:rPr>
          <w:rFonts w:hint="eastAsia"/>
          <w:sz w:val="24"/>
        </w:rPr>
        <w:t>24 h</w:t>
      </w:r>
      <w:r w:rsidRPr="005E044C">
        <w:rPr>
          <w:rFonts w:hint="eastAsia"/>
          <w:sz w:val="24"/>
        </w:rPr>
        <w:t>，纳米颗粒主要在肝脏和脾脏中富集，这表明</w:t>
      </w:r>
      <w:r w:rsidRPr="005E044C">
        <w:rPr>
          <w:rFonts w:hint="eastAsia"/>
          <w:sz w:val="24"/>
        </w:rPr>
        <w:t>PEG</w:t>
      </w:r>
      <w:r w:rsidRPr="005E044C">
        <w:rPr>
          <w:rFonts w:hint="eastAsia"/>
          <w:sz w:val="24"/>
        </w:rPr>
        <w:t>化的纳米颗粒并不能完全避免单核吞噬细胞系统（</w:t>
      </w:r>
      <w:r w:rsidRPr="005E044C">
        <w:rPr>
          <w:rFonts w:hint="eastAsia"/>
          <w:sz w:val="24"/>
        </w:rPr>
        <w:t>MPS</w:t>
      </w:r>
      <w:r w:rsidRPr="005E044C">
        <w:rPr>
          <w:rFonts w:hint="eastAsia"/>
          <w:sz w:val="24"/>
        </w:rPr>
        <w:t>）的吞噬。肝脏作为主要的清除器官，在纳米颗粒的识别和清除中发挥着重要作用，因此研究纳米颗粒不同时间在肝脏中的富集也很重要。如</w:t>
      </w:r>
      <w:r w:rsidRPr="005E044C">
        <w:rPr>
          <w:rFonts w:hint="eastAsia"/>
          <w:sz w:val="24"/>
        </w:rPr>
        <w:t>Figure 4.1</w:t>
      </w:r>
      <w:r w:rsidR="00004795">
        <w:rPr>
          <w:sz w:val="24"/>
        </w:rPr>
        <w:t>4</w:t>
      </w:r>
      <w:r w:rsidRPr="005E044C">
        <w:rPr>
          <w:rFonts w:hint="eastAsia"/>
          <w:sz w:val="24"/>
        </w:rPr>
        <w:t>B</w:t>
      </w:r>
      <w:r w:rsidRPr="005E044C">
        <w:rPr>
          <w:rFonts w:hint="eastAsia"/>
          <w:sz w:val="24"/>
        </w:rPr>
        <w:t>所示，对于具有最高蛋白质结合常数的</w:t>
      </w:r>
      <w:r w:rsidRPr="005E044C">
        <w:rPr>
          <w:rFonts w:hint="eastAsia"/>
          <w:sz w:val="24"/>
        </w:rPr>
        <w:t>NP-8</w:t>
      </w:r>
      <w:r w:rsidRPr="005E044C">
        <w:rPr>
          <w:rFonts w:hint="eastAsia"/>
          <w:sz w:val="24"/>
        </w:rPr>
        <w:t>，其肝脏富集的比例达到</w:t>
      </w:r>
      <w:r w:rsidRPr="005E044C">
        <w:rPr>
          <w:rFonts w:hint="eastAsia"/>
          <w:sz w:val="24"/>
        </w:rPr>
        <w:t>47.7</w:t>
      </w:r>
      <w:r w:rsidR="00AA33FF">
        <w:rPr>
          <w:sz w:val="24"/>
        </w:rPr>
        <w:t xml:space="preserve"> </w:t>
      </w:r>
      <w:r w:rsidRPr="005E044C">
        <w:rPr>
          <w:rFonts w:hint="eastAsia"/>
          <w:sz w:val="24"/>
        </w:rPr>
        <w:t>%/g</w:t>
      </w:r>
      <w:r w:rsidRPr="005E044C">
        <w:rPr>
          <w:rFonts w:hint="eastAsia"/>
          <w:sz w:val="24"/>
        </w:rPr>
        <w:t>，与小动物成像数据一致。因此我们将进一步针对肝脏内枯否细胞摄取纳米颗粒的能力进行研究</w:t>
      </w:r>
      <w:r w:rsidRPr="000D5EDD">
        <w:rPr>
          <w:rFonts w:eastAsiaTheme="minorEastAsia"/>
          <w:kern w:val="0"/>
          <w:sz w:val="24"/>
          <w:lang w:val="de-DE"/>
        </w:rPr>
        <w:t>。</w:t>
      </w:r>
    </w:p>
    <w:p w14:paraId="3718B804" w14:textId="77777777" w:rsidR="005E044C" w:rsidRPr="00435472" w:rsidRDefault="005E044C" w:rsidP="005E044C">
      <w:pPr>
        <w:rPr>
          <w:lang w:val="de-DE"/>
        </w:rPr>
      </w:pPr>
    </w:p>
    <w:p w14:paraId="01785177" w14:textId="77777777" w:rsidR="005E044C" w:rsidRPr="005E044C" w:rsidRDefault="005E044C" w:rsidP="00EF1E0D">
      <w:pPr>
        <w:autoSpaceDE w:val="0"/>
        <w:autoSpaceDN w:val="0"/>
        <w:adjustRightInd w:val="0"/>
        <w:spacing w:line="400" w:lineRule="exact"/>
        <w:ind w:firstLineChars="200" w:firstLine="480"/>
        <w:jc w:val="both"/>
        <w:rPr>
          <w:sz w:val="24"/>
          <w:lang w:val="de-DE"/>
        </w:rPr>
      </w:pPr>
    </w:p>
    <w:p w14:paraId="5B7248A2" w14:textId="7FC288C0" w:rsidR="00EF1E0D" w:rsidRPr="000D5EDD" w:rsidRDefault="005E044C" w:rsidP="00EF1E0D">
      <w:pPr>
        <w:pStyle w:val="31"/>
        <w:spacing w:before="240" w:after="120" w:line="240" w:lineRule="auto"/>
        <w:contextualSpacing/>
        <w:jc w:val="both"/>
        <w:rPr>
          <w:rFonts w:eastAsia="黑体"/>
          <w:b w:val="0"/>
          <w:sz w:val="26"/>
          <w:szCs w:val="26"/>
        </w:rPr>
      </w:pPr>
      <w:bookmarkStart w:id="287" w:name="_Toc510695068"/>
      <w:r>
        <w:rPr>
          <w:rFonts w:eastAsia="黑体"/>
          <w:b w:val="0"/>
          <w:sz w:val="26"/>
          <w:szCs w:val="26"/>
        </w:rPr>
        <w:t>4</w:t>
      </w:r>
      <w:r w:rsidR="00EF1E0D" w:rsidRPr="000D5EDD">
        <w:rPr>
          <w:rFonts w:eastAsia="黑体"/>
          <w:b w:val="0"/>
          <w:sz w:val="26"/>
          <w:szCs w:val="26"/>
        </w:rPr>
        <w:t>.3.5</w:t>
      </w:r>
      <w:r w:rsidR="00EF1E0D" w:rsidRPr="000D5EDD">
        <w:rPr>
          <w:rFonts w:eastAsia="黑体"/>
          <w:b w:val="0"/>
          <w:sz w:val="26"/>
          <w:szCs w:val="26"/>
        </w:rPr>
        <w:t xml:space="preserve">　</w:t>
      </w:r>
      <w:r w:rsidRPr="005E044C">
        <w:rPr>
          <w:rFonts w:eastAsia="黑体" w:hint="eastAsia"/>
          <w:b w:val="0"/>
          <w:sz w:val="26"/>
          <w:szCs w:val="26"/>
        </w:rPr>
        <w:t>纳米颗粒的体内巨噬细胞识别与蛋白结合能力的相关性分析</w:t>
      </w:r>
      <w:bookmarkEnd w:id="287"/>
    </w:p>
    <w:p w14:paraId="4A594BEA" w14:textId="7D82FC96" w:rsidR="00EF1E0D" w:rsidRPr="000D5EDD" w:rsidRDefault="005E044C" w:rsidP="00EF1E0D">
      <w:pPr>
        <w:autoSpaceDE w:val="0"/>
        <w:autoSpaceDN w:val="0"/>
        <w:adjustRightInd w:val="0"/>
        <w:spacing w:line="400" w:lineRule="exact"/>
        <w:ind w:firstLineChars="200" w:firstLine="480"/>
        <w:jc w:val="both"/>
        <w:rPr>
          <w:sz w:val="24"/>
        </w:rPr>
      </w:pPr>
      <w:r w:rsidRPr="005E044C">
        <w:rPr>
          <w:rFonts w:hint="eastAsia"/>
          <w:sz w:val="24"/>
        </w:rPr>
        <w:t>关于细胞类型对于纳米颗粒的摄取差异的研究显示，肝脏巨噬细胞（枯否细胞）相比于脾脏巨噬细胞对于纳米颗粒的清除作用更加重要</w:t>
      </w:r>
      <w:r w:rsidRPr="005E044C">
        <w:rPr>
          <w:rFonts w:hint="eastAsia"/>
          <w:sz w:val="24"/>
        </w:rPr>
        <w:t>[13]</w:t>
      </w:r>
      <w:r w:rsidRPr="005E044C">
        <w:rPr>
          <w:rFonts w:hint="eastAsia"/>
          <w:sz w:val="24"/>
        </w:rPr>
        <w:t>。因此，为了进一步解释药代动力学结果，我们采用流式细胞术（</w:t>
      </w:r>
      <w:r w:rsidRPr="005E044C">
        <w:rPr>
          <w:rFonts w:hint="eastAsia"/>
          <w:sz w:val="24"/>
        </w:rPr>
        <w:t>FACS</w:t>
      </w:r>
      <w:r w:rsidRPr="005E044C">
        <w:rPr>
          <w:rFonts w:hint="eastAsia"/>
          <w:sz w:val="24"/>
        </w:rPr>
        <w:t>）、超高效液相色谱（</w:t>
      </w:r>
      <w:r w:rsidRPr="005E044C">
        <w:rPr>
          <w:rFonts w:hint="eastAsia"/>
          <w:sz w:val="24"/>
        </w:rPr>
        <w:t>UPLC</w:t>
      </w:r>
      <w:r w:rsidRPr="005E044C">
        <w:rPr>
          <w:rFonts w:hint="eastAsia"/>
          <w:sz w:val="24"/>
        </w:rPr>
        <w:t>）和激光共聚焦（</w:t>
      </w:r>
      <w:r w:rsidRPr="005E044C">
        <w:rPr>
          <w:rFonts w:hint="eastAsia"/>
          <w:sz w:val="24"/>
        </w:rPr>
        <w:t>CLSM</w:t>
      </w:r>
      <w:r w:rsidRPr="005E044C">
        <w:rPr>
          <w:rFonts w:hint="eastAsia"/>
          <w:sz w:val="24"/>
        </w:rPr>
        <w:t>）多种实验手段分析枯否细胞摄取纳米颗粒的能力</w:t>
      </w:r>
      <w:r w:rsidR="00EF1E0D" w:rsidRPr="000D5EDD">
        <w:rPr>
          <w:sz w:val="24"/>
        </w:rPr>
        <w:t>。</w:t>
      </w:r>
    </w:p>
    <w:p w14:paraId="018F322A" w14:textId="22702BAE" w:rsidR="005E044C" w:rsidRPr="000D5EDD" w:rsidRDefault="005E044C" w:rsidP="005E044C">
      <w:pPr>
        <w:contextualSpacing/>
        <w:jc w:val="center"/>
        <w:rPr>
          <w:sz w:val="24"/>
        </w:rPr>
      </w:pPr>
      <w:r w:rsidRPr="00806CE6">
        <w:rPr>
          <w:rFonts w:hint="eastAsia"/>
          <w:noProof/>
        </w:rPr>
        <w:drawing>
          <wp:inline distT="0" distB="0" distL="0" distR="0" wp14:anchorId="44486CE1" wp14:editId="2985D632">
            <wp:extent cx="3274246" cy="250698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0945" cy="2512109"/>
                    </a:xfrm>
                    <a:prstGeom prst="rect">
                      <a:avLst/>
                    </a:prstGeom>
                    <a:noFill/>
                    <a:ln>
                      <a:noFill/>
                    </a:ln>
                  </pic:spPr>
                </pic:pic>
              </a:graphicData>
            </a:graphic>
          </wp:inline>
        </w:drawing>
      </w:r>
    </w:p>
    <w:p w14:paraId="6D84377E" w14:textId="6C56A502" w:rsidR="005E044C" w:rsidRDefault="005E044C" w:rsidP="005E044C">
      <w:pPr>
        <w:spacing w:line="400" w:lineRule="exact"/>
        <w:contextualSpacing/>
        <w:jc w:val="both"/>
        <w:rPr>
          <w:bCs/>
          <w:i/>
          <w:iCs/>
          <w:szCs w:val="21"/>
          <w:lang w:val="de-DE"/>
        </w:rPr>
      </w:pPr>
      <w:r w:rsidRPr="005E044C">
        <w:rPr>
          <w:b/>
          <w:szCs w:val="21"/>
        </w:rPr>
        <w:t>Figure 4.1</w:t>
      </w:r>
      <w:r w:rsidR="00004795">
        <w:rPr>
          <w:b/>
          <w:szCs w:val="21"/>
        </w:rPr>
        <w:t>5</w:t>
      </w:r>
      <w:r w:rsidRPr="000D5EDD">
        <w:rPr>
          <w:b/>
          <w:szCs w:val="21"/>
        </w:rPr>
        <w:t xml:space="preserve"> </w:t>
      </w:r>
      <w:r w:rsidRPr="005E044C">
        <w:rPr>
          <w:kern w:val="0"/>
          <w:szCs w:val="21"/>
          <w:lang w:val="de-DE" w:eastAsia="ja-JP"/>
        </w:rPr>
        <w:t>MFI of DiO+ Kupffer cells in liver when using CD11b+F4/80+ as markers was analyzed and exhibited high positive correlation with Kd value</w:t>
      </w:r>
      <w:r w:rsidRPr="00435472">
        <w:rPr>
          <w:kern w:val="0"/>
          <w:szCs w:val="21"/>
          <w:lang w:val="de-DE" w:eastAsia="ja-JP"/>
        </w:rPr>
        <w:t>.</w:t>
      </w:r>
    </w:p>
    <w:p w14:paraId="0451CC7F" w14:textId="77777777" w:rsidR="005E044C" w:rsidRPr="000D5EDD" w:rsidRDefault="005E044C" w:rsidP="005E044C">
      <w:pPr>
        <w:spacing w:line="400" w:lineRule="exact"/>
        <w:contextualSpacing/>
        <w:jc w:val="both"/>
        <w:rPr>
          <w:szCs w:val="21"/>
          <w:lang w:val="de-DE"/>
        </w:rPr>
      </w:pPr>
    </w:p>
    <w:p w14:paraId="511EDC8F" w14:textId="0A889255"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针对于流式细胞术的分析，我们采取</w:t>
      </w:r>
      <w:r w:rsidRPr="005E044C">
        <w:rPr>
          <w:rFonts w:hint="eastAsia"/>
          <w:sz w:val="24"/>
        </w:rPr>
        <w:t>DiO</w:t>
      </w:r>
      <w:r w:rsidRPr="005E044C">
        <w:rPr>
          <w:rFonts w:hint="eastAsia"/>
          <w:sz w:val="24"/>
        </w:rPr>
        <w:t>标记的纳米颗粒进行实验。</w:t>
      </w:r>
      <w:r w:rsidRPr="005E044C">
        <w:rPr>
          <w:rFonts w:hint="eastAsia"/>
          <w:sz w:val="24"/>
        </w:rPr>
        <w:t>ICR</w:t>
      </w:r>
      <w:r w:rsidRPr="005E044C">
        <w:rPr>
          <w:rFonts w:hint="eastAsia"/>
          <w:sz w:val="24"/>
        </w:rPr>
        <w:t>小鼠通过尾静脉注射</w:t>
      </w:r>
      <w:r w:rsidRPr="005E044C">
        <w:rPr>
          <w:rFonts w:hint="eastAsia"/>
          <w:sz w:val="24"/>
        </w:rPr>
        <w:t>DiO</w:t>
      </w:r>
      <w:r w:rsidRPr="005E044C">
        <w:rPr>
          <w:rFonts w:hint="eastAsia"/>
          <w:sz w:val="24"/>
        </w:rPr>
        <w:t>标记的纳米颗粒之后，用含有肝素的</w:t>
      </w:r>
      <w:r w:rsidRPr="005E044C">
        <w:rPr>
          <w:rFonts w:hint="eastAsia"/>
          <w:sz w:val="24"/>
        </w:rPr>
        <w:t>PBS</w:t>
      </w:r>
      <w:r w:rsidRPr="005E044C">
        <w:rPr>
          <w:rFonts w:hint="eastAsia"/>
          <w:sz w:val="24"/>
        </w:rPr>
        <w:t>灌注肝脏，离心收集肝脏免疫细胞，</w:t>
      </w:r>
      <w:r w:rsidRPr="005E044C">
        <w:rPr>
          <w:rFonts w:hint="eastAsia"/>
          <w:sz w:val="24"/>
        </w:rPr>
        <w:t>CD11b</w:t>
      </w:r>
      <w:r w:rsidRPr="005E044C">
        <w:rPr>
          <w:rFonts w:hint="eastAsia"/>
          <w:sz w:val="24"/>
        </w:rPr>
        <w:t>和</w:t>
      </w:r>
      <w:r w:rsidRPr="005E044C">
        <w:rPr>
          <w:rFonts w:hint="eastAsia"/>
          <w:sz w:val="24"/>
        </w:rPr>
        <w:t>F4/80</w:t>
      </w:r>
      <w:r w:rsidRPr="005E044C">
        <w:rPr>
          <w:rFonts w:hint="eastAsia"/>
          <w:sz w:val="24"/>
        </w:rPr>
        <w:t>标记肝脏非实质细胞，圈出</w:t>
      </w:r>
      <w:r w:rsidRPr="005E044C">
        <w:rPr>
          <w:rFonts w:hint="eastAsia"/>
          <w:sz w:val="24"/>
        </w:rPr>
        <w:t>CD11b+F4/80+</w:t>
      </w:r>
      <w:r w:rsidRPr="005E044C">
        <w:rPr>
          <w:rFonts w:hint="eastAsia"/>
          <w:sz w:val="24"/>
        </w:rPr>
        <w:t>的枯否细胞，分析</w:t>
      </w:r>
      <w:r w:rsidRPr="005E044C">
        <w:rPr>
          <w:rFonts w:hint="eastAsia"/>
          <w:sz w:val="24"/>
        </w:rPr>
        <w:t>DiO+</w:t>
      </w:r>
      <w:r w:rsidRPr="005E044C">
        <w:rPr>
          <w:rFonts w:hint="eastAsia"/>
          <w:sz w:val="24"/>
        </w:rPr>
        <w:t>的细胞比例和平均荧光强度（</w:t>
      </w:r>
      <w:r w:rsidRPr="005E044C">
        <w:rPr>
          <w:rFonts w:hint="eastAsia"/>
          <w:sz w:val="24"/>
        </w:rPr>
        <w:t>MFI</w:t>
      </w:r>
      <w:r w:rsidRPr="005E044C">
        <w:rPr>
          <w:rFonts w:hint="eastAsia"/>
          <w:sz w:val="24"/>
        </w:rPr>
        <w:t>），分析</w:t>
      </w:r>
      <w:r w:rsidRPr="005E044C">
        <w:rPr>
          <w:rFonts w:hint="eastAsia"/>
          <w:sz w:val="24"/>
        </w:rPr>
        <w:t>MFI</w:t>
      </w:r>
      <w:r w:rsidRPr="005E044C">
        <w:rPr>
          <w:rFonts w:hint="eastAsia"/>
          <w:sz w:val="24"/>
        </w:rPr>
        <w:t>和蛋白结合常数</w:t>
      </w:r>
      <w:r w:rsidRPr="005E044C">
        <w:rPr>
          <w:rFonts w:hint="eastAsia"/>
          <w:sz w:val="24"/>
        </w:rPr>
        <w:t>K</w:t>
      </w:r>
      <w:r w:rsidRPr="00AA33FF">
        <w:rPr>
          <w:rFonts w:hint="eastAsia"/>
          <w:sz w:val="24"/>
          <w:vertAlign w:val="subscript"/>
        </w:rPr>
        <w:t>d</w:t>
      </w:r>
      <w:r w:rsidRPr="005E044C">
        <w:rPr>
          <w:rFonts w:hint="eastAsia"/>
          <w:sz w:val="24"/>
        </w:rPr>
        <w:t>值的相关性，如</w:t>
      </w:r>
      <w:r w:rsidRPr="005E044C">
        <w:rPr>
          <w:rFonts w:hint="eastAsia"/>
          <w:sz w:val="24"/>
        </w:rPr>
        <w:t>Figure 4.1</w:t>
      </w:r>
      <w:r w:rsidR="00004795">
        <w:rPr>
          <w:sz w:val="24"/>
        </w:rPr>
        <w:t>5</w:t>
      </w:r>
      <w:r w:rsidRPr="005E044C">
        <w:rPr>
          <w:rFonts w:hint="eastAsia"/>
          <w:sz w:val="24"/>
        </w:rPr>
        <w:t>所示，</w:t>
      </w:r>
      <w:r w:rsidRPr="005E044C">
        <w:rPr>
          <w:rFonts w:hint="eastAsia"/>
          <w:sz w:val="24"/>
        </w:rPr>
        <w:t>MFI</w:t>
      </w:r>
      <w:r w:rsidRPr="005E044C">
        <w:rPr>
          <w:rFonts w:hint="eastAsia"/>
          <w:sz w:val="24"/>
        </w:rPr>
        <w:t>与</w:t>
      </w:r>
      <w:r w:rsidRPr="005E044C">
        <w:rPr>
          <w:rFonts w:hint="eastAsia"/>
          <w:sz w:val="24"/>
        </w:rPr>
        <w:t>K</w:t>
      </w:r>
      <w:r w:rsidRPr="00AA33FF">
        <w:rPr>
          <w:rFonts w:hint="eastAsia"/>
          <w:sz w:val="24"/>
          <w:vertAlign w:val="subscript"/>
        </w:rPr>
        <w:t>d</w:t>
      </w:r>
      <w:r w:rsidRPr="005E044C">
        <w:rPr>
          <w:rFonts w:hint="eastAsia"/>
          <w:sz w:val="24"/>
        </w:rPr>
        <w:t>高度正相关，这与体外的巨噬细胞摄取趋势一致</w:t>
      </w:r>
      <w:r w:rsidRPr="000D5EDD">
        <w:rPr>
          <w:rFonts w:eastAsiaTheme="minorEastAsia"/>
          <w:kern w:val="0"/>
          <w:sz w:val="24"/>
          <w:lang w:val="de-DE"/>
        </w:rPr>
        <w:t>。</w:t>
      </w:r>
    </w:p>
    <w:p w14:paraId="28002B2C" w14:textId="77777777" w:rsidR="005E044C" w:rsidRPr="00435472" w:rsidRDefault="005E044C" w:rsidP="005E044C">
      <w:pPr>
        <w:rPr>
          <w:lang w:val="de-DE"/>
        </w:rPr>
      </w:pPr>
    </w:p>
    <w:p w14:paraId="72DA0739" w14:textId="34444E17" w:rsidR="005E044C" w:rsidRPr="000D5EDD" w:rsidRDefault="005E044C" w:rsidP="005E044C">
      <w:pPr>
        <w:contextualSpacing/>
        <w:jc w:val="center"/>
        <w:rPr>
          <w:sz w:val="24"/>
        </w:rPr>
      </w:pPr>
      <w:r w:rsidRPr="00FA3518">
        <w:rPr>
          <w:rFonts w:hint="eastAsia"/>
          <w:noProof/>
        </w:rPr>
        <w:drawing>
          <wp:inline distT="0" distB="0" distL="0" distR="0" wp14:anchorId="3B7496BB" wp14:editId="02C75DA0">
            <wp:extent cx="3224834" cy="260985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35729" cy="2618667"/>
                    </a:xfrm>
                    <a:prstGeom prst="rect">
                      <a:avLst/>
                    </a:prstGeom>
                    <a:noFill/>
                    <a:ln>
                      <a:noFill/>
                    </a:ln>
                  </pic:spPr>
                </pic:pic>
              </a:graphicData>
            </a:graphic>
          </wp:inline>
        </w:drawing>
      </w:r>
    </w:p>
    <w:p w14:paraId="31541D41" w14:textId="063A9DDB" w:rsidR="005E044C" w:rsidRDefault="005E044C" w:rsidP="005E044C">
      <w:pPr>
        <w:spacing w:line="400" w:lineRule="exact"/>
        <w:contextualSpacing/>
        <w:jc w:val="both"/>
        <w:rPr>
          <w:bCs/>
          <w:i/>
          <w:iCs/>
          <w:szCs w:val="21"/>
          <w:lang w:val="de-DE"/>
        </w:rPr>
      </w:pPr>
      <w:r w:rsidRPr="005E044C">
        <w:rPr>
          <w:b/>
          <w:szCs w:val="21"/>
        </w:rPr>
        <w:t>Figure 4.1</w:t>
      </w:r>
      <w:r w:rsidR="00004795">
        <w:rPr>
          <w:b/>
          <w:szCs w:val="21"/>
        </w:rPr>
        <w:t>6</w:t>
      </w:r>
      <w:r w:rsidRPr="000D5EDD">
        <w:rPr>
          <w:b/>
          <w:szCs w:val="21"/>
        </w:rPr>
        <w:t xml:space="preserve"> </w:t>
      </w:r>
      <w:r w:rsidRPr="005E044C">
        <w:rPr>
          <w:kern w:val="0"/>
          <w:szCs w:val="21"/>
          <w:lang w:val="de-DE" w:eastAsia="ja-JP"/>
        </w:rPr>
        <w:t>UPLC results of PCL</w:t>
      </w:r>
      <w:r w:rsidRPr="00AA33FF">
        <w:rPr>
          <w:kern w:val="0"/>
          <w:szCs w:val="21"/>
          <w:vertAlign w:val="subscript"/>
          <w:lang w:val="de-DE" w:eastAsia="ja-JP"/>
        </w:rPr>
        <w:t>3.5k</w:t>
      </w:r>
      <w:r w:rsidRPr="005E044C">
        <w:rPr>
          <w:kern w:val="0"/>
          <w:szCs w:val="21"/>
          <w:lang w:val="de-DE" w:eastAsia="ja-JP"/>
        </w:rPr>
        <w:t>-RhoB labelled nanoparticles after Kupffer cells were collected by FACS sorting at 12 h post-injection</w:t>
      </w:r>
      <w:r w:rsidRPr="00435472">
        <w:rPr>
          <w:kern w:val="0"/>
          <w:szCs w:val="21"/>
          <w:lang w:val="de-DE" w:eastAsia="ja-JP"/>
        </w:rPr>
        <w:t>.</w:t>
      </w:r>
    </w:p>
    <w:p w14:paraId="02F310B9" w14:textId="77777777" w:rsidR="005E044C" w:rsidRPr="000D5EDD" w:rsidRDefault="005E044C" w:rsidP="005E044C">
      <w:pPr>
        <w:spacing w:line="400" w:lineRule="exact"/>
        <w:contextualSpacing/>
        <w:jc w:val="both"/>
        <w:rPr>
          <w:szCs w:val="21"/>
          <w:lang w:val="de-DE"/>
        </w:rPr>
      </w:pPr>
    </w:p>
    <w:p w14:paraId="41D52EF9" w14:textId="401F70B0"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为了进一步定量分析枯否细胞摄取纳米颗粒的的能力，我们采取</w:t>
      </w:r>
      <w:r w:rsidRPr="005E044C">
        <w:rPr>
          <w:rFonts w:hint="eastAsia"/>
          <w:sz w:val="24"/>
        </w:rPr>
        <w:t>PCL</w:t>
      </w:r>
      <w:r w:rsidRPr="00AA33FF">
        <w:rPr>
          <w:rFonts w:hint="eastAsia"/>
          <w:sz w:val="24"/>
          <w:vertAlign w:val="subscript"/>
        </w:rPr>
        <w:t>3.5K</w:t>
      </w:r>
      <w:r w:rsidRPr="005E044C">
        <w:rPr>
          <w:rFonts w:hint="eastAsia"/>
          <w:sz w:val="24"/>
        </w:rPr>
        <w:t>-RhoB</w:t>
      </w:r>
      <w:r w:rsidRPr="005E044C">
        <w:rPr>
          <w:rFonts w:hint="eastAsia"/>
          <w:sz w:val="24"/>
        </w:rPr>
        <w:t>标记的纳米颗粒进行研究。尾静脉注射后</w:t>
      </w:r>
      <w:r w:rsidRPr="005E044C">
        <w:rPr>
          <w:rFonts w:hint="eastAsia"/>
          <w:sz w:val="24"/>
        </w:rPr>
        <w:t>12 h</w:t>
      </w:r>
      <w:r w:rsidRPr="005E044C">
        <w:rPr>
          <w:rFonts w:hint="eastAsia"/>
          <w:sz w:val="24"/>
        </w:rPr>
        <w:t>，通过流式细胞分选仪分选</w:t>
      </w:r>
      <w:r w:rsidRPr="005E044C">
        <w:rPr>
          <w:rFonts w:hint="eastAsia"/>
          <w:sz w:val="24"/>
        </w:rPr>
        <w:t>CD11b+F4/80+</w:t>
      </w:r>
      <w:r w:rsidRPr="005E044C">
        <w:rPr>
          <w:rFonts w:hint="eastAsia"/>
          <w:sz w:val="24"/>
        </w:rPr>
        <w:t>的枯否细胞，进而利用超高效液相色谱（</w:t>
      </w:r>
      <w:r w:rsidRPr="005E044C">
        <w:rPr>
          <w:rFonts w:hint="eastAsia"/>
          <w:sz w:val="24"/>
        </w:rPr>
        <w:t>UPLC</w:t>
      </w:r>
      <w:r w:rsidRPr="005E044C">
        <w:rPr>
          <w:rFonts w:hint="eastAsia"/>
          <w:sz w:val="24"/>
        </w:rPr>
        <w:t>）定量检测。如</w:t>
      </w:r>
      <w:r w:rsidRPr="005E044C">
        <w:rPr>
          <w:rFonts w:hint="eastAsia"/>
          <w:sz w:val="24"/>
        </w:rPr>
        <w:t>Figure 4.1</w:t>
      </w:r>
      <w:r w:rsidR="00004795">
        <w:rPr>
          <w:sz w:val="24"/>
        </w:rPr>
        <w:t>6</w:t>
      </w:r>
      <w:r w:rsidRPr="005E044C">
        <w:rPr>
          <w:rFonts w:hint="eastAsia"/>
          <w:sz w:val="24"/>
        </w:rPr>
        <w:t>所示，</w:t>
      </w:r>
      <w:r w:rsidRPr="005E044C">
        <w:rPr>
          <w:rFonts w:hint="eastAsia"/>
          <w:sz w:val="24"/>
        </w:rPr>
        <w:t>UPLC</w:t>
      </w:r>
      <w:r w:rsidRPr="005E044C">
        <w:rPr>
          <w:rFonts w:hint="eastAsia"/>
          <w:sz w:val="24"/>
        </w:rPr>
        <w:t>检测所得细胞摄取纳米颗粒量与</w:t>
      </w:r>
      <w:r w:rsidRPr="005E044C">
        <w:rPr>
          <w:rFonts w:hint="eastAsia"/>
          <w:sz w:val="24"/>
        </w:rPr>
        <w:t>K</w:t>
      </w:r>
      <w:r w:rsidRPr="00AA33FF">
        <w:rPr>
          <w:rFonts w:hint="eastAsia"/>
          <w:sz w:val="24"/>
          <w:vertAlign w:val="subscript"/>
        </w:rPr>
        <w:t>d</w:t>
      </w:r>
      <w:r w:rsidRPr="005E044C">
        <w:rPr>
          <w:rFonts w:hint="eastAsia"/>
          <w:sz w:val="24"/>
        </w:rPr>
        <w:t>具有显著的正相关性，皮尔森相关系数达到</w:t>
      </w:r>
      <w:r w:rsidRPr="005E044C">
        <w:rPr>
          <w:rFonts w:hint="eastAsia"/>
          <w:sz w:val="24"/>
        </w:rPr>
        <w:t>0.9592</w:t>
      </w:r>
      <w:r w:rsidRPr="005E044C">
        <w:rPr>
          <w:rFonts w:hint="eastAsia"/>
          <w:sz w:val="24"/>
        </w:rPr>
        <w:t>。进一步分析</w:t>
      </w:r>
      <w:r w:rsidRPr="005E044C">
        <w:rPr>
          <w:rFonts w:hint="eastAsia"/>
          <w:sz w:val="24"/>
        </w:rPr>
        <w:t>FACS</w:t>
      </w:r>
      <w:r w:rsidRPr="005E044C">
        <w:rPr>
          <w:rFonts w:hint="eastAsia"/>
          <w:sz w:val="24"/>
        </w:rPr>
        <w:t>的半定量和</w:t>
      </w:r>
      <w:r w:rsidRPr="005E044C">
        <w:rPr>
          <w:rFonts w:hint="eastAsia"/>
          <w:sz w:val="24"/>
        </w:rPr>
        <w:t>UPLC</w:t>
      </w:r>
      <w:r w:rsidRPr="005E044C">
        <w:rPr>
          <w:rFonts w:hint="eastAsia"/>
          <w:sz w:val="24"/>
        </w:rPr>
        <w:t>的定量结果，其线性回归拟合优度的统计量</w:t>
      </w:r>
      <w:r w:rsidRPr="005E044C">
        <w:rPr>
          <w:rFonts w:hint="eastAsia"/>
          <w:sz w:val="24"/>
        </w:rPr>
        <w:t>R2</w:t>
      </w:r>
      <w:r w:rsidRPr="005E044C">
        <w:rPr>
          <w:rFonts w:hint="eastAsia"/>
          <w:sz w:val="24"/>
        </w:rPr>
        <w:t>都在</w:t>
      </w:r>
      <w:r w:rsidRPr="005E044C">
        <w:rPr>
          <w:rFonts w:hint="eastAsia"/>
          <w:sz w:val="24"/>
        </w:rPr>
        <w:t>0.9</w:t>
      </w:r>
      <w:r w:rsidRPr="005E044C">
        <w:rPr>
          <w:rFonts w:hint="eastAsia"/>
          <w:sz w:val="24"/>
        </w:rPr>
        <w:t>以上，这说明体内枯否细胞识别纳米颗粒能力与纳米颗粒的蛋白结合常数具有高度显著的正相关性</w:t>
      </w:r>
      <w:r w:rsidRPr="000D5EDD">
        <w:rPr>
          <w:rFonts w:eastAsiaTheme="minorEastAsia"/>
          <w:kern w:val="0"/>
          <w:sz w:val="24"/>
          <w:lang w:val="de-DE"/>
        </w:rPr>
        <w:t>。</w:t>
      </w:r>
    </w:p>
    <w:p w14:paraId="2A77CEEB" w14:textId="77777777" w:rsidR="005E044C" w:rsidRPr="00435472" w:rsidRDefault="005E044C" w:rsidP="005E044C">
      <w:pPr>
        <w:rPr>
          <w:lang w:val="de-DE"/>
        </w:rPr>
      </w:pPr>
    </w:p>
    <w:p w14:paraId="01AC4A7B" w14:textId="7F912960" w:rsidR="005E044C" w:rsidRPr="000D5EDD" w:rsidRDefault="005E044C" w:rsidP="005E044C">
      <w:pPr>
        <w:contextualSpacing/>
        <w:jc w:val="center"/>
        <w:rPr>
          <w:sz w:val="24"/>
        </w:rPr>
      </w:pPr>
      <w:r w:rsidRPr="005F619C">
        <w:rPr>
          <w:rFonts w:hint="eastAsia"/>
          <w:noProof/>
        </w:rPr>
        <w:drawing>
          <wp:inline distT="0" distB="0" distL="0" distR="0" wp14:anchorId="7EED4A79" wp14:editId="6A3CB8CC">
            <wp:extent cx="5274310" cy="2017395"/>
            <wp:effectExtent l="0" t="0" r="2540" b="190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017395"/>
                    </a:xfrm>
                    <a:prstGeom prst="rect">
                      <a:avLst/>
                    </a:prstGeom>
                    <a:noFill/>
                    <a:ln>
                      <a:noFill/>
                    </a:ln>
                  </pic:spPr>
                </pic:pic>
              </a:graphicData>
            </a:graphic>
          </wp:inline>
        </w:drawing>
      </w:r>
    </w:p>
    <w:p w14:paraId="49B20163" w14:textId="6ABD97C3" w:rsidR="005E044C" w:rsidRDefault="005E044C" w:rsidP="005E044C">
      <w:pPr>
        <w:spacing w:line="400" w:lineRule="exact"/>
        <w:contextualSpacing/>
        <w:jc w:val="both"/>
        <w:rPr>
          <w:bCs/>
          <w:i/>
          <w:iCs/>
          <w:szCs w:val="21"/>
          <w:lang w:val="de-DE"/>
        </w:rPr>
      </w:pPr>
      <w:r w:rsidRPr="005E044C">
        <w:rPr>
          <w:b/>
          <w:szCs w:val="21"/>
        </w:rPr>
        <w:t>Figure 4.1</w:t>
      </w:r>
      <w:r w:rsidR="00004795">
        <w:rPr>
          <w:b/>
          <w:szCs w:val="21"/>
        </w:rPr>
        <w:t>7</w:t>
      </w:r>
      <w:r w:rsidRPr="000D5EDD">
        <w:rPr>
          <w:b/>
          <w:szCs w:val="21"/>
        </w:rPr>
        <w:t xml:space="preserve"> </w:t>
      </w:r>
      <w:r w:rsidRPr="005E044C">
        <w:rPr>
          <w:kern w:val="0"/>
          <w:szCs w:val="21"/>
          <w:lang w:val="de-DE" w:eastAsia="ja-JP"/>
        </w:rPr>
        <w:t>Kupffer cells uptake of PEG-PLA nanoparticles in liver observed by CLSM</w:t>
      </w:r>
      <w:r w:rsidRPr="00435472">
        <w:rPr>
          <w:kern w:val="0"/>
          <w:szCs w:val="21"/>
          <w:lang w:val="de-DE" w:eastAsia="ja-JP"/>
        </w:rPr>
        <w:t>.</w:t>
      </w:r>
    </w:p>
    <w:p w14:paraId="4CEC0F5A" w14:textId="77777777" w:rsidR="005E044C" w:rsidRPr="000D5EDD" w:rsidRDefault="005E044C" w:rsidP="005E044C">
      <w:pPr>
        <w:spacing w:line="400" w:lineRule="exact"/>
        <w:contextualSpacing/>
        <w:jc w:val="both"/>
        <w:rPr>
          <w:szCs w:val="21"/>
          <w:lang w:val="de-DE"/>
        </w:rPr>
      </w:pPr>
    </w:p>
    <w:p w14:paraId="1715DF1E" w14:textId="2C79EF75"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lastRenderedPageBreak/>
        <w:t>另外，免疫荧光染色分析用于进一步确认</w:t>
      </w:r>
      <w:r w:rsidRPr="005E044C">
        <w:rPr>
          <w:rFonts w:hint="eastAsia"/>
          <w:sz w:val="24"/>
        </w:rPr>
        <w:t>FACS</w:t>
      </w:r>
      <w:r w:rsidRPr="005E044C">
        <w:rPr>
          <w:rFonts w:hint="eastAsia"/>
          <w:sz w:val="24"/>
        </w:rPr>
        <w:t>和</w:t>
      </w:r>
      <w:r w:rsidRPr="005E044C">
        <w:rPr>
          <w:rFonts w:hint="eastAsia"/>
          <w:sz w:val="24"/>
        </w:rPr>
        <w:t>UPLC</w:t>
      </w:r>
      <w:r w:rsidRPr="005E044C">
        <w:rPr>
          <w:rFonts w:hint="eastAsia"/>
          <w:sz w:val="24"/>
        </w:rPr>
        <w:t>说明的相关性趋势。与</w:t>
      </w:r>
      <w:r w:rsidRPr="005E044C">
        <w:rPr>
          <w:rFonts w:hint="eastAsia"/>
          <w:sz w:val="24"/>
        </w:rPr>
        <w:t>UPLC</w:t>
      </w:r>
      <w:r w:rsidRPr="005E044C">
        <w:rPr>
          <w:rFonts w:hint="eastAsia"/>
          <w:sz w:val="24"/>
        </w:rPr>
        <w:t>实验一致，通过</w:t>
      </w:r>
      <w:r w:rsidRPr="005E044C">
        <w:rPr>
          <w:rFonts w:hint="eastAsia"/>
          <w:sz w:val="24"/>
        </w:rPr>
        <w:t>PCL</w:t>
      </w:r>
      <w:r w:rsidRPr="00AA33FF">
        <w:rPr>
          <w:rFonts w:hint="eastAsia"/>
          <w:sz w:val="24"/>
          <w:vertAlign w:val="subscript"/>
        </w:rPr>
        <w:t>3.5K</w:t>
      </w:r>
      <w:r w:rsidRPr="005E044C">
        <w:rPr>
          <w:rFonts w:hint="eastAsia"/>
          <w:sz w:val="24"/>
        </w:rPr>
        <w:t>-RhoB</w:t>
      </w:r>
      <w:r w:rsidRPr="005E044C">
        <w:rPr>
          <w:rFonts w:hint="eastAsia"/>
          <w:sz w:val="24"/>
        </w:rPr>
        <w:t>标记纳米颗粒，尾静脉注射</w:t>
      </w:r>
      <w:r w:rsidRPr="005E044C">
        <w:rPr>
          <w:rFonts w:hint="eastAsia"/>
          <w:sz w:val="24"/>
        </w:rPr>
        <w:t>12 h</w:t>
      </w:r>
      <w:r w:rsidRPr="005E044C">
        <w:rPr>
          <w:rFonts w:hint="eastAsia"/>
          <w:sz w:val="24"/>
        </w:rPr>
        <w:t>后，灌注小鼠肝脏，取肝脏切片后通过</w:t>
      </w:r>
      <w:r w:rsidRPr="005E044C">
        <w:rPr>
          <w:rFonts w:hint="eastAsia"/>
          <w:sz w:val="24"/>
        </w:rPr>
        <w:t>F4/80-APC</w:t>
      </w:r>
      <w:r w:rsidRPr="005E044C">
        <w:rPr>
          <w:rFonts w:hint="eastAsia"/>
          <w:sz w:val="24"/>
        </w:rPr>
        <w:t>和</w:t>
      </w:r>
      <w:r w:rsidRPr="005E044C">
        <w:rPr>
          <w:rFonts w:hint="eastAsia"/>
          <w:sz w:val="24"/>
        </w:rPr>
        <w:t>DAPI</w:t>
      </w:r>
      <w:r w:rsidRPr="005E044C">
        <w:rPr>
          <w:rFonts w:hint="eastAsia"/>
          <w:sz w:val="24"/>
        </w:rPr>
        <w:t>进行染色，如</w:t>
      </w:r>
      <w:r w:rsidRPr="005E044C">
        <w:rPr>
          <w:rFonts w:hint="eastAsia"/>
          <w:sz w:val="24"/>
        </w:rPr>
        <w:t>Figure 4.1</w:t>
      </w:r>
      <w:r w:rsidR="00004795">
        <w:rPr>
          <w:sz w:val="24"/>
        </w:rPr>
        <w:t>7</w:t>
      </w:r>
      <w:r w:rsidRPr="005E044C">
        <w:rPr>
          <w:rFonts w:hint="eastAsia"/>
          <w:sz w:val="24"/>
        </w:rPr>
        <w:t>所示，</w:t>
      </w:r>
      <w:r w:rsidRPr="005E044C">
        <w:rPr>
          <w:rFonts w:hint="eastAsia"/>
          <w:sz w:val="24"/>
        </w:rPr>
        <w:t>F4/80-APC</w:t>
      </w:r>
      <w:r w:rsidRPr="005E044C">
        <w:rPr>
          <w:rFonts w:hint="eastAsia"/>
          <w:sz w:val="24"/>
        </w:rPr>
        <w:t>标记的枯否细胞（绿色）和</w:t>
      </w:r>
      <w:r w:rsidRPr="005E044C">
        <w:rPr>
          <w:rFonts w:hint="eastAsia"/>
          <w:sz w:val="24"/>
        </w:rPr>
        <w:t>PCL</w:t>
      </w:r>
      <w:r w:rsidRPr="00AA33FF">
        <w:rPr>
          <w:rFonts w:hint="eastAsia"/>
          <w:sz w:val="24"/>
          <w:vertAlign w:val="subscript"/>
        </w:rPr>
        <w:t>3.5K</w:t>
      </w:r>
      <w:r w:rsidRPr="005E044C">
        <w:rPr>
          <w:rFonts w:hint="eastAsia"/>
          <w:sz w:val="24"/>
        </w:rPr>
        <w:t>-RhoB</w:t>
      </w:r>
      <w:r w:rsidRPr="005E044C">
        <w:rPr>
          <w:rFonts w:hint="eastAsia"/>
          <w:sz w:val="24"/>
        </w:rPr>
        <w:t>标记的纳米颗粒（红色）显示良好的荧光共定位</w:t>
      </w:r>
      <w:r w:rsidRPr="000D5EDD">
        <w:rPr>
          <w:rFonts w:eastAsiaTheme="minorEastAsia"/>
          <w:kern w:val="0"/>
          <w:sz w:val="24"/>
          <w:lang w:val="de-DE"/>
        </w:rPr>
        <w:t>。</w:t>
      </w:r>
    </w:p>
    <w:p w14:paraId="3D1D3932" w14:textId="77777777" w:rsidR="005E044C" w:rsidRPr="00435472" w:rsidRDefault="005E044C" w:rsidP="005E044C">
      <w:pPr>
        <w:rPr>
          <w:lang w:val="de-DE"/>
        </w:rPr>
      </w:pPr>
    </w:p>
    <w:p w14:paraId="7FC640D0" w14:textId="0FC74A5F" w:rsidR="005E044C" w:rsidRPr="000D5EDD" w:rsidRDefault="005E044C" w:rsidP="005E044C">
      <w:pPr>
        <w:contextualSpacing/>
        <w:jc w:val="center"/>
        <w:rPr>
          <w:sz w:val="24"/>
        </w:rPr>
      </w:pPr>
      <w:r w:rsidRPr="00180A65">
        <w:rPr>
          <w:noProof/>
        </w:rPr>
        <w:drawing>
          <wp:inline distT="0" distB="0" distL="0" distR="0" wp14:anchorId="6B7CCEB0" wp14:editId="2E122E46">
            <wp:extent cx="3196682" cy="2455237"/>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4341" cy="2491842"/>
                    </a:xfrm>
                    <a:prstGeom prst="rect">
                      <a:avLst/>
                    </a:prstGeom>
                    <a:noFill/>
                    <a:ln>
                      <a:noFill/>
                    </a:ln>
                  </pic:spPr>
                </pic:pic>
              </a:graphicData>
            </a:graphic>
          </wp:inline>
        </w:drawing>
      </w:r>
    </w:p>
    <w:p w14:paraId="73B169E4" w14:textId="368F48CB" w:rsidR="005E044C" w:rsidRDefault="005E044C" w:rsidP="005E044C">
      <w:pPr>
        <w:spacing w:line="400" w:lineRule="exact"/>
        <w:contextualSpacing/>
        <w:jc w:val="both"/>
        <w:rPr>
          <w:bCs/>
          <w:i/>
          <w:iCs/>
          <w:szCs w:val="21"/>
          <w:lang w:val="de-DE"/>
        </w:rPr>
      </w:pPr>
      <w:r w:rsidRPr="005E044C">
        <w:rPr>
          <w:b/>
          <w:szCs w:val="21"/>
        </w:rPr>
        <w:t>Figure 4.1</w:t>
      </w:r>
      <w:r w:rsidR="00004795">
        <w:rPr>
          <w:b/>
          <w:szCs w:val="21"/>
        </w:rPr>
        <w:t>8</w:t>
      </w:r>
      <w:r w:rsidRPr="000D5EDD">
        <w:rPr>
          <w:b/>
          <w:szCs w:val="21"/>
        </w:rPr>
        <w:t xml:space="preserve"> </w:t>
      </w:r>
      <w:r w:rsidRPr="005E044C">
        <w:rPr>
          <w:kern w:val="0"/>
          <w:szCs w:val="21"/>
          <w:lang w:val="de-DE" w:eastAsia="ja-JP"/>
        </w:rPr>
        <w:t>Confocal microscopy fluorescence ratio analysis of PCL3.5k-RhoB to F4/80-APC. Liver slices were stained with F4/80-APC(green) and DAPI(blue)</w:t>
      </w:r>
      <w:r w:rsidRPr="00435472">
        <w:rPr>
          <w:kern w:val="0"/>
          <w:szCs w:val="21"/>
          <w:lang w:val="de-DE" w:eastAsia="ja-JP"/>
        </w:rPr>
        <w:t>.</w:t>
      </w:r>
    </w:p>
    <w:p w14:paraId="78383341" w14:textId="77777777" w:rsidR="005E044C" w:rsidRPr="000D5EDD" w:rsidRDefault="005E044C" w:rsidP="005E044C">
      <w:pPr>
        <w:spacing w:line="400" w:lineRule="exact"/>
        <w:contextualSpacing/>
        <w:jc w:val="both"/>
        <w:rPr>
          <w:szCs w:val="21"/>
          <w:lang w:val="de-DE"/>
        </w:rPr>
      </w:pPr>
    </w:p>
    <w:p w14:paraId="5964C4D0" w14:textId="3AE69A81" w:rsidR="005E044C" w:rsidRPr="005E044C" w:rsidRDefault="005E044C" w:rsidP="005E044C">
      <w:pPr>
        <w:spacing w:before="120" w:line="400" w:lineRule="exact"/>
        <w:ind w:firstLineChars="177" w:firstLine="425"/>
        <w:contextualSpacing/>
        <w:jc w:val="both"/>
        <w:rPr>
          <w:sz w:val="24"/>
        </w:rPr>
      </w:pPr>
      <w:r w:rsidRPr="005E044C">
        <w:rPr>
          <w:rFonts w:hint="eastAsia"/>
          <w:sz w:val="24"/>
        </w:rPr>
        <w:t>利用</w:t>
      </w:r>
      <w:r w:rsidRPr="005E044C">
        <w:rPr>
          <w:rFonts w:hint="eastAsia"/>
          <w:sz w:val="24"/>
        </w:rPr>
        <w:t>ImageJ</w:t>
      </w:r>
      <w:r w:rsidRPr="005E044C">
        <w:rPr>
          <w:rFonts w:hint="eastAsia"/>
          <w:sz w:val="24"/>
        </w:rPr>
        <w:t>分析</w:t>
      </w:r>
      <w:r w:rsidRPr="005E044C">
        <w:rPr>
          <w:rFonts w:hint="eastAsia"/>
          <w:sz w:val="24"/>
        </w:rPr>
        <w:t>PCL</w:t>
      </w:r>
      <w:r w:rsidRPr="00AA33FF">
        <w:rPr>
          <w:rFonts w:hint="eastAsia"/>
          <w:sz w:val="24"/>
          <w:vertAlign w:val="subscript"/>
        </w:rPr>
        <w:t>3.5K</w:t>
      </w:r>
      <w:r w:rsidRPr="005E044C">
        <w:rPr>
          <w:rFonts w:hint="eastAsia"/>
          <w:sz w:val="24"/>
        </w:rPr>
        <w:t>-RhoB</w:t>
      </w:r>
      <w:r w:rsidRPr="005E044C">
        <w:rPr>
          <w:rFonts w:hint="eastAsia"/>
          <w:sz w:val="24"/>
        </w:rPr>
        <w:t>和</w:t>
      </w:r>
      <w:r w:rsidRPr="005E044C">
        <w:rPr>
          <w:rFonts w:hint="eastAsia"/>
          <w:sz w:val="24"/>
        </w:rPr>
        <w:t>F4/80-APC</w:t>
      </w:r>
      <w:r w:rsidRPr="005E044C">
        <w:rPr>
          <w:rFonts w:hint="eastAsia"/>
          <w:sz w:val="24"/>
        </w:rPr>
        <w:t>的单位面积荧光强度（</w:t>
      </w:r>
      <w:r w:rsidRPr="005E044C">
        <w:rPr>
          <w:rFonts w:hint="eastAsia"/>
          <w:sz w:val="24"/>
        </w:rPr>
        <w:t>MFI</w:t>
      </w:r>
      <w:r w:rsidRPr="005E044C">
        <w:rPr>
          <w:rFonts w:hint="eastAsia"/>
          <w:sz w:val="24"/>
        </w:rPr>
        <w:t>），定义</w:t>
      </w:r>
      <w:r w:rsidRPr="005E044C">
        <w:rPr>
          <w:rFonts w:hint="eastAsia"/>
          <w:sz w:val="24"/>
        </w:rPr>
        <w:t>PCL</w:t>
      </w:r>
      <w:r w:rsidRPr="00AA33FF">
        <w:rPr>
          <w:rFonts w:hint="eastAsia"/>
          <w:sz w:val="24"/>
          <w:vertAlign w:val="subscript"/>
        </w:rPr>
        <w:t>3.5K</w:t>
      </w:r>
      <w:r w:rsidRPr="005E044C">
        <w:rPr>
          <w:rFonts w:hint="eastAsia"/>
          <w:sz w:val="24"/>
        </w:rPr>
        <w:t>-RhoB</w:t>
      </w:r>
      <w:r w:rsidRPr="005E044C">
        <w:rPr>
          <w:rFonts w:hint="eastAsia"/>
          <w:sz w:val="24"/>
        </w:rPr>
        <w:t>和</w:t>
      </w:r>
      <w:r w:rsidRPr="005E044C">
        <w:rPr>
          <w:rFonts w:hint="eastAsia"/>
          <w:sz w:val="24"/>
        </w:rPr>
        <w:t>F4/80-APC</w:t>
      </w:r>
      <w:r w:rsidRPr="005E044C">
        <w:rPr>
          <w:rFonts w:hint="eastAsia"/>
          <w:sz w:val="24"/>
        </w:rPr>
        <w:t>的</w:t>
      </w:r>
      <w:r w:rsidRPr="005E044C">
        <w:rPr>
          <w:rFonts w:hint="eastAsia"/>
          <w:sz w:val="24"/>
        </w:rPr>
        <w:t>MFI</w:t>
      </w:r>
      <w:r w:rsidRPr="005E044C">
        <w:rPr>
          <w:rFonts w:hint="eastAsia"/>
          <w:sz w:val="24"/>
        </w:rPr>
        <w:t>比值为单位枯否细胞摄取纳米颗粒量，通过与</w:t>
      </w:r>
      <w:r w:rsidRPr="005E044C">
        <w:rPr>
          <w:rFonts w:hint="eastAsia"/>
          <w:sz w:val="24"/>
        </w:rPr>
        <w:t>K</w:t>
      </w:r>
      <w:r w:rsidRPr="00AA33FF">
        <w:rPr>
          <w:rFonts w:hint="eastAsia"/>
          <w:sz w:val="24"/>
          <w:vertAlign w:val="subscript"/>
        </w:rPr>
        <w:t>d</w:t>
      </w:r>
      <w:r w:rsidRPr="005E044C">
        <w:rPr>
          <w:rFonts w:hint="eastAsia"/>
          <w:sz w:val="24"/>
        </w:rPr>
        <w:t>作图如</w:t>
      </w:r>
      <w:r w:rsidRPr="005E044C">
        <w:rPr>
          <w:rFonts w:hint="eastAsia"/>
          <w:sz w:val="24"/>
        </w:rPr>
        <w:t>Figure 4.1</w:t>
      </w:r>
      <w:r w:rsidR="00004795">
        <w:rPr>
          <w:sz w:val="24"/>
        </w:rPr>
        <w:t>8</w:t>
      </w:r>
      <w:r w:rsidRPr="005E044C">
        <w:rPr>
          <w:rFonts w:hint="eastAsia"/>
          <w:sz w:val="24"/>
        </w:rPr>
        <w:t>所示，免疫荧光半定量分析同样说明枯否细胞的纳米颗粒摄取量与颗粒的蛋白结合常数高度相关。</w:t>
      </w:r>
    </w:p>
    <w:p w14:paraId="1F134651" w14:textId="09DF4B76"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三种不同的表征手段都表明纳米颗粒的体内巨噬细胞摄取与血清蛋白结合能力之间显著的正相关性。综上，血清蛋白结合能力可以在一定范围内完美预测体内纳米颗粒的巨噬细胞识别以及血液清除相关的药代动力学参数，与巨噬细胞识别正相关，与血液清除相关的药代动力学参数负相关</w:t>
      </w:r>
      <w:r w:rsidRPr="000D5EDD">
        <w:rPr>
          <w:rFonts w:eastAsiaTheme="minorEastAsia"/>
          <w:kern w:val="0"/>
          <w:sz w:val="24"/>
          <w:lang w:val="de-DE"/>
        </w:rPr>
        <w:t>。</w:t>
      </w:r>
    </w:p>
    <w:p w14:paraId="417D5516" w14:textId="77777777" w:rsidR="005E044C" w:rsidRPr="00435472" w:rsidRDefault="005E044C" w:rsidP="005E044C">
      <w:pPr>
        <w:rPr>
          <w:lang w:val="de-DE"/>
        </w:rPr>
      </w:pPr>
    </w:p>
    <w:p w14:paraId="7E4A5987" w14:textId="5C2A6CF2" w:rsidR="005E044C" w:rsidRDefault="005E044C" w:rsidP="005E044C">
      <w:pPr>
        <w:pStyle w:val="31"/>
        <w:spacing w:before="240" w:after="120" w:line="240" w:lineRule="auto"/>
        <w:contextualSpacing/>
        <w:jc w:val="both"/>
        <w:rPr>
          <w:rFonts w:eastAsia="黑体"/>
          <w:b w:val="0"/>
          <w:sz w:val="26"/>
          <w:szCs w:val="26"/>
        </w:rPr>
      </w:pPr>
      <w:bookmarkStart w:id="288" w:name="_Toc510695069"/>
      <w:r>
        <w:rPr>
          <w:rFonts w:eastAsia="黑体"/>
          <w:b w:val="0"/>
          <w:sz w:val="26"/>
          <w:szCs w:val="26"/>
        </w:rPr>
        <w:t>4</w:t>
      </w:r>
      <w:r w:rsidRPr="000D5EDD">
        <w:rPr>
          <w:rFonts w:eastAsia="黑体"/>
          <w:b w:val="0"/>
          <w:sz w:val="26"/>
          <w:szCs w:val="26"/>
        </w:rPr>
        <w:t>.3.</w:t>
      </w:r>
      <w:r>
        <w:rPr>
          <w:rFonts w:eastAsia="黑体"/>
          <w:b w:val="0"/>
          <w:sz w:val="26"/>
          <w:szCs w:val="26"/>
        </w:rPr>
        <w:t>6</w:t>
      </w:r>
      <w:r w:rsidRPr="000D5EDD">
        <w:rPr>
          <w:rFonts w:eastAsia="黑体"/>
          <w:b w:val="0"/>
          <w:sz w:val="26"/>
          <w:szCs w:val="26"/>
        </w:rPr>
        <w:t xml:space="preserve">　</w:t>
      </w:r>
      <w:r w:rsidRPr="005E044C">
        <w:rPr>
          <w:rFonts w:eastAsia="黑体" w:hint="eastAsia"/>
          <w:b w:val="0"/>
          <w:sz w:val="26"/>
          <w:szCs w:val="26"/>
        </w:rPr>
        <w:t>纳米颗粒的体内命运与蛋白结合能力相关性的机制研究</w:t>
      </w:r>
      <w:bookmarkEnd w:id="288"/>
    </w:p>
    <w:p w14:paraId="27584CE2" w14:textId="77777777" w:rsidR="00512829" w:rsidRDefault="00512829" w:rsidP="00512829">
      <w:pPr>
        <w:autoSpaceDE w:val="0"/>
        <w:autoSpaceDN w:val="0"/>
        <w:adjustRightInd w:val="0"/>
        <w:spacing w:line="400" w:lineRule="exact"/>
        <w:ind w:firstLineChars="200" w:firstLine="480"/>
        <w:jc w:val="both"/>
        <w:rPr>
          <w:sz w:val="24"/>
        </w:rPr>
      </w:pPr>
      <w:r w:rsidRPr="005E044C">
        <w:rPr>
          <w:rFonts w:hint="eastAsia"/>
          <w:sz w:val="24"/>
        </w:rPr>
        <w:t>为了进一步解释上述研究得到的相关性，参考已有报道，通过液相色谱质谱联用（</w:t>
      </w:r>
      <w:r w:rsidRPr="005E044C">
        <w:rPr>
          <w:rFonts w:hint="eastAsia"/>
          <w:sz w:val="24"/>
        </w:rPr>
        <w:t>LC-MS/MS</w:t>
      </w:r>
      <w:r w:rsidRPr="005E044C">
        <w:rPr>
          <w:rFonts w:hint="eastAsia"/>
          <w:sz w:val="24"/>
        </w:rPr>
        <w:t>）对每种</w:t>
      </w:r>
      <w:r w:rsidRPr="005E044C">
        <w:rPr>
          <w:rFonts w:hint="eastAsia"/>
          <w:sz w:val="24"/>
        </w:rPr>
        <w:t>PEG-PLA</w:t>
      </w:r>
      <w:r w:rsidRPr="005E044C">
        <w:rPr>
          <w:rFonts w:hint="eastAsia"/>
          <w:sz w:val="24"/>
        </w:rPr>
        <w:t>纳米颗粒的蛋白冠（</w:t>
      </w:r>
      <w:r w:rsidRPr="005E044C">
        <w:rPr>
          <w:rFonts w:hint="eastAsia"/>
          <w:sz w:val="24"/>
        </w:rPr>
        <w:t>protein corona</w:t>
      </w:r>
      <w:r w:rsidRPr="005E044C">
        <w:rPr>
          <w:rFonts w:hint="eastAsia"/>
          <w:sz w:val="24"/>
        </w:rPr>
        <w:t>，</w:t>
      </w:r>
      <w:r w:rsidRPr="005E044C">
        <w:rPr>
          <w:rFonts w:hint="eastAsia"/>
          <w:sz w:val="24"/>
        </w:rPr>
        <w:t>PC</w:t>
      </w:r>
      <w:r w:rsidRPr="005E044C">
        <w:rPr>
          <w:rFonts w:hint="eastAsia"/>
          <w:sz w:val="24"/>
        </w:rPr>
        <w:t>）组分进行定量表征</w:t>
      </w:r>
      <w:r>
        <w:rPr>
          <w:rFonts w:hint="eastAsia"/>
          <w:sz w:val="24"/>
        </w:rPr>
        <w:t>[</w:t>
      </w:r>
      <w:r>
        <w:rPr>
          <w:sz w:val="24"/>
        </w:rPr>
        <w:t>11]</w:t>
      </w:r>
      <w:r w:rsidRPr="000D5EDD">
        <w:rPr>
          <w:sz w:val="24"/>
        </w:rPr>
        <w:t>。</w:t>
      </w:r>
    </w:p>
    <w:p w14:paraId="018A3347" w14:textId="77777777" w:rsidR="00512829" w:rsidRPr="00512829" w:rsidRDefault="00512829" w:rsidP="00512829">
      <w:pPr>
        <w:autoSpaceDE w:val="0"/>
        <w:autoSpaceDN w:val="0"/>
        <w:adjustRightInd w:val="0"/>
        <w:spacing w:line="360" w:lineRule="auto"/>
        <w:ind w:firstLineChars="200" w:firstLine="422"/>
        <w:jc w:val="both"/>
        <w:rPr>
          <w:b/>
          <w:szCs w:val="21"/>
        </w:rPr>
      </w:pPr>
      <w:r w:rsidRPr="00512829">
        <w:rPr>
          <w:rFonts w:hint="eastAsia"/>
          <w:b/>
          <w:noProof/>
          <w:szCs w:val="21"/>
        </w:rPr>
        <w:lastRenderedPageBreak/>
        <w:drawing>
          <wp:inline distT="0" distB="0" distL="0" distR="0" wp14:anchorId="159244DE" wp14:editId="2768AD53">
            <wp:extent cx="5274310" cy="17087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2DDDCE9C" w14:textId="77777777" w:rsidR="00512829" w:rsidRPr="00512829" w:rsidRDefault="00512829" w:rsidP="00512829">
      <w:pPr>
        <w:spacing w:line="360" w:lineRule="auto"/>
        <w:rPr>
          <w:b/>
          <w:szCs w:val="21"/>
        </w:rPr>
      </w:pPr>
      <w:r w:rsidRPr="00512829">
        <w:rPr>
          <w:rFonts w:hint="eastAsia"/>
          <w:b/>
          <w:szCs w:val="21"/>
        </w:rPr>
        <w:t>Figure</w:t>
      </w:r>
      <w:r w:rsidRPr="00512829">
        <w:rPr>
          <w:b/>
          <w:szCs w:val="21"/>
        </w:rPr>
        <w:t xml:space="preserve"> 4.1</w:t>
      </w:r>
      <w:r>
        <w:rPr>
          <w:b/>
          <w:szCs w:val="21"/>
        </w:rPr>
        <w:t>9</w:t>
      </w:r>
      <w:r w:rsidRPr="00512829">
        <w:rPr>
          <w:b/>
          <w:szCs w:val="21"/>
        </w:rPr>
        <w:t xml:space="preserve"> </w:t>
      </w:r>
      <w:r w:rsidRPr="00512829">
        <w:rPr>
          <w:szCs w:val="21"/>
        </w:rPr>
        <w:t>V</w:t>
      </w:r>
      <w:r w:rsidRPr="00512829">
        <w:rPr>
          <w:rFonts w:hint="eastAsia"/>
          <w:szCs w:val="21"/>
        </w:rPr>
        <w:t>enn</w:t>
      </w:r>
      <w:r w:rsidRPr="00512829">
        <w:rPr>
          <w:szCs w:val="21"/>
        </w:rPr>
        <w:t xml:space="preserve"> analysis of identified corona components on NP-1~NP-8.</w:t>
      </w:r>
    </w:p>
    <w:p w14:paraId="314C09C5" w14:textId="77777777" w:rsidR="00512829" w:rsidRPr="00512829" w:rsidRDefault="00512829" w:rsidP="00512829">
      <w:pPr>
        <w:autoSpaceDE w:val="0"/>
        <w:autoSpaceDN w:val="0"/>
        <w:adjustRightInd w:val="0"/>
        <w:spacing w:line="400" w:lineRule="exact"/>
        <w:ind w:firstLineChars="200" w:firstLine="480"/>
        <w:jc w:val="both"/>
        <w:rPr>
          <w:sz w:val="24"/>
        </w:rPr>
      </w:pPr>
    </w:p>
    <w:p w14:paraId="4D1F9A67" w14:textId="77777777" w:rsidR="00512829" w:rsidRPr="00512829" w:rsidRDefault="00512829" w:rsidP="00512829">
      <w:pPr>
        <w:autoSpaceDE w:val="0"/>
        <w:autoSpaceDN w:val="0"/>
        <w:adjustRightInd w:val="0"/>
        <w:spacing w:line="400" w:lineRule="exact"/>
        <w:ind w:firstLineChars="200" w:firstLine="480"/>
        <w:jc w:val="both"/>
        <w:rPr>
          <w:sz w:val="24"/>
          <w:lang w:val="de-DE"/>
        </w:rPr>
      </w:pPr>
      <w:r w:rsidRPr="00512829">
        <w:rPr>
          <w:rFonts w:hint="eastAsia"/>
          <w:sz w:val="24"/>
        </w:rPr>
        <w:t>首先，我们通过韦恩图分析纳米颗粒表面吸附的蛋白质组分差异</w:t>
      </w:r>
      <w:r w:rsidRPr="00512829">
        <w:rPr>
          <w:rFonts w:hint="eastAsia"/>
          <w:sz w:val="24"/>
        </w:rPr>
        <w:t>[3</w:t>
      </w:r>
      <w:r>
        <w:rPr>
          <w:sz w:val="24"/>
        </w:rPr>
        <w:t>2</w:t>
      </w:r>
      <w:r w:rsidRPr="00512829">
        <w:rPr>
          <w:rFonts w:hint="eastAsia"/>
          <w:sz w:val="24"/>
        </w:rPr>
        <w:t>]</w:t>
      </w:r>
      <w:r w:rsidRPr="00512829">
        <w:rPr>
          <w:rFonts w:hint="eastAsia"/>
          <w:sz w:val="24"/>
        </w:rPr>
        <w:t>。如</w:t>
      </w:r>
      <w:r w:rsidRPr="00512829">
        <w:rPr>
          <w:rFonts w:hint="eastAsia"/>
          <w:sz w:val="24"/>
        </w:rPr>
        <w:t>Figure 4.1</w:t>
      </w:r>
      <w:r>
        <w:rPr>
          <w:sz w:val="24"/>
        </w:rPr>
        <w:t>9</w:t>
      </w:r>
      <w:r w:rsidRPr="00512829">
        <w:rPr>
          <w:rFonts w:hint="eastAsia"/>
          <w:sz w:val="24"/>
        </w:rPr>
        <w:t>所示，不同纳米颗粒之间总蛋白质种类没有显著差异</w:t>
      </w:r>
      <w:r w:rsidRPr="00512829">
        <w:rPr>
          <w:sz w:val="24"/>
          <w:lang w:val="de-DE"/>
        </w:rPr>
        <w:t>。</w:t>
      </w:r>
    </w:p>
    <w:p w14:paraId="50733CB8" w14:textId="77777777" w:rsidR="00512829" w:rsidRDefault="00512829" w:rsidP="00512829">
      <w:pPr>
        <w:autoSpaceDE w:val="0"/>
        <w:autoSpaceDN w:val="0"/>
        <w:adjustRightInd w:val="0"/>
        <w:spacing w:line="360" w:lineRule="auto"/>
        <w:ind w:firstLineChars="200" w:firstLine="480"/>
        <w:jc w:val="both"/>
        <w:rPr>
          <w:sz w:val="24"/>
          <w:lang w:val="de-DE"/>
        </w:rPr>
      </w:pPr>
      <w:r>
        <w:rPr>
          <w:noProof/>
          <w:sz w:val="24"/>
          <w:lang w:val="de-DE"/>
        </w:rPr>
        <w:drawing>
          <wp:inline distT="0" distB="0" distL="0" distR="0" wp14:anchorId="75CE173A" wp14:editId="7E5DF03F">
            <wp:extent cx="5273675" cy="34321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675" cy="3432175"/>
                    </a:xfrm>
                    <a:prstGeom prst="rect">
                      <a:avLst/>
                    </a:prstGeom>
                    <a:noFill/>
                  </pic:spPr>
                </pic:pic>
              </a:graphicData>
            </a:graphic>
          </wp:inline>
        </w:drawing>
      </w:r>
    </w:p>
    <w:p w14:paraId="6FED3229" w14:textId="77777777" w:rsidR="00512829" w:rsidRPr="00512829" w:rsidRDefault="00512829" w:rsidP="00512829">
      <w:pPr>
        <w:spacing w:line="400" w:lineRule="exact"/>
        <w:rPr>
          <w:b/>
          <w:szCs w:val="21"/>
        </w:rPr>
      </w:pPr>
      <w:r w:rsidRPr="00512829">
        <w:rPr>
          <w:rFonts w:hint="eastAsia"/>
          <w:b/>
          <w:szCs w:val="21"/>
        </w:rPr>
        <w:t>Figure</w:t>
      </w:r>
      <w:r w:rsidRPr="00512829">
        <w:rPr>
          <w:b/>
          <w:szCs w:val="21"/>
        </w:rPr>
        <w:t xml:space="preserve"> 4.</w:t>
      </w:r>
      <w:r>
        <w:rPr>
          <w:b/>
          <w:szCs w:val="21"/>
        </w:rPr>
        <w:t>20</w:t>
      </w:r>
      <w:r w:rsidRPr="00512829">
        <w:rPr>
          <w:b/>
          <w:szCs w:val="21"/>
        </w:rPr>
        <w:t xml:space="preserve"> </w:t>
      </w:r>
      <w:r w:rsidRPr="00512829">
        <w:rPr>
          <w:szCs w:val="21"/>
        </w:rPr>
        <w:t>Bioinformatic classification and divergence analysis of identified corona on NP-1~NP-8 according to their physiological functions.</w:t>
      </w:r>
    </w:p>
    <w:p w14:paraId="79AA4E7F" w14:textId="77777777" w:rsidR="00512829" w:rsidRPr="00512829" w:rsidRDefault="00512829" w:rsidP="00512829">
      <w:pPr>
        <w:autoSpaceDE w:val="0"/>
        <w:autoSpaceDN w:val="0"/>
        <w:adjustRightInd w:val="0"/>
        <w:spacing w:line="360" w:lineRule="auto"/>
        <w:ind w:firstLineChars="200" w:firstLine="480"/>
        <w:jc w:val="both"/>
        <w:rPr>
          <w:sz w:val="24"/>
          <w:lang w:val="de-DE"/>
        </w:rPr>
      </w:pPr>
      <w:r w:rsidRPr="00512829">
        <w:rPr>
          <w:rFonts w:hint="eastAsia"/>
          <w:sz w:val="24"/>
        </w:rPr>
        <w:t>进一步通过颗粒表面吸附蛋白的血液功能进行分类，主要有补体激活功能，免疫应答功能，凝血功能，急性时相反应和脂质代谢等。如</w:t>
      </w:r>
      <w:r w:rsidRPr="00512829">
        <w:rPr>
          <w:rFonts w:hint="eastAsia"/>
          <w:sz w:val="24"/>
        </w:rPr>
        <w:t>Figure 4.</w:t>
      </w:r>
      <w:r>
        <w:rPr>
          <w:sz w:val="24"/>
        </w:rPr>
        <w:t>20</w:t>
      </w:r>
      <w:r w:rsidRPr="00512829">
        <w:rPr>
          <w:rFonts w:hint="eastAsia"/>
          <w:sz w:val="24"/>
        </w:rPr>
        <w:t>所示，将不同纳米颗粒吸附的蛋白进行鉴定，按照血液功能分类分析，可以看出，</w:t>
      </w:r>
      <w:r w:rsidRPr="00512829">
        <w:rPr>
          <w:rFonts w:hint="eastAsia"/>
          <w:sz w:val="24"/>
        </w:rPr>
        <w:t>PEG-PLA</w:t>
      </w:r>
      <w:r w:rsidRPr="00512829">
        <w:rPr>
          <w:rFonts w:hint="eastAsia"/>
          <w:sz w:val="24"/>
        </w:rPr>
        <w:t>的纳米颗粒表面主要吸附免疫球蛋白，补体蛋白和载脂蛋白。其中，血液中含量最丰富的免疫球蛋白能够促进巨噬细胞的吞噬作用，在免疫反应中发挥着重要作用</w:t>
      </w:r>
      <w:r w:rsidRPr="00512829">
        <w:rPr>
          <w:rFonts w:hint="eastAsia"/>
          <w:sz w:val="24"/>
        </w:rPr>
        <w:t>[11]</w:t>
      </w:r>
      <w:r w:rsidRPr="00512829">
        <w:rPr>
          <w:rFonts w:hint="eastAsia"/>
          <w:sz w:val="24"/>
        </w:rPr>
        <w:t>，其蛋白结合比例随着颗粒表面疏水性和蛋白结合常数</w:t>
      </w:r>
      <w:r w:rsidRPr="00512829">
        <w:rPr>
          <w:rFonts w:hint="eastAsia"/>
          <w:sz w:val="24"/>
        </w:rPr>
        <w:t>K</w:t>
      </w:r>
      <w:r w:rsidRPr="00512829">
        <w:rPr>
          <w:rFonts w:hint="eastAsia"/>
          <w:sz w:val="24"/>
          <w:vertAlign w:val="subscript"/>
        </w:rPr>
        <w:t>d</w:t>
      </w:r>
      <w:r w:rsidRPr="00512829">
        <w:rPr>
          <w:rFonts w:hint="eastAsia"/>
          <w:sz w:val="24"/>
        </w:rPr>
        <w:t>的增加而增</w:t>
      </w:r>
      <w:r w:rsidRPr="00512829">
        <w:rPr>
          <w:rFonts w:hint="eastAsia"/>
          <w:sz w:val="24"/>
        </w:rPr>
        <w:lastRenderedPageBreak/>
        <w:t>加（</w:t>
      </w:r>
      <w:r w:rsidRPr="00512829">
        <w:rPr>
          <w:rFonts w:hint="eastAsia"/>
          <w:sz w:val="24"/>
        </w:rPr>
        <w:t>Figure 4.</w:t>
      </w:r>
      <w:r>
        <w:rPr>
          <w:sz w:val="24"/>
        </w:rPr>
        <w:t>20</w:t>
      </w:r>
      <w:r w:rsidRPr="00512829">
        <w:rPr>
          <w:rFonts w:hint="eastAsia"/>
          <w:sz w:val="24"/>
        </w:rPr>
        <w:t>C</w:t>
      </w:r>
      <w:r w:rsidRPr="00512829">
        <w:rPr>
          <w:rFonts w:hint="eastAsia"/>
          <w:sz w:val="24"/>
        </w:rPr>
        <w:t>）。另外，已有研究报道载脂蛋白可以延长颗粒的血液循环时间</w:t>
      </w:r>
      <w:r w:rsidRPr="00512829">
        <w:rPr>
          <w:rFonts w:hint="eastAsia"/>
          <w:sz w:val="24"/>
        </w:rPr>
        <w:t>[19,3</w:t>
      </w:r>
      <w:r>
        <w:rPr>
          <w:sz w:val="24"/>
        </w:rPr>
        <w:t>3</w:t>
      </w:r>
      <w:r w:rsidRPr="00512829">
        <w:rPr>
          <w:rFonts w:hint="eastAsia"/>
          <w:sz w:val="24"/>
        </w:rPr>
        <w:t>]</w:t>
      </w:r>
      <w:r w:rsidRPr="00512829">
        <w:rPr>
          <w:rFonts w:hint="eastAsia"/>
          <w:sz w:val="24"/>
        </w:rPr>
        <w:t>。与免疫球蛋白相反，随着颗粒表面疏水性和</w:t>
      </w:r>
      <w:r w:rsidRPr="00512829">
        <w:rPr>
          <w:rFonts w:hint="eastAsia"/>
          <w:sz w:val="24"/>
        </w:rPr>
        <w:t>Kd</w:t>
      </w:r>
      <w:r w:rsidRPr="00512829">
        <w:rPr>
          <w:rFonts w:hint="eastAsia"/>
          <w:sz w:val="24"/>
        </w:rPr>
        <w:t>降低，载脂蛋白的结合比例增加（</w:t>
      </w:r>
      <w:r w:rsidRPr="00512829">
        <w:rPr>
          <w:rFonts w:hint="eastAsia"/>
          <w:sz w:val="24"/>
        </w:rPr>
        <w:t>Figure 4.</w:t>
      </w:r>
      <w:r>
        <w:rPr>
          <w:sz w:val="24"/>
        </w:rPr>
        <w:t>20</w:t>
      </w:r>
      <w:r w:rsidRPr="00512829">
        <w:rPr>
          <w:rFonts w:hint="eastAsia"/>
          <w:sz w:val="24"/>
        </w:rPr>
        <w:t>B</w:t>
      </w:r>
      <w:r w:rsidRPr="00512829">
        <w:rPr>
          <w:rFonts w:hint="eastAsia"/>
          <w:sz w:val="24"/>
        </w:rPr>
        <w:t>）。尽管“组织渗漏”蛋白在血清中含量非常低，但它们与巨噬细胞识别相关，并且在颗粒表面显著富集（</w:t>
      </w:r>
      <w:r w:rsidRPr="00512829">
        <w:rPr>
          <w:rFonts w:hint="eastAsia"/>
          <w:sz w:val="24"/>
        </w:rPr>
        <w:t>Figure 4.</w:t>
      </w:r>
      <w:r>
        <w:rPr>
          <w:sz w:val="24"/>
        </w:rPr>
        <w:t>20</w:t>
      </w:r>
      <w:r w:rsidRPr="00512829">
        <w:rPr>
          <w:rFonts w:hint="eastAsia"/>
          <w:sz w:val="24"/>
        </w:rPr>
        <w:t>D</w:t>
      </w:r>
      <w:r w:rsidRPr="00512829">
        <w:rPr>
          <w:rFonts w:hint="eastAsia"/>
          <w:sz w:val="24"/>
        </w:rPr>
        <w:t>）。综上，蛋白质谱结果解释了体内巨噬细胞摄取及血液清除相关参数与</w:t>
      </w:r>
      <w:r w:rsidRPr="00512829">
        <w:rPr>
          <w:rFonts w:hint="eastAsia"/>
          <w:sz w:val="24"/>
        </w:rPr>
        <w:t>K</w:t>
      </w:r>
      <w:r w:rsidRPr="00512829">
        <w:rPr>
          <w:rFonts w:hint="eastAsia"/>
          <w:sz w:val="24"/>
          <w:vertAlign w:val="subscript"/>
        </w:rPr>
        <w:t>d</w:t>
      </w:r>
      <w:r w:rsidRPr="00512829">
        <w:rPr>
          <w:rFonts w:hint="eastAsia"/>
          <w:sz w:val="24"/>
        </w:rPr>
        <w:t>之间的相关性，蛋白结合常数</w:t>
      </w:r>
      <w:r w:rsidRPr="00512829">
        <w:rPr>
          <w:rFonts w:hint="eastAsia"/>
          <w:sz w:val="24"/>
        </w:rPr>
        <w:t>K</w:t>
      </w:r>
      <w:r w:rsidRPr="00512829">
        <w:rPr>
          <w:rFonts w:hint="eastAsia"/>
          <w:sz w:val="24"/>
          <w:vertAlign w:val="subscript"/>
        </w:rPr>
        <w:t>d</w:t>
      </w:r>
      <w:r w:rsidRPr="00512829">
        <w:rPr>
          <w:rFonts w:hint="eastAsia"/>
          <w:sz w:val="24"/>
        </w:rPr>
        <w:t>可以作为体内命运与体外颗粒表面性质的联系来预测纳米颗粒的体内巨噬细胞相关的生物学效应</w:t>
      </w:r>
      <w:r w:rsidRPr="00512829">
        <w:rPr>
          <w:sz w:val="24"/>
          <w:lang w:val="de-DE"/>
        </w:rPr>
        <w:t>。</w:t>
      </w:r>
    </w:p>
    <w:p w14:paraId="62A26331" w14:textId="77777777" w:rsidR="00512829" w:rsidRPr="00512829" w:rsidRDefault="00512829" w:rsidP="00512829"/>
    <w:p w14:paraId="6163C5F7" w14:textId="2C874337" w:rsidR="00512829" w:rsidRDefault="00512829" w:rsidP="00512829">
      <w:pPr>
        <w:pStyle w:val="31"/>
        <w:spacing w:before="240" w:after="120" w:line="240" w:lineRule="auto"/>
        <w:contextualSpacing/>
        <w:jc w:val="both"/>
        <w:rPr>
          <w:rFonts w:eastAsia="黑体"/>
          <w:b w:val="0"/>
          <w:sz w:val="26"/>
          <w:szCs w:val="26"/>
        </w:rPr>
      </w:pPr>
      <w:bookmarkStart w:id="289" w:name="_Toc510695070"/>
      <w:r>
        <w:rPr>
          <w:rFonts w:eastAsia="黑体"/>
          <w:b w:val="0"/>
          <w:sz w:val="26"/>
          <w:szCs w:val="26"/>
        </w:rPr>
        <w:t>4</w:t>
      </w:r>
      <w:r w:rsidRPr="000D5EDD">
        <w:rPr>
          <w:rFonts w:eastAsia="黑体"/>
          <w:b w:val="0"/>
          <w:sz w:val="26"/>
          <w:szCs w:val="26"/>
        </w:rPr>
        <w:t>.3.</w:t>
      </w:r>
      <w:r>
        <w:rPr>
          <w:rFonts w:eastAsia="黑体"/>
          <w:b w:val="0"/>
          <w:sz w:val="26"/>
          <w:szCs w:val="26"/>
        </w:rPr>
        <w:t>7</w:t>
      </w:r>
      <w:r w:rsidRPr="000D5EDD">
        <w:rPr>
          <w:rFonts w:eastAsia="黑体"/>
          <w:b w:val="0"/>
          <w:sz w:val="26"/>
          <w:szCs w:val="26"/>
        </w:rPr>
        <w:t xml:space="preserve">　</w:t>
      </w:r>
      <w:r w:rsidRPr="005E044C">
        <w:rPr>
          <w:rFonts w:eastAsia="黑体" w:hint="eastAsia"/>
          <w:b w:val="0"/>
          <w:sz w:val="26"/>
          <w:szCs w:val="26"/>
        </w:rPr>
        <w:t>纳米颗粒的体内命运与蛋白结合能力相关性的</w:t>
      </w:r>
      <w:r>
        <w:rPr>
          <w:rFonts w:eastAsia="黑体" w:hint="eastAsia"/>
          <w:b w:val="0"/>
          <w:sz w:val="26"/>
          <w:szCs w:val="26"/>
        </w:rPr>
        <w:t>延展分析</w:t>
      </w:r>
      <w:bookmarkEnd w:id="289"/>
    </w:p>
    <w:p w14:paraId="2C83B50E" w14:textId="078FB34C" w:rsidR="00512829" w:rsidRPr="00512829" w:rsidRDefault="00512829" w:rsidP="00512829">
      <w:pPr>
        <w:autoSpaceDE w:val="0"/>
        <w:autoSpaceDN w:val="0"/>
        <w:adjustRightInd w:val="0"/>
        <w:spacing w:line="360" w:lineRule="auto"/>
        <w:ind w:firstLineChars="200" w:firstLine="480"/>
        <w:jc w:val="both"/>
        <w:rPr>
          <w:sz w:val="24"/>
        </w:rPr>
      </w:pPr>
      <w:r w:rsidRPr="00512829">
        <w:rPr>
          <w:rFonts w:hint="eastAsia"/>
          <w:sz w:val="24"/>
        </w:rPr>
        <w:t>为了</w:t>
      </w:r>
      <w:r>
        <w:rPr>
          <w:rFonts w:hint="eastAsia"/>
          <w:sz w:val="24"/>
        </w:rPr>
        <w:t>延展</w:t>
      </w:r>
      <w:r w:rsidRPr="00512829">
        <w:rPr>
          <w:rFonts w:hint="eastAsia"/>
          <w:sz w:val="24"/>
        </w:rPr>
        <w:t>蛋白结合常数在预测体内命运的广泛性，我们计划选择其他一系列亲水表面性质逐渐改变的纳米颗粒。已有研究表明，与</w:t>
      </w:r>
      <w:r w:rsidRPr="00512829">
        <w:rPr>
          <w:rFonts w:hint="eastAsia"/>
          <w:sz w:val="24"/>
        </w:rPr>
        <w:t>PEG</w:t>
      </w:r>
      <w:r w:rsidRPr="00512829">
        <w:rPr>
          <w:rFonts w:hint="eastAsia"/>
          <w:sz w:val="24"/>
        </w:rPr>
        <w:t>亲水表面相似，聚磷酸酯（</w:t>
      </w:r>
      <w:r w:rsidRPr="00512829">
        <w:rPr>
          <w:rFonts w:hint="eastAsia"/>
          <w:sz w:val="24"/>
        </w:rPr>
        <w:t>PEEP</w:t>
      </w:r>
      <w:r w:rsidRPr="00512829">
        <w:rPr>
          <w:rFonts w:hint="eastAsia"/>
          <w:sz w:val="24"/>
        </w:rPr>
        <w:t>），聚乙烯基吡咯烷酮（</w:t>
      </w:r>
      <w:r w:rsidRPr="00512829">
        <w:rPr>
          <w:rFonts w:hint="eastAsia"/>
          <w:sz w:val="24"/>
        </w:rPr>
        <w:t>PVP</w:t>
      </w:r>
      <w:r w:rsidRPr="00512829">
        <w:rPr>
          <w:rFonts w:hint="eastAsia"/>
          <w:sz w:val="24"/>
        </w:rPr>
        <w:t>）为亲水表面的纳米颗粒可以减少被巨噬细胞的清除</w:t>
      </w:r>
      <w:r w:rsidRPr="00512829">
        <w:rPr>
          <w:rFonts w:hint="eastAsia"/>
          <w:sz w:val="24"/>
        </w:rPr>
        <w:t>[3</w:t>
      </w:r>
      <w:r>
        <w:rPr>
          <w:sz w:val="24"/>
        </w:rPr>
        <w:t>4</w:t>
      </w:r>
      <w:r w:rsidRPr="00512829">
        <w:rPr>
          <w:rFonts w:hint="eastAsia"/>
          <w:sz w:val="24"/>
        </w:rPr>
        <w:t>,</w:t>
      </w:r>
      <w:r>
        <w:rPr>
          <w:sz w:val="24"/>
        </w:rPr>
        <w:t>35</w:t>
      </w:r>
      <w:r w:rsidRPr="00512829">
        <w:rPr>
          <w:rFonts w:hint="eastAsia"/>
          <w:sz w:val="24"/>
        </w:rPr>
        <w:t>]</w:t>
      </w:r>
      <w:r>
        <w:rPr>
          <w:rFonts w:hint="eastAsia"/>
          <w:sz w:val="24"/>
        </w:rPr>
        <w:t>。</w:t>
      </w:r>
    </w:p>
    <w:p w14:paraId="2B6C7438" w14:textId="187EA33B" w:rsidR="0084323A" w:rsidRPr="000D5EDD" w:rsidRDefault="0084323A" w:rsidP="0084323A">
      <w:pPr>
        <w:contextualSpacing/>
        <w:jc w:val="center"/>
        <w:rPr>
          <w:sz w:val="24"/>
        </w:rPr>
      </w:pPr>
      <w:bookmarkStart w:id="290" w:name="_Hlk510689670"/>
      <w:r w:rsidRPr="00C34E49">
        <w:rPr>
          <w:noProof/>
        </w:rPr>
        <w:drawing>
          <wp:inline distT="0" distB="0" distL="0" distR="0" wp14:anchorId="4D48D517" wp14:editId="7E23B835">
            <wp:extent cx="3632200" cy="3570897"/>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3313" cy="3571991"/>
                    </a:xfrm>
                    <a:prstGeom prst="rect">
                      <a:avLst/>
                    </a:prstGeom>
                    <a:noFill/>
                    <a:ln>
                      <a:noFill/>
                    </a:ln>
                  </pic:spPr>
                </pic:pic>
              </a:graphicData>
            </a:graphic>
          </wp:inline>
        </w:drawing>
      </w:r>
    </w:p>
    <w:p w14:paraId="7AB34389" w14:textId="7C6C4FD1" w:rsidR="0084323A" w:rsidRDefault="0084323A" w:rsidP="0084323A">
      <w:pPr>
        <w:spacing w:line="400" w:lineRule="exact"/>
        <w:contextualSpacing/>
        <w:jc w:val="both"/>
        <w:rPr>
          <w:bCs/>
          <w:i/>
          <w:iCs/>
          <w:szCs w:val="21"/>
          <w:lang w:val="de-DE"/>
        </w:rPr>
      </w:pPr>
      <w:r w:rsidRPr="0084323A">
        <w:rPr>
          <w:b/>
          <w:szCs w:val="21"/>
        </w:rPr>
        <w:t>Figure 4.</w:t>
      </w:r>
      <w:r w:rsidR="00512829">
        <w:rPr>
          <w:b/>
          <w:szCs w:val="21"/>
        </w:rPr>
        <w:t>21</w:t>
      </w:r>
      <w:r w:rsidRPr="000D5EDD">
        <w:rPr>
          <w:b/>
          <w:szCs w:val="21"/>
        </w:rPr>
        <w:t xml:space="preserve"> </w:t>
      </w:r>
      <w:r w:rsidRPr="0084323A">
        <w:rPr>
          <w:kern w:val="0"/>
          <w:szCs w:val="21"/>
          <w:lang w:val="de-DE" w:eastAsia="ja-JP"/>
        </w:rPr>
        <w:t>SDS-PAGE analysis of protein adsorbed on nanoparticles with different hydrophilic surface and hydrophobic inner core</w:t>
      </w:r>
      <w:r w:rsidRPr="00435472">
        <w:rPr>
          <w:kern w:val="0"/>
          <w:szCs w:val="21"/>
          <w:lang w:val="de-DE" w:eastAsia="ja-JP"/>
        </w:rPr>
        <w:t>.</w:t>
      </w:r>
    </w:p>
    <w:p w14:paraId="4A32CBA4" w14:textId="77777777" w:rsidR="0084323A" w:rsidRPr="000D5EDD" w:rsidRDefault="0084323A" w:rsidP="0084323A">
      <w:pPr>
        <w:spacing w:line="400" w:lineRule="exact"/>
        <w:contextualSpacing/>
        <w:jc w:val="both"/>
        <w:rPr>
          <w:szCs w:val="21"/>
          <w:lang w:val="de-DE"/>
        </w:rPr>
      </w:pPr>
    </w:p>
    <w:p w14:paraId="19BB2993" w14:textId="35666B43" w:rsidR="0084323A" w:rsidRPr="00686CC8" w:rsidRDefault="0084323A" w:rsidP="0084323A">
      <w:pPr>
        <w:spacing w:before="120" w:line="400" w:lineRule="exact"/>
        <w:ind w:firstLineChars="177" w:firstLine="425"/>
        <w:contextualSpacing/>
        <w:jc w:val="both"/>
        <w:rPr>
          <w:sz w:val="24"/>
          <w:lang w:val="de-DE"/>
        </w:rPr>
      </w:pPr>
      <w:r w:rsidRPr="0084323A">
        <w:rPr>
          <w:rFonts w:hint="eastAsia"/>
          <w:sz w:val="24"/>
        </w:rPr>
        <w:lastRenderedPageBreak/>
        <w:t>首先，我们利用</w:t>
      </w:r>
      <w:r w:rsidRPr="0084323A">
        <w:rPr>
          <w:rFonts w:hint="eastAsia"/>
          <w:sz w:val="24"/>
        </w:rPr>
        <w:t>SDS-PAGE</w:t>
      </w:r>
      <w:r w:rsidRPr="0084323A">
        <w:rPr>
          <w:rFonts w:hint="eastAsia"/>
          <w:sz w:val="24"/>
        </w:rPr>
        <w:t>粗略研究具有不同亲水表面和不同内核的一系列性质逐渐改变的纳米颗粒表面吸附蛋白组分</w:t>
      </w:r>
      <w:r w:rsidR="00004795">
        <w:rPr>
          <w:rFonts w:hint="eastAsia"/>
          <w:sz w:val="24"/>
        </w:rPr>
        <w:t>（</w:t>
      </w:r>
      <w:r w:rsidR="00004795">
        <w:rPr>
          <w:rFonts w:hint="eastAsia"/>
          <w:sz w:val="24"/>
        </w:rPr>
        <w:t>Figure</w:t>
      </w:r>
      <w:r w:rsidR="00004795">
        <w:rPr>
          <w:sz w:val="24"/>
        </w:rPr>
        <w:t xml:space="preserve"> 4.</w:t>
      </w:r>
      <w:r w:rsidR="00512829">
        <w:rPr>
          <w:sz w:val="24"/>
        </w:rPr>
        <w:t>21</w:t>
      </w:r>
      <w:r w:rsidR="00004795">
        <w:rPr>
          <w:rFonts w:hint="eastAsia"/>
          <w:sz w:val="24"/>
        </w:rPr>
        <w:t>）</w:t>
      </w:r>
      <w:r w:rsidR="00AA33FF">
        <w:rPr>
          <w:rFonts w:hint="eastAsia"/>
          <w:sz w:val="24"/>
        </w:rPr>
        <w:t>[</w:t>
      </w:r>
      <w:r w:rsidR="00512829">
        <w:rPr>
          <w:sz w:val="24"/>
        </w:rPr>
        <w:t>27</w:t>
      </w:r>
      <w:r w:rsidR="00AA33FF">
        <w:rPr>
          <w:sz w:val="24"/>
        </w:rPr>
        <w:t>]</w:t>
      </w:r>
      <w:r w:rsidRPr="0084323A">
        <w:rPr>
          <w:rFonts w:hint="eastAsia"/>
          <w:sz w:val="24"/>
        </w:rPr>
        <w:t>，选择了与</w:t>
      </w:r>
      <w:r w:rsidRPr="0084323A">
        <w:rPr>
          <w:rFonts w:hint="eastAsia"/>
          <w:sz w:val="24"/>
        </w:rPr>
        <w:t>PEG</w:t>
      </w:r>
      <w:r w:rsidRPr="0084323A">
        <w:rPr>
          <w:rFonts w:hint="eastAsia"/>
          <w:sz w:val="24"/>
        </w:rPr>
        <w:t>具有相似蛋白吸附种类的</w:t>
      </w:r>
      <w:r w:rsidRPr="0084323A">
        <w:rPr>
          <w:rFonts w:hint="eastAsia"/>
          <w:sz w:val="24"/>
        </w:rPr>
        <w:t>PEEP</w:t>
      </w:r>
      <w:r w:rsidRPr="0084323A">
        <w:rPr>
          <w:rFonts w:hint="eastAsia"/>
          <w:sz w:val="24"/>
        </w:rPr>
        <w:t>为亲水表面</w:t>
      </w:r>
      <w:r w:rsidRPr="000D5EDD">
        <w:rPr>
          <w:rFonts w:eastAsiaTheme="minorEastAsia"/>
          <w:kern w:val="0"/>
          <w:sz w:val="24"/>
          <w:lang w:val="de-DE"/>
        </w:rPr>
        <w:t>。</w:t>
      </w:r>
    </w:p>
    <w:bookmarkEnd w:id="290"/>
    <w:p w14:paraId="3C369B75" w14:textId="77777777" w:rsidR="0084323A" w:rsidRPr="00435472" w:rsidRDefault="0084323A" w:rsidP="0084323A">
      <w:pPr>
        <w:rPr>
          <w:lang w:val="de-DE"/>
        </w:rPr>
      </w:pPr>
    </w:p>
    <w:p w14:paraId="4002A708" w14:textId="79703950" w:rsidR="0084323A" w:rsidRPr="000D5EDD" w:rsidRDefault="0084323A" w:rsidP="0084323A">
      <w:pPr>
        <w:contextualSpacing/>
        <w:jc w:val="center"/>
        <w:rPr>
          <w:sz w:val="24"/>
        </w:rPr>
      </w:pPr>
      <w:r w:rsidRPr="007B468D">
        <w:rPr>
          <w:noProof/>
        </w:rPr>
        <w:drawing>
          <wp:inline distT="0" distB="0" distL="0" distR="0" wp14:anchorId="6153A29A" wp14:editId="2A2B0080">
            <wp:extent cx="5274310" cy="35293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529330"/>
                    </a:xfrm>
                    <a:prstGeom prst="rect">
                      <a:avLst/>
                    </a:prstGeom>
                    <a:noFill/>
                    <a:ln>
                      <a:noFill/>
                    </a:ln>
                  </pic:spPr>
                </pic:pic>
              </a:graphicData>
            </a:graphic>
          </wp:inline>
        </w:drawing>
      </w:r>
    </w:p>
    <w:p w14:paraId="40CEB99E" w14:textId="3397DC12" w:rsidR="0084323A" w:rsidRDefault="0084323A" w:rsidP="0084323A">
      <w:pPr>
        <w:spacing w:line="400" w:lineRule="exact"/>
        <w:contextualSpacing/>
        <w:jc w:val="both"/>
        <w:rPr>
          <w:bCs/>
          <w:i/>
          <w:iCs/>
          <w:szCs w:val="21"/>
          <w:lang w:val="de-DE"/>
        </w:rPr>
      </w:pPr>
      <w:r w:rsidRPr="0084323A">
        <w:rPr>
          <w:b/>
          <w:szCs w:val="21"/>
        </w:rPr>
        <w:t>Figure 4.2</w:t>
      </w:r>
      <w:r w:rsidR="00512829">
        <w:rPr>
          <w:b/>
          <w:szCs w:val="21"/>
        </w:rPr>
        <w:t>2</w:t>
      </w:r>
      <w:r w:rsidRPr="000D5EDD">
        <w:rPr>
          <w:b/>
          <w:szCs w:val="21"/>
        </w:rPr>
        <w:t xml:space="preserve"> </w:t>
      </w:r>
      <w:r w:rsidRPr="00004795">
        <w:rPr>
          <w:sz w:val="22"/>
          <w:vertAlign w:val="superscript"/>
        </w:rPr>
        <w:t>1</w:t>
      </w:r>
      <w:r w:rsidRPr="007B468D">
        <w:rPr>
          <w:sz w:val="22"/>
        </w:rPr>
        <w:t>HNMR and GPC characterization of PEEP-PLA</w:t>
      </w:r>
      <w:r w:rsidRPr="00435472">
        <w:rPr>
          <w:kern w:val="0"/>
          <w:szCs w:val="21"/>
          <w:lang w:val="de-DE" w:eastAsia="ja-JP"/>
        </w:rPr>
        <w:t>.</w:t>
      </w:r>
    </w:p>
    <w:p w14:paraId="55B3C8D3" w14:textId="77777777" w:rsidR="0084323A" w:rsidRPr="000D5EDD" w:rsidRDefault="0084323A" w:rsidP="0084323A">
      <w:pPr>
        <w:spacing w:line="400" w:lineRule="exact"/>
        <w:contextualSpacing/>
        <w:jc w:val="both"/>
        <w:rPr>
          <w:szCs w:val="21"/>
          <w:lang w:val="de-DE"/>
        </w:rPr>
      </w:pPr>
    </w:p>
    <w:p w14:paraId="6D2C2C1A" w14:textId="6FFB0ED4" w:rsidR="0084323A" w:rsidRDefault="0084323A" w:rsidP="0084323A">
      <w:pPr>
        <w:spacing w:before="120" w:line="400" w:lineRule="exact"/>
        <w:ind w:firstLineChars="177" w:firstLine="425"/>
        <w:contextualSpacing/>
        <w:jc w:val="both"/>
        <w:rPr>
          <w:rFonts w:eastAsiaTheme="minorEastAsia"/>
          <w:kern w:val="0"/>
          <w:sz w:val="24"/>
          <w:lang w:val="de-DE"/>
        </w:rPr>
      </w:pPr>
      <w:r w:rsidRPr="0084323A">
        <w:rPr>
          <w:rFonts w:hint="eastAsia"/>
          <w:sz w:val="24"/>
        </w:rPr>
        <w:t>我们参考实验室经典合成方法，合成了一系列具有相同亲水段</w:t>
      </w:r>
      <w:r w:rsidRPr="0084323A">
        <w:rPr>
          <w:rFonts w:hint="eastAsia"/>
          <w:sz w:val="24"/>
        </w:rPr>
        <w:t>PEEP</w:t>
      </w:r>
      <w:r w:rsidRPr="00004795">
        <w:rPr>
          <w:rFonts w:hint="eastAsia"/>
          <w:sz w:val="24"/>
          <w:vertAlign w:val="subscript"/>
        </w:rPr>
        <w:t>5K</w:t>
      </w:r>
      <w:r w:rsidRPr="0084323A">
        <w:rPr>
          <w:rFonts w:hint="eastAsia"/>
          <w:sz w:val="24"/>
        </w:rPr>
        <w:t>但疏水段的分子量逐渐增加的</w:t>
      </w:r>
      <w:r w:rsidRPr="0084323A">
        <w:rPr>
          <w:rFonts w:hint="eastAsia"/>
          <w:sz w:val="24"/>
        </w:rPr>
        <w:t>PEEP-PLA</w:t>
      </w:r>
      <w:r w:rsidRPr="0084323A">
        <w:rPr>
          <w:rFonts w:hint="eastAsia"/>
          <w:sz w:val="24"/>
        </w:rPr>
        <w:t>两亲性嵌段聚合物</w:t>
      </w:r>
      <w:r w:rsidR="008A4752">
        <w:rPr>
          <w:rFonts w:hint="eastAsia"/>
          <w:sz w:val="24"/>
        </w:rPr>
        <w:t>[</w:t>
      </w:r>
      <w:r w:rsidR="008A4752">
        <w:rPr>
          <w:sz w:val="24"/>
        </w:rPr>
        <w:t>35</w:t>
      </w:r>
      <w:r w:rsidR="008A4752">
        <w:rPr>
          <w:rFonts w:hint="eastAsia"/>
          <w:sz w:val="24"/>
        </w:rPr>
        <w:t>，</w:t>
      </w:r>
      <w:r w:rsidR="008A4752">
        <w:rPr>
          <w:rFonts w:hint="eastAsia"/>
          <w:sz w:val="24"/>
        </w:rPr>
        <w:t>3</w:t>
      </w:r>
      <w:r w:rsidR="008A4752">
        <w:rPr>
          <w:sz w:val="24"/>
        </w:rPr>
        <w:t>6]</w:t>
      </w:r>
      <w:r w:rsidRPr="0084323A">
        <w:rPr>
          <w:rFonts w:hint="eastAsia"/>
          <w:sz w:val="24"/>
        </w:rPr>
        <w:t>。详细的聚合物分子量和单分散性表征结果如</w:t>
      </w:r>
      <w:r w:rsidRPr="0084323A">
        <w:rPr>
          <w:rFonts w:hint="eastAsia"/>
          <w:sz w:val="24"/>
        </w:rPr>
        <w:t>Figure 4.2</w:t>
      </w:r>
      <w:r w:rsidR="008A4752">
        <w:rPr>
          <w:sz w:val="24"/>
        </w:rPr>
        <w:t>2</w:t>
      </w:r>
      <w:r w:rsidRPr="0084323A">
        <w:rPr>
          <w:rFonts w:hint="eastAsia"/>
          <w:sz w:val="24"/>
        </w:rPr>
        <w:t>所示</w:t>
      </w:r>
      <w:r w:rsidRPr="000D5EDD">
        <w:rPr>
          <w:rFonts w:eastAsiaTheme="minorEastAsia"/>
          <w:kern w:val="0"/>
          <w:sz w:val="24"/>
          <w:lang w:val="de-DE"/>
        </w:rPr>
        <w:t>。</w:t>
      </w:r>
    </w:p>
    <w:p w14:paraId="27D91D8A" w14:textId="77777777" w:rsidR="008A4752" w:rsidRPr="00686CC8" w:rsidRDefault="008A4752" w:rsidP="008A4752">
      <w:pPr>
        <w:spacing w:before="120" w:line="400" w:lineRule="exact"/>
        <w:ind w:firstLineChars="177" w:firstLine="425"/>
        <w:contextualSpacing/>
        <w:jc w:val="both"/>
        <w:rPr>
          <w:sz w:val="24"/>
          <w:lang w:val="de-DE"/>
        </w:rPr>
      </w:pPr>
      <w:r w:rsidRPr="0084323A">
        <w:rPr>
          <w:rFonts w:hint="eastAsia"/>
          <w:sz w:val="24"/>
        </w:rPr>
        <w:t>进一步通过胶束法制备表面</w:t>
      </w:r>
      <w:r w:rsidRPr="0084323A">
        <w:rPr>
          <w:rFonts w:hint="eastAsia"/>
          <w:sz w:val="24"/>
        </w:rPr>
        <w:t>PEEP</w:t>
      </w:r>
      <w:r w:rsidRPr="0084323A">
        <w:rPr>
          <w:rFonts w:hint="eastAsia"/>
          <w:sz w:val="24"/>
        </w:rPr>
        <w:t>密度逐渐改变的</w:t>
      </w:r>
      <w:r w:rsidRPr="0084323A">
        <w:rPr>
          <w:rFonts w:hint="eastAsia"/>
          <w:sz w:val="24"/>
        </w:rPr>
        <w:t>PEEP-PLA</w:t>
      </w:r>
      <w:r w:rsidRPr="0084323A">
        <w:rPr>
          <w:rFonts w:hint="eastAsia"/>
          <w:sz w:val="24"/>
        </w:rPr>
        <w:t>纳米颗粒，动态光散射（</w:t>
      </w:r>
      <w:r w:rsidRPr="0084323A">
        <w:rPr>
          <w:rFonts w:hint="eastAsia"/>
          <w:sz w:val="24"/>
        </w:rPr>
        <w:t>DLS</w:t>
      </w:r>
      <w:r w:rsidRPr="0084323A">
        <w:rPr>
          <w:rFonts w:hint="eastAsia"/>
          <w:sz w:val="24"/>
        </w:rPr>
        <w:t>）检测纳米颗粒的粒径和</w:t>
      </w:r>
      <w:r w:rsidRPr="0084323A">
        <w:rPr>
          <w:rFonts w:hint="eastAsia"/>
          <w:sz w:val="24"/>
        </w:rPr>
        <w:t>zeta</w:t>
      </w:r>
      <w:r w:rsidRPr="0084323A">
        <w:rPr>
          <w:rFonts w:hint="eastAsia"/>
          <w:sz w:val="24"/>
        </w:rPr>
        <w:t>电位，静态光散射（</w:t>
      </w:r>
      <w:r w:rsidRPr="0084323A">
        <w:rPr>
          <w:rFonts w:hint="eastAsia"/>
          <w:sz w:val="24"/>
        </w:rPr>
        <w:t>SLS</w:t>
      </w:r>
      <w:r w:rsidRPr="0084323A">
        <w:rPr>
          <w:rFonts w:hint="eastAsia"/>
          <w:sz w:val="24"/>
        </w:rPr>
        <w:t>）检测纳米颗粒表面</w:t>
      </w:r>
      <w:r w:rsidRPr="0084323A">
        <w:rPr>
          <w:rFonts w:hint="eastAsia"/>
          <w:sz w:val="24"/>
        </w:rPr>
        <w:t>PEEP</w:t>
      </w:r>
      <w:r w:rsidRPr="0084323A">
        <w:rPr>
          <w:rFonts w:hint="eastAsia"/>
          <w:sz w:val="24"/>
        </w:rPr>
        <w:t>密度，表征结果列于</w:t>
      </w:r>
      <w:r w:rsidRPr="0084323A">
        <w:rPr>
          <w:rFonts w:hint="eastAsia"/>
          <w:sz w:val="24"/>
        </w:rPr>
        <w:t>Table 4.1</w:t>
      </w:r>
      <w:r w:rsidRPr="000D5EDD">
        <w:rPr>
          <w:rFonts w:eastAsiaTheme="minorEastAsia"/>
          <w:kern w:val="0"/>
          <w:sz w:val="24"/>
          <w:lang w:val="de-DE"/>
        </w:rPr>
        <w:t>。</w:t>
      </w:r>
    </w:p>
    <w:p w14:paraId="23D3689C" w14:textId="77777777" w:rsidR="008A4752" w:rsidRDefault="008A4752" w:rsidP="0084323A">
      <w:pPr>
        <w:spacing w:before="120" w:line="400" w:lineRule="exact"/>
        <w:ind w:firstLineChars="177" w:firstLine="425"/>
        <w:contextualSpacing/>
        <w:jc w:val="both"/>
        <w:rPr>
          <w:rFonts w:eastAsiaTheme="minorEastAsia"/>
          <w:kern w:val="0"/>
          <w:sz w:val="24"/>
          <w:lang w:val="de-DE"/>
        </w:rPr>
      </w:pPr>
    </w:p>
    <w:p w14:paraId="2715EFC7" w14:textId="2C55FE2D" w:rsidR="0084323A" w:rsidRPr="000D5EDD" w:rsidRDefault="0084323A" w:rsidP="0084323A">
      <w:pPr>
        <w:autoSpaceDE w:val="0"/>
        <w:autoSpaceDN w:val="0"/>
        <w:adjustRightInd w:val="0"/>
        <w:spacing w:line="400" w:lineRule="exact"/>
        <w:jc w:val="both"/>
        <w:rPr>
          <w:szCs w:val="21"/>
        </w:rPr>
      </w:pPr>
      <w:r w:rsidRPr="0084323A">
        <w:rPr>
          <w:b/>
          <w:szCs w:val="21"/>
        </w:rPr>
        <w:t>Table 4.1</w:t>
      </w:r>
      <w:r w:rsidRPr="000D5EDD">
        <w:rPr>
          <w:szCs w:val="21"/>
        </w:rPr>
        <w:t xml:space="preserve"> </w:t>
      </w:r>
      <w:r w:rsidRPr="0084323A">
        <w:rPr>
          <w:szCs w:val="21"/>
        </w:rPr>
        <w:t>Characterization of PEEP-PLA nanoparticles</w:t>
      </w:r>
      <w:r w:rsidRPr="000D5EDD">
        <w:rPr>
          <w:szCs w:val="21"/>
        </w:rPr>
        <w:t xml:space="preserve">. </w:t>
      </w:r>
    </w:p>
    <w:p w14:paraId="052FC3DD" w14:textId="26FAF226" w:rsidR="0084323A" w:rsidRPr="0084323A" w:rsidRDefault="0084323A" w:rsidP="0084323A">
      <w:r w:rsidRPr="007B468D">
        <w:rPr>
          <w:rFonts w:hint="eastAsia"/>
          <w:noProof/>
        </w:rPr>
        <w:lastRenderedPageBreak/>
        <w:drawing>
          <wp:inline distT="0" distB="0" distL="0" distR="0" wp14:anchorId="6B13D70D" wp14:editId="259D84C3">
            <wp:extent cx="5274310" cy="28606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14:paraId="1B57667D" w14:textId="77777777" w:rsidR="0084323A" w:rsidRPr="00435472" w:rsidRDefault="0084323A" w:rsidP="0084323A">
      <w:pPr>
        <w:rPr>
          <w:lang w:val="de-DE"/>
        </w:rPr>
      </w:pPr>
    </w:p>
    <w:p w14:paraId="74DBC837" w14:textId="6A9DB5F4" w:rsidR="0084323A" w:rsidRPr="000D5EDD" w:rsidRDefault="0084323A" w:rsidP="0084323A">
      <w:pPr>
        <w:contextualSpacing/>
        <w:jc w:val="center"/>
        <w:rPr>
          <w:sz w:val="24"/>
        </w:rPr>
      </w:pPr>
      <w:r w:rsidRPr="007B468D">
        <w:rPr>
          <w:noProof/>
        </w:rPr>
        <w:drawing>
          <wp:inline distT="0" distB="0" distL="0" distR="0" wp14:anchorId="3F5A34D9" wp14:editId="02AA2F32">
            <wp:extent cx="3436948" cy="2426677"/>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53245" cy="2438184"/>
                    </a:xfrm>
                    <a:prstGeom prst="rect">
                      <a:avLst/>
                    </a:prstGeom>
                    <a:noFill/>
                    <a:ln>
                      <a:noFill/>
                    </a:ln>
                  </pic:spPr>
                </pic:pic>
              </a:graphicData>
            </a:graphic>
          </wp:inline>
        </w:drawing>
      </w:r>
    </w:p>
    <w:p w14:paraId="2E9CCAD6" w14:textId="2234CCB7" w:rsidR="0084323A" w:rsidRDefault="0084323A" w:rsidP="0084323A">
      <w:pPr>
        <w:spacing w:line="400" w:lineRule="exact"/>
        <w:contextualSpacing/>
        <w:jc w:val="both"/>
        <w:rPr>
          <w:bCs/>
          <w:i/>
          <w:iCs/>
          <w:szCs w:val="21"/>
          <w:lang w:val="de-DE"/>
        </w:rPr>
      </w:pPr>
      <w:r w:rsidRPr="0084323A">
        <w:rPr>
          <w:b/>
          <w:szCs w:val="21"/>
        </w:rPr>
        <w:t>Figure 4.2</w:t>
      </w:r>
      <w:r w:rsidR="008A4752">
        <w:rPr>
          <w:b/>
          <w:szCs w:val="21"/>
        </w:rPr>
        <w:t>3</w:t>
      </w:r>
      <w:r w:rsidRPr="000D5EDD">
        <w:rPr>
          <w:b/>
          <w:szCs w:val="21"/>
        </w:rPr>
        <w:t xml:space="preserve"> </w:t>
      </w:r>
      <w:r w:rsidRPr="0084323A">
        <w:rPr>
          <w:kern w:val="0"/>
          <w:szCs w:val="21"/>
          <w:lang w:val="de-DE" w:eastAsia="ja-JP"/>
        </w:rPr>
        <w:t>Protein association constant of PEEP-PLA characterized by ITC</w:t>
      </w:r>
      <w:r w:rsidRPr="00435472">
        <w:rPr>
          <w:kern w:val="0"/>
          <w:szCs w:val="21"/>
          <w:lang w:val="de-DE" w:eastAsia="ja-JP"/>
        </w:rPr>
        <w:t>.</w:t>
      </w:r>
    </w:p>
    <w:p w14:paraId="501E3A19" w14:textId="77777777" w:rsidR="0084323A" w:rsidRPr="000D5EDD" w:rsidRDefault="0084323A" w:rsidP="0084323A">
      <w:pPr>
        <w:spacing w:line="400" w:lineRule="exact"/>
        <w:contextualSpacing/>
        <w:jc w:val="both"/>
        <w:rPr>
          <w:szCs w:val="21"/>
          <w:lang w:val="de-DE"/>
        </w:rPr>
      </w:pPr>
    </w:p>
    <w:p w14:paraId="32A7C06D" w14:textId="7B2C2C9B" w:rsidR="0084323A" w:rsidRPr="00686CC8" w:rsidRDefault="0084323A" w:rsidP="0084323A">
      <w:pPr>
        <w:spacing w:before="120" w:line="400" w:lineRule="exact"/>
        <w:ind w:firstLineChars="177" w:firstLine="425"/>
        <w:contextualSpacing/>
        <w:jc w:val="both"/>
        <w:rPr>
          <w:sz w:val="24"/>
          <w:lang w:val="de-DE"/>
        </w:rPr>
      </w:pPr>
      <w:r w:rsidRPr="0084323A">
        <w:rPr>
          <w:rFonts w:hint="eastAsia"/>
          <w:sz w:val="24"/>
        </w:rPr>
        <w:t>分析可知，</w:t>
      </w:r>
      <w:r w:rsidRPr="0084323A">
        <w:rPr>
          <w:rFonts w:hint="eastAsia"/>
          <w:sz w:val="24"/>
        </w:rPr>
        <w:t>PEEP-PLA</w:t>
      </w:r>
      <w:r w:rsidRPr="0084323A">
        <w:rPr>
          <w:rFonts w:hint="eastAsia"/>
          <w:sz w:val="24"/>
        </w:rPr>
        <w:t>纳米颗粒在粒径和电势保持基本一致的前提下，表面</w:t>
      </w:r>
      <w:r w:rsidRPr="0084323A">
        <w:rPr>
          <w:rFonts w:hint="eastAsia"/>
          <w:sz w:val="24"/>
        </w:rPr>
        <w:t>PEEP</w:t>
      </w:r>
      <w:r w:rsidRPr="0084323A">
        <w:rPr>
          <w:rFonts w:hint="eastAsia"/>
          <w:sz w:val="24"/>
        </w:rPr>
        <w:t>密度逐渐改变，导致其通过</w:t>
      </w:r>
      <w:r w:rsidRPr="0084323A">
        <w:rPr>
          <w:rFonts w:hint="eastAsia"/>
          <w:sz w:val="24"/>
        </w:rPr>
        <w:t>ITC</w:t>
      </w:r>
      <w:r w:rsidRPr="0084323A">
        <w:rPr>
          <w:rFonts w:hint="eastAsia"/>
          <w:sz w:val="24"/>
        </w:rPr>
        <w:t>检测的蛋白结合常数逐渐改变，具体如</w:t>
      </w:r>
      <w:r w:rsidRPr="0084323A">
        <w:rPr>
          <w:rFonts w:hint="eastAsia"/>
          <w:sz w:val="24"/>
        </w:rPr>
        <w:t>Figure 4.2</w:t>
      </w:r>
      <w:r w:rsidR="008A4752">
        <w:rPr>
          <w:sz w:val="24"/>
        </w:rPr>
        <w:t>3</w:t>
      </w:r>
      <w:r w:rsidRPr="0084323A">
        <w:rPr>
          <w:rFonts w:hint="eastAsia"/>
          <w:sz w:val="24"/>
        </w:rPr>
        <w:t>所示</w:t>
      </w:r>
      <w:r w:rsidRPr="000D5EDD">
        <w:rPr>
          <w:rFonts w:eastAsiaTheme="minorEastAsia"/>
          <w:kern w:val="0"/>
          <w:sz w:val="24"/>
          <w:lang w:val="de-DE"/>
        </w:rPr>
        <w:t>。</w:t>
      </w:r>
    </w:p>
    <w:p w14:paraId="1D0B21E6" w14:textId="6280F023" w:rsidR="0084323A" w:rsidRPr="000D5EDD" w:rsidRDefault="0084323A" w:rsidP="0084323A">
      <w:pPr>
        <w:contextualSpacing/>
        <w:jc w:val="center"/>
        <w:rPr>
          <w:sz w:val="24"/>
        </w:rPr>
      </w:pPr>
      <w:r w:rsidRPr="008D387F">
        <w:rPr>
          <w:noProof/>
        </w:rPr>
        <w:lastRenderedPageBreak/>
        <w:drawing>
          <wp:inline distT="0" distB="0" distL="0" distR="0" wp14:anchorId="07894DE1" wp14:editId="02F567D5">
            <wp:extent cx="5274310" cy="20326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pic:spPr>
                </pic:pic>
              </a:graphicData>
            </a:graphic>
          </wp:inline>
        </w:drawing>
      </w:r>
    </w:p>
    <w:p w14:paraId="4F2030F2" w14:textId="7F4F230E" w:rsidR="0084323A" w:rsidRDefault="0084323A" w:rsidP="0084323A">
      <w:pPr>
        <w:spacing w:line="400" w:lineRule="exact"/>
        <w:contextualSpacing/>
        <w:jc w:val="both"/>
        <w:rPr>
          <w:bCs/>
          <w:i/>
          <w:iCs/>
          <w:szCs w:val="21"/>
          <w:lang w:val="de-DE"/>
        </w:rPr>
      </w:pPr>
      <w:r w:rsidRPr="0084323A">
        <w:rPr>
          <w:b/>
          <w:szCs w:val="21"/>
        </w:rPr>
        <w:t>Figure 4.2</w:t>
      </w:r>
      <w:r w:rsidR="008A4752">
        <w:rPr>
          <w:b/>
          <w:szCs w:val="21"/>
        </w:rPr>
        <w:t>4</w:t>
      </w:r>
      <w:r w:rsidRPr="000D5EDD">
        <w:rPr>
          <w:b/>
          <w:szCs w:val="21"/>
        </w:rPr>
        <w:t xml:space="preserve"> </w:t>
      </w:r>
      <w:r w:rsidRPr="0084323A">
        <w:rPr>
          <w:kern w:val="0"/>
          <w:szCs w:val="21"/>
          <w:lang w:val="de-DE" w:eastAsia="ja-JP"/>
        </w:rPr>
        <w:t>Correlation between macrophage uptake in vitro and pharmacokinetic parameters with protein association constant</w:t>
      </w:r>
      <w:r w:rsidRPr="00435472">
        <w:rPr>
          <w:kern w:val="0"/>
          <w:szCs w:val="21"/>
          <w:lang w:val="de-DE" w:eastAsia="ja-JP"/>
        </w:rPr>
        <w:t>.</w:t>
      </w:r>
    </w:p>
    <w:p w14:paraId="21029D31" w14:textId="77777777" w:rsidR="0084323A" w:rsidRPr="000D5EDD" w:rsidRDefault="0084323A" w:rsidP="0084323A">
      <w:pPr>
        <w:spacing w:line="400" w:lineRule="exact"/>
        <w:contextualSpacing/>
        <w:jc w:val="both"/>
        <w:rPr>
          <w:szCs w:val="21"/>
          <w:lang w:val="de-DE"/>
        </w:rPr>
      </w:pPr>
    </w:p>
    <w:p w14:paraId="7C551C24" w14:textId="28F93E99" w:rsidR="0084323A" w:rsidRPr="00686CC8" w:rsidRDefault="0084323A" w:rsidP="0084323A">
      <w:pPr>
        <w:spacing w:before="120" w:line="400" w:lineRule="exact"/>
        <w:ind w:firstLineChars="177" w:firstLine="425"/>
        <w:contextualSpacing/>
        <w:jc w:val="both"/>
        <w:rPr>
          <w:sz w:val="24"/>
          <w:lang w:val="de-DE"/>
        </w:rPr>
      </w:pPr>
      <w:r w:rsidRPr="0084323A">
        <w:rPr>
          <w:rFonts w:hint="eastAsia"/>
          <w:sz w:val="24"/>
        </w:rPr>
        <w:t>同样的，具有不同</w:t>
      </w:r>
      <w:r w:rsidRPr="0084323A">
        <w:rPr>
          <w:rFonts w:hint="eastAsia"/>
          <w:sz w:val="24"/>
        </w:rPr>
        <w:t>PEEP</w:t>
      </w:r>
      <w:r w:rsidRPr="0084323A">
        <w:rPr>
          <w:rFonts w:hint="eastAsia"/>
          <w:sz w:val="24"/>
        </w:rPr>
        <w:t>密度的</w:t>
      </w:r>
      <w:r w:rsidRPr="0084323A">
        <w:rPr>
          <w:rFonts w:hint="eastAsia"/>
          <w:sz w:val="24"/>
        </w:rPr>
        <w:t>PEEP-PLA</w:t>
      </w:r>
      <w:r w:rsidRPr="0084323A">
        <w:rPr>
          <w:rFonts w:hint="eastAsia"/>
          <w:sz w:val="24"/>
        </w:rPr>
        <w:t>纳米颗粒的体外巨噬细胞摄取与蛋白结合常数</w:t>
      </w:r>
      <w:r w:rsidRPr="0084323A">
        <w:rPr>
          <w:rFonts w:hint="eastAsia"/>
          <w:sz w:val="24"/>
        </w:rPr>
        <w:t>K</w:t>
      </w:r>
      <w:r w:rsidRPr="00AA33FF">
        <w:rPr>
          <w:rFonts w:hint="eastAsia"/>
          <w:sz w:val="24"/>
          <w:vertAlign w:val="subscript"/>
        </w:rPr>
        <w:t>d</w:t>
      </w:r>
      <w:r w:rsidRPr="0084323A">
        <w:rPr>
          <w:rFonts w:hint="eastAsia"/>
          <w:sz w:val="24"/>
        </w:rPr>
        <w:t>呈正相关，血液清除相关动力学参数则与</w:t>
      </w:r>
      <w:r w:rsidRPr="0084323A">
        <w:rPr>
          <w:rFonts w:hint="eastAsia"/>
          <w:sz w:val="24"/>
        </w:rPr>
        <w:t>K</w:t>
      </w:r>
      <w:r w:rsidRPr="00AA33FF">
        <w:rPr>
          <w:rFonts w:hint="eastAsia"/>
          <w:sz w:val="24"/>
          <w:vertAlign w:val="subscript"/>
        </w:rPr>
        <w:t>d</w:t>
      </w:r>
      <w:r w:rsidRPr="0084323A">
        <w:rPr>
          <w:rFonts w:hint="eastAsia"/>
          <w:sz w:val="24"/>
        </w:rPr>
        <w:t>呈负相关</w:t>
      </w:r>
      <w:r w:rsidR="00004795">
        <w:rPr>
          <w:rFonts w:hint="eastAsia"/>
          <w:sz w:val="24"/>
        </w:rPr>
        <w:t>（</w:t>
      </w:r>
      <w:r w:rsidR="00004795">
        <w:rPr>
          <w:rFonts w:hint="eastAsia"/>
          <w:sz w:val="24"/>
        </w:rPr>
        <w:t>Figure</w:t>
      </w:r>
      <w:r w:rsidR="00004795">
        <w:rPr>
          <w:sz w:val="24"/>
        </w:rPr>
        <w:t xml:space="preserve"> 4.2</w:t>
      </w:r>
      <w:r w:rsidR="008A4752">
        <w:rPr>
          <w:sz w:val="24"/>
        </w:rPr>
        <w:t>4</w:t>
      </w:r>
      <w:r w:rsidR="00004795">
        <w:rPr>
          <w:rFonts w:hint="eastAsia"/>
          <w:sz w:val="24"/>
        </w:rPr>
        <w:t>）</w:t>
      </w:r>
      <w:r w:rsidRPr="000D5EDD">
        <w:rPr>
          <w:rFonts w:eastAsiaTheme="minorEastAsia"/>
          <w:kern w:val="0"/>
          <w:sz w:val="24"/>
          <w:lang w:val="de-DE"/>
        </w:rPr>
        <w:t>。</w:t>
      </w:r>
    </w:p>
    <w:p w14:paraId="2EFDF455" w14:textId="4CD2CDB9" w:rsidR="0084323A" w:rsidRPr="000D5EDD" w:rsidRDefault="0084323A" w:rsidP="0084323A">
      <w:pPr>
        <w:contextualSpacing/>
        <w:jc w:val="center"/>
        <w:rPr>
          <w:sz w:val="24"/>
        </w:rPr>
      </w:pPr>
      <w:r w:rsidRPr="0098042C">
        <w:rPr>
          <w:noProof/>
        </w:rPr>
        <w:drawing>
          <wp:inline distT="0" distB="0" distL="0" distR="0" wp14:anchorId="4E2B0E71" wp14:editId="64D5F5E4">
            <wp:extent cx="3664634" cy="29539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74625" cy="2962044"/>
                    </a:xfrm>
                    <a:prstGeom prst="rect">
                      <a:avLst/>
                    </a:prstGeom>
                    <a:noFill/>
                    <a:ln>
                      <a:noFill/>
                    </a:ln>
                  </pic:spPr>
                </pic:pic>
              </a:graphicData>
            </a:graphic>
          </wp:inline>
        </w:drawing>
      </w:r>
    </w:p>
    <w:p w14:paraId="5F932822" w14:textId="361E256B" w:rsidR="0084323A" w:rsidRDefault="0084323A" w:rsidP="0084323A">
      <w:pPr>
        <w:spacing w:line="400" w:lineRule="exact"/>
        <w:contextualSpacing/>
        <w:jc w:val="both"/>
        <w:rPr>
          <w:bCs/>
          <w:i/>
          <w:iCs/>
          <w:szCs w:val="21"/>
          <w:lang w:val="de-DE"/>
        </w:rPr>
      </w:pPr>
      <w:r w:rsidRPr="0084323A">
        <w:rPr>
          <w:b/>
          <w:szCs w:val="21"/>
        </w:rPr>
        <w:t>Figure 4.2</w:t>
      </w:r>
      <w:r w:rsidR="008A4752">
        <w:rPr>
          <w:b/>
          <w:szCs w:val="21"/>
        </w:rPr>
        <w:t>5</w:t>
      </w:r>
      <w:r w:rsidRPr="000D5EDD">
        <w:rPr>
          <w:b/>
          <w:szCs w:val="21"/>
        </w:rPr>
        <w:t xml:space="preserve"> </w:t>
      </w:r>
      <w:r w:rsidRPr="0084323A">
        <w:rPr>
          <w:kern w:val="0"/>
          <w:szCs w:val="21"/>
          <w:lang w:val="de-DE" w:eastAsia="ja-JP"/>
        </w:rPr>
        <w:t>Positive correlation of macrophage uptake with  protein binding affinity of PEG-PLA and PEEP-PLA nanoparticles</w:t>
      </w:r>
      <w:r w:rsidRPr="00435472">
        <w:rPr>
          <w:kern w:val="0"/>
          <w:szCs w:val="21"/>
          <w:lang w:val="de-DE" w:eastAsia="ja-JP"/>
        </w:rPr>
        <w:t>.</w:t>
      </w:r>
    </w:p>
    <w:p w14:paraId="2B779697" w14:textId="77777777" w:rsidR="0084323A" w:rsidRPr="000D5EDD" w:rsidRDefault="0084323A" w:rsidP="0084323A">
      <w:pPr>
        <w:spacing w:line="400" w:lineRule="exact"/>
        <w:contextualSpacing/>
        <w:jc w:val="both"/>
        <w:rPr>
          <w:szCs w:val="21"/>
          <w:lang w:val="de-DE"/>
        </w:rPr>
      </w:pPr>
    </w:p>
    <w:p w14:paraId="25D8EA76" w14:textId="15991C89" w:rsidR="0084323A" w:rsidRPr="00686CC8" w:rsidRDefault="0084323A" w:rsidP="0084323A">
      <w:pPr>
        <w:spacing w:before="120" w:line="400" w:lineRule="exact"/>
        <w:ind w:firstLineChars="177" w:firstLine="425"/>
        <w:contextualSpacing/>
        <w:jc w:val="both"/>
        <w:rPr>
          <w:sz w:val="24"/>
          <w:lang w:val="de-DE"/>
        </w:rPr>
      </w:pPr>
      <w:r w:rsidRPr="0084323A">
        <w:rPr>
          <w:rFonts w:hint="eastAsia"/>
          <w:sz w:val="24"/>
        </w:rPr>
        <w:t>值得注意的是</w:t>
      </w:r>
      <w:r w:rsidRPr="00004795">
        <w:rPr>
          <w:rFonts w:hint="eastAsia"/>
          <w:sz w:val="24"/>
          <w:lang w:val="de-DE"/>
        </w:rPr>
        <w:t>，</w:t>
      </w:r>
      <w:r w:rsidRPr="00004795">
        <w:rPr>
          <w:rFonts w:hint="eastAsia"/>
          <w:sz w:val="24"/>
          <w:lang w:val="de-DE"/>
        </w:rPr>
        <w:t>PEEP-PLA</w:t>
      </w:r>
      <w:r w:rsidRPr="0084323A">
        <w:rPr>
          <w:rFonts w:hint="eastAsia"/>
          <w:sz w:val="24"/>
        </w:rPr>
        <w:t>纳米颗粒的蛋白结合常数全部高于</w:t>
      </w:r>
      <w:r w:rsidRPr="00004795">
        <w:rPr>
          <w:rFonts w:hint="eastAsia"/>
          <w:sz w:val="24"/>
          <w:lang w:val="de-DE"/>
        </w:rPr>
        <w:t>PEG-PLA</w:t>
      </w:r>
      <w:r w:rsidRPr="0084323A">
        <w:rPr>
          <w:rFonts w:hint="eastAsia"/>
          <w:sz w:val="24"/>
        </w:rPr>
        <w:t>纳米颗粒</w:t>
      </w:r>
      <w:r w:rsidR="00004795" w:rsidRPr="00004795">
        <w:rPr>
          <w:rFonts w:hint="eastAsia"/>
          <w:sz w:val="24"/>
          <w:lang w:val="de-DE"/>
        </w:rPr>
        <w:t>（</w:t>
      </w:r>
      <w:r w:rsidR="00004795" w:rsidRPr="00004795">
        <w:rPr>
          <w:rFonts w:hint="eastAsia"/>
          <w:sz w:val="24"/>
          <w:lang w:val="de-DE"/>
        </w:rPr>
        <w:t>Figure</w:t>
      </w:r>
      <w:r w:rsidR="00004795" w:rsidRPr="00004795">
        <w:rPr>
          <w:sz w:val="24"/>
          <w:lang w:val="de-DE"/>
        </w:rPr>
        <w:t xml:space="preserve"> 4.</w:t>
      </w:r>
      <w:r w:rsidR="00004795">
        <w:rPr>
          <w:sz w:val="24"/>
          <w:lang w:val="de-DE"/>
        </w:rPr>
        <w:t>2</w:t>
      </w:r>
      <w:r w:rsidR="008A4752">
        <w:rPr>
          <w:sz w:val="24"/>
          <w:lang w:val="de-DE"/>
        </w:rPr>
        <w:t>5</w:t>
      </w:r>
      <w:r w:rsidR="00004795" w:rsidRPr="00004795">
        <w:rPr>
          <w:rFonts w:hint="eastAsia"/>
          <w:sz w:val="24"/>
          <w:lang w:val="de-DE"/>
        </w:rPr>
        <w:t>）</w:t>
      </w:r>
      <w:r w:rsidR="00004795">
        <w:rPr>
          <w:rFonts w:hint="eastAsia"/>
          <w:sz w:val="24"/>
        </w:rPr>
        <w:t>。</w:t>
      </w:r>
      <w:r w:rsidRPr="0084323A">
        <w:rPr>
          <w:rFonts w:hint="eastAsia"/>
          <w:sz w:val="24"/>
        </w:rPr>
        <w:t>并且，当同时分析</w:t>
      </w:r>
      <w:r w:rsidRPr="0084323A">
        <w:rPr>
          <w:rFonts w:hint="eastAsia"/>
          <w:sz w:val="24"/>
        </w:rPr>
        <w:t>PEG-PLA</w:t>
      </w:r>
      <w:r w:rsidRPr="0084323A">
        <w:rPr>
          <w:rFonts w:hint="eastAsia"/>
          <w:sz w:val="24"/>
        </w:rPr>
        <w:t>和</w:t>
      </w:r>
      <w:r w:rsidRPr="0084323A">
        <w:rPr>
          <w:rFonts w:hint="eastAsia"/>
          <w:sz w:val="24"/>
        </w:rPr>
        <w:t>PEEP-PLA</w:t>
      </w:r>
      <w:r w:rsidRPr="0084323A">
        <w:rPr>
          <w:rFonts w:hint="eastAsia"/>
          <w:sz w:val="24"/>
        </w:rPr>
        <w:t>纳米颗粒的体外巨噬细胞摄取时，两种不同亲水表面的纳米颗粒的体外巨噬细胞摄取随着其</w:t>
      </w:r>
      <w:r w:rsidRPr="0084323A">
        <w:rPr>
          <w:rFonts w:hint="eastAsia"/>
          <w:sz w:val="24"/>
        </w:rPr>
        <w:t>K</w:t>
      </w:r>
      <w:r w:rsidRPr="00AA33FF">
        <w:rPr>
          <w:rFonts w:hint="eastAsia"/>
          <w:sz w:val="24"/>
          <w:vertAlign w:val="subscript"/>
        </w:rPr>
        <w:t>d</w:t>
      </w:r>
      <w:r w:rsidRPr="0084323A">
        <w:rPr>
          <w:rFonts w:hint="eastAsia"/>
          <w:sz w:val="24"/>
        </w:rPr>
        <w:t>的增加而增加。综上，不同亲水表面纳米颗粒之间的体内巨噬细胞摄取和体外</w:t>
      </w:r>
      <w:r w:rsidRPr="0084323A">
        <w:rPr>
          <w:rFonts w:hint="eastAsia"/>
          <w:sz w:val="24"/>
        </w:rPr>
        <w:lastRenderedPageBreak/>
        <w:t>蛋白结合常数同样具有正相关性，这意味着蛋白结合常数可以在更广泛的范围实现利用体外纳米颗粒蛋白结合性能预测体内巨噬细胞相关的生物学效应</w:t>
      </w:r>
      <w:r w:rsidRPr="000D5EDD">
        <w:rPr>
          <w:rFonts w:eastAsiaTheme="minorEastAsia"/>
          <w:kern w:val="0"/>
          <w:sz w:val="24"/>
          <w:lang w:val="de-DE"/>
        </w:rPr>
        <w:t>。</w:t>
      </w:r>
    </w:p>
    <w:p w14:paraId="0DA76EE9" w14:textId="77777777" w:rsidR="0084323A" w:rsidRPr="0084323A" w:rsidRDefault="0084323A" w:rsidP="0084323A">
      <w:pPr>
        <w:rPr>
          <w:lang w:val="de-DE"/>
        </w:rPr>
      </w:pPr>
    </w:p>
    <w:p w14:paraId="688DEC4A" w14:textId="77777777" w:rsidR="0084323A" w:rsidRPr="0084323A" w:rsidRDefault="0084323A" w:rsidP="0084323A">
      <w:pPr>
        <w:rPr>
          <w:lang w:val="de-DE"/>
        </w:rPr>
      </w:pPr>
    </w:p>
    <w:p w14:paraId="20DF23C8" w14:textId="77777777" w:rsidR="0084323A" w:rsidRPr="0084323A" w:rsidRDefault="0084323A" w:rsidP="005E044C">
      <w:pPr>
        <w:autoSpaceDE w:val="0"/>
        <w:autoSpaceDN w:val="0"/>
        <w:adjustRightInd w:val="0"/>
        <w:spacing w:line="400" w:lineRule="exact"/>
        <w:ind w:firstLineChars="200" w:firstLine="480"/>
        <w:jc w:val="both"/>
        <w:rPr>
          <w:sz w:val="24"/>
          <w:lang w:val="de-DE"/>
        </w:rPr>
      </w:pPr>
    </w:p>
    <w:p w14:paraId="3B25B4B1" w14:textId="7874015D" w:rsidR="00EF1E0D" w:rsidRPr="000D5EDD" w:rsidRDefault="009C2E27" w:rsidP="00EF1E0D">
      <w:pPr>
        <w:pStyle w:val="21"/>
        <w:spacing w:before="480" w:after="120" w:line="400" w:lineRule="exact"/>
        <w:contextualSpacing/>
        <w:jc w:val="both"/>
        <w:rPr>
          <w:rFonts w:ascii="Times New Roman" w:hAnsi="Times New Roman"/>
          <w:b w:val="0"/>
          <w:sz w:val="28"/>
          <w:szCs w:val="28"/>
        </w:rPr>
      </w:pPr>
      <w:bookmarkStart w:id="291" w:name="_Toc510695071"/>
      <w:r>
        <w:rPr>
          <w:rFonts w:ascii="Times New Roman" w:hAnsi="Times New Roman"/>
          <w:b w:val="0"/>
          <w:sz w:val="28"/>
          <w:szCs w:val="28"/>
        </w:rPr>
        <w:t>4</w:t>
      </w:r>
      <w:r w:rsidR="00EF1E0D" w:rsidRPr="000D5EDD">
        <w:rPr>
          <w:rFonts w:ascii="Times New Roman" w:hAnsi="Times New Roman"/>
          <w:b w:val="0"/>
          <w:sz w:val="28"/>
          <w:szCs w:val="28"/>
        </w:rPr>
        <w:t>.4</w:t>
      </w:r>
      <w:r w:rsidR="00EF1E0D" w:rsidRPr="000D5EDD">
        <w:rPr>
          <w:rFonts w:ascii="Times New Roman" w:hAnsi="Times New Roman"/>
          <w:b w:val="0"/>
          <w:sz w:val="28"/>
          <w:szCs w:val="28"/>
        </w:rPr>
        <w:t xml:space="preserve">　本章小结</w:t>
      </w:r>
      <w:bookmarkEnd w:id="291"/>
    </w:p>
    <w:p w14:paraId="3091D034" w14:textId="4E863316" w:rsidR="00EF1E0D" w:rsidRPr="000D5EDD" w:rsidRDefault="009C2E27" w:rsidP="00EF1E0D">
      <w:pPr>
        <w:shd w:val="clear" w:color="auto" w:fill="FFFFFF"/>
        <w:spacing w:line="400" w:lineRule="exact"/>
        <w:ind w:firstLine="480"/>
        <w:jc w:val="both"/>
        <w:rPr>
          <w:kern w:val="0"/>
          <w:sz w:val="24"/>
          <w:szCs w:val="20"/>
        </w:rPr>
      </w:pPr>
      <w:r w:rsidRPr="009C2E27">
        <w:rPr>
          <w:rFonts w:hint="eastAsia"/>
          <w:kern w:val="0"/>
          <w:sz w:val="24"/>
          <w:szCs w:val="20"/>
        </w:rPr>
        <w:t>在本研究中，我们设计合成了一系列具有不同</w:t>
      </w:r>
      <w:r w:rsidRPr="009C2E27">
        <w:rPr>
          <w:rFonts w:hint="eastAsia"/>
          <w:kern w:val="0"/>
          <w:sz w:val="24"/>
          <w:szCs w:val="20"/>
        </w:rPr>
        <w:t>PEG</w:t>
      </w:r>
      <w:r w:rsidRPr="009C2E27">
        <w:rPr>
          <w:rFonts w:hint="eastAsia"/>
          <w:kern w:val="0"/>
          <w:sz w:val="24"/>
          <w:szCs w:val="20"/>
        </w:rPr>
        <w:t>密度的</w:t>
      </w:r>
      <w:r w:rsidRPr="009C2E27">
        <w:rPr>
          <w:rFonts w:hint="eastAsia"/>
          <w:kern w:val="0"/>
          <w:sz w:val="24"/>
          <w:szCs w:val="20"/>
        </w:rPr>
        <w:t>PEG-PLA</w:t>
      </w:r>
      <w:r w:rsidRPr="009C2E27">
        <w:rPr>
          <w:rFonts w:hint="eastAsia"/>
          <w:kern w:val="0"/>
          <w:sz w:val="24"/>
          <w:szCs w:val="20"/>
        </w:rPr>
        <w:t>纳米颗粒，利用</w:t>
      </w:r>
      <w:r w:rsidRPr="009C2E27">
        <w:rPr>
          <w:rFonts w:hint="eastAsia"/>
          <w:kern w:val="0"/>
          <w:sz w:val="24"/>
          <w:szCs w:val="20"/>
        </w:rPr>
        <w:t>ITC</w:t>
      </w:r>
      <w:r w:rsidRPr="009C2E27">
        <w:rPr>
          <w:rFonts w:hint="eastAsia"/>
          <w:kern w:val="0"/>
          <w:sz w:val="24"/>
          <w:szCs w:val="20"/>
        </w:rPr>
        <w:t>和</w:t>
      </w:r>
      <w:r w:rsidRPr="009C2E27">
        <w:rPr>
          <w:rFonts w:hint="eastAsia"/>
          <w:kern w:val="0"/>
          <w:sz w:val="24"/>
          <w:szCs w:val="20"/>
        </w:rPr>
        <w:t>MST</w:t>
      </w:r>
      <w:r w:rsidRPr="009C2E27">
        <w:rPr>
          <w:rFonts w:hint="eastAsia"/>
          <w:kern w:val="0"/>
          <w:sz w:val="24"/>
          <w:szCs w:val="20"/>
        </w:rPr>
        <w:t>研究了颗粒的表面疏水性和蛋白结合能力，选择蛋白结合常数</w:t>
      </w:r>
      <w:r w:rsidRPr="009C2E27">
        <w:rPr>
          <w:rFonts w:hint="eastAsia"/>
          <w:kern w:val="0"/>
          <w:sz w:val="24"/>
          <w:szCs w:val="20"/>
        </w:rPr>
        <w:t>K</w:t>
      </w:r>
      <w:r w:rsidRPr="008A4752">
        <w:rPr>
          <w:rFonts w:hint="eastAsia"/>
          <w:kern w:val="0"/>
          <w:sz w:val="24"/>
          <w:szCs w:val="20"/>
          <w:vertAlign w:val="subscript"/>
        </w:rPr>
        <w:t>d</w:t>
      </w:r>
      <w:r w:rsidRPr="009C2E27">
        <w:rPr>
          <w:rFonts w:hint="eastAsia"/>
          <w:kern w:val="0"/>
          <w:sz w:val="24"/>
          <w:szCs w:val="20"/>
        </w:rPr>
        <w:t>作为纳米生物界面的特征参数。体外实验结果表明纳米颗粒的巨噬细胞摄取与蛋白结合常数</w:t>
      </w:r>
      <w:r w:rsidRPr="009C2E27">
        <w:rPr>
          <w:rFonts w:hint="eastAsia"/>
          <w:kern w:val="0"/>
          <w:sz w:val="24"/>
          <w:szCs w:val="20"/>
        </w:rPr>
        <w:t>Kd</w:t>
      </w:r>
      <w:r w:rsidRPr="009C2E27">
        <w:rPr>
          <w:rFonts w:hint="eastAsia"/>
          <w:kern w:val="0"/>
          <w:sz w:val="24"/>
          <w:szCs w:val="20"/>
        </w:rPr>
        <w:t>具有正相关性，进一步的体内实验也证实体内肝脏巨噬细胞即枯否细胞摄取和</w:t>
      </w:r>
      <w:r w:rsidRPr="009C2E27">
        <w:rPr>
          <w:rFonts w:hint="eastAsia"/>
          <w:kern w:val="0"/>
          <w:sz w:val="24"/>
          <w:szCs w:val="20"/>
        </w:rPr>
        <w:t>K</w:t>
      </w:r>
      <w:r w:rsidRPr="008A4752">
        <w:rPr>
          <w:rFonts w:hint="eastAsia"/>
          <w:kern w:val="0"/>
          <w:sz w:val="24"/>
          <w:szCs w:val="20"/>
          <w:vertAlign w:val="subscript"/>
        </w:rPr>
        <w:t>d</w:t>
      </w:r>
      <w:r w:rsidRPr="009C2E27">
        <w:rPr>
          <w:rFonts w:hint="eastAsia"/>
          <w:kern w:val="0"/>
          <w:sz w:val="24"/>
          <w:szCs w:val="20"/>
        </w:rPr>
        <w:t>正相关，血液清除相关动力学参数与</w:t>
      </w:r>
      <w:r w:rsidRPr="009C2E27">
        <w:rPr>
          <w:rFonts w:hint="eastAsia"/>
          <w:kern w:val="0"/>
          <w:sz w:val="24"/>
          <w:szCs w:val="20"/>
        </w:rPr>
        <w:t>K</w:t>
      </w:r>
      <w:r w:rsidRPr="008A4752">
        <w:rPr>
          <w:rFonts w:hint="eastAsia"/>
          <w:kern w:val="0"/>
          <w:sz w:val="24"/>
          <w:szCs w:val="20"/>
          <w:vertAlign w:val="subscript"/>
        </w:rPr>
        <w:t>d</w:t>
      </w:r>
      <w:r w:rsidRPr="009C2E27">
        <w:rPr>
          <w:rFonts w:hint="eastAsia"/>
          <w:kern w:val="0"/>
          <w:sz w:val="24"/>
          <w:szCs w:val="20"/>
        </w:rPr>
        <w:t>负相关，综上说明纳米颗粒的体内命运与蛋白结合常数之间存在显著的相关性。尽管有很多高影响力的研究建立了蛋白冠中蛋白组成与纳米颗粒在体外与细胞相互作用之间的定量模型，还有研究关注于体内蛋白质冠的组成成分，或者某单一蛋白与颗粒预孵育对颗粒体内血液循环的影响。我们的研究是第一个尝试分离简单有效的纳米颗粒表面性质参数，即纳米颗粒蛋白结合常数，以此预测颗粒的体内巨噬细胞识别和血液循环性能。这种研究必将促进纳米颗粒输送系统的临床应用</w:t>
      </w:r>
      <w:r w:rsidR="00EF1E0D" w:rsidRPr="000D5EDD">
        <w:rPr>
          <w:kern w:val="0"/>
          <w:sz w:val="24"/>
          <w:szCs w:val="20"/>
        </w:rPr>
        <w:t>。</w:t>
      </w:r>
    </w:p>
    <w:p w14:paraId="64ED35ED" w14:textId="77777777" w:rsidR="00EF1E0D" w:rsidRDefault="00EF1E0D" w:rsidP="00EF1E0D">
      <w:pPr>
        <w:rPr>
          <w:rFonts w:eastAsia="黑体"/>
          <w:b/>
          <w:sz w:val="32"/>
          <w:szCs w:val="32"/>
        </w:rPr>
      </w:pPr>
      <w:r>
        <w:rPr>
          <w:rFonts w:eastAsia="黑体"/>
          <w:b/>
          <w:sz w:val="32"/>
          <w:szCs w:val="32"/>
        </w:rPr>
        <w:br w:type="page"/>
      </w:r>
    </w:p>
    <w:p w14:paraId="7B3AB988" w14:textId="77777777" w:rsidR="00EF1E0D" w:rsidRPr="000D5EDD" w:rsidRDefault="00EF1E0D" w:rsidP="00EF1E0D">
      <w:pPr>
        <w:spacing w:before="480" w:after="360" w:line="400" w:lineRule="exact"/>
        <w:jc w:val="center"/>
        <w:outlineLvl w:val="1"/>
        <w:rPr>
          <w:rFonts w:eastAsia="黑体"/>
          <w:b/>
          <w:sz w:val="32"/>
          <w:szCs w:val="32"/>
        </w:rPr>
      </w:pPr>
      <w:bookmarkStart w:id="292" w:name="_Toc510695072"/>
      <w:r w:rsidRPr="000D5EDD">
        <w:rPr>
          <w:rFonts w:eastAsia="黑体"/>
          <w:b/>
          <w:sz w:val="32"/>
          <w:szCs w:val="32"/>
        </w:rPr>
        <w:lastRenderedPageBreak/>
        <w:t>参考文献</w:t>
      </w:r>
      <w:bookmarkEnd w:id="292"/>
    </w:p>
    <w:p w14:paraId="40458173" w14:textId="36D1DB78" w:rsidR="008A4752" w:rsidRPr="008A4752" w:rsidRDefault="003334EE" w:rsidP="008A4752">
      <w:pPr>
        <w:pStyle w:val="EndNoteBibliography"/>
        <w:spacing w:line="400" w:lineRule="exact"/>
        <w:ind w:left="420" w:hangingChars="200" w:hanging="420"/>
        <w:jc w:val="both"/>
        <w:rPr>
          <w:sz w:val="21"/>
          <w:szCs w:val="21"/>
        </w:rPr>
      </w:pPr>
      <w:r w:rsidRPr="003334EE">
        <w:rPr>
          <w:sz w:val="21"/>
          <w:szCs w:val="21"/>
        </w:rPr>
        <w:t xml:space="preserve">[1] </w:t>
      </w:r>
      <w:r w:rsidR="008A4752" w:rsidRPr="008A4752">
        <w:rPr>
          <w:sz w:val="21"/>
          <w:szCs w:val="21"/>
        </w:rPr>
        <w:t>Tenzer S, Docter D, Kuharev J, Musyanovych A, Fetz V, Hecht R, et al. Rapid formation of plasma protein corona critically affects nanoparticle pathophysiology. Nat Nanotechnol. 2013;8:772-U1000.</w:t>
      </w:r>
    </w:p>
    <w:p w14:paraId="4583ECD9"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 Cedervall T, Lynch I, Lindman S, Berggard T, Thulin E, Nilsson H, et al. Understanding the nanoparticle-protein corona using methods to quantify exchange rates and affinities of proteins for nanoparticles. P Natl Acad Sci USA. 2007;104:2050-5.</w:t>
      </w:r>
    </w:p>
    <w:p w14:paraId="71221307"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[3] Lynch I, Cedervall T, Lundqvist M, Cabaleiro-Lago C, Linse S, Dawson KA. The nanoparticle - protein complex as a biological entity; a complex fluids and surface science challenge for the 21st century. Adv Colloid Interfac. 2007;134-35:167-74.</w:t>
      </w:r>
    </w:p>
    <w:p w14:paraId="4340D759"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[4] Walczyk D, Bombelli FB, Monopoli MP, Lynch I, Dawson KA. What the Cell "Sees" in Bionanoscience. J Am Chem Soc. 2010;132:5761-8.</w:t>
      </w:r>
    </w:p>
    <w:p w14:paraId="29924913"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[5] Lynch I, Salvati A, Dawson KA. Protein-Nanoparticle Interactions What Does the Cell See? Nature Nanotechnology. 2009;4:546-7.</w:t>
      </w:r>
    </w:p>
    <w:p w14:paraId="6C0A2C46"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[6] Docter D, Westmeier D, Markiewicz M, Stolte S, Knauer SK, Stauber RH. The nanoparticle biomolecule corona: lessons learned - challenge accepted? Chemical Society reviews. 2015;44:6094-121.</w:t>
      </w:r>
    </w:p>
    <w:p w14:paraId="5D51797B"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[7] Caracciolo G, Farokhzad OC, Mahmoudi M. Biological Identity of Nanoparticles In Vivo: Clinical Implications of the Protein Corona. Trends Biotechnol. 2017;35:257-64.</w:t>
      </w:r>
    </w:p>
    <w:p w14:paraId="19AE4DDC"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[8] Bigdeli A, Palchetti S, Pozzi D, Hormozi-Nezhad MR, Bombelli FB, Caracciolo G, et al. Exploring Cellular Interactions of Liposomes Using Protein Corona Fingerprints and Physicochemical Properties. Acs Nano. 2016;10:3723-37.</w:t>
      </w:r>
    </w:p>
    <w:p w14:paraId="4EEDB328"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[9] Lesniak A, Fenaroli F, Monopoli MR, Aberg C, Dawson KA, Salvati A. Effects of the Presence or Absence of a Protein Corona on Silica Nanoparticle Uptake and Impact on Cells. Acs Nano. 2012;6:5845-57.</w:t>
      </w:r>
    </w:p>
    <w:p w14:paraId="0FFEF541"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[10] Pelaz B, del Pino P, Maffre P, Hartmann R, Gallego M, Rivera-Fernandez S, et al. Surface Functionalization of Nanoparticles with Polyethylene Glycol: Effects on Protein Adsorption and Cellular Uptake. Acs Nano. 2015;9:6996-7008.</w:t>
      </w:r>
    </w:p>
    <w:p w14:paraId="43136B6C"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[11] Saha K, Rahimi M, Yazdani M, Kim ST, Moyano DF, Hou S, et al. Regulation of Macrophage Recognition through the Interplay of Nanoparticle Surface Functionality and Protein Corona. Acs Nano. 2016;10:4421-30.</w:t>
      </w:r>
    </w:p>
    <w:p w14:paraId="5B0CD989"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lastRenderedPageBreak/>
        <w:t>[12] Walkey CD, Olsen JB, Song FY, Liu R, Guo HB, Olsen DWH, et al. Protein Corona Fingerprinting Predicts the Cellular Interaction of Gold and Silver Nanoparticles. Acs Nano. 2014;8:2439-55.</w:t>
      </w:r>
    </w:p>
    <w:p w14:paraId="17024BAB"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[13] Tsoi KM, MacParland SA, Ma XZ, Spetzler VN, Echeverri J, Ouyang B, et al. Mechanism of hard-nanomaterial clearance by the liver. Nature materials. 2016;15:1212-21.</w:t>
      </w:r>
    </w:p>
    <w:p w14:paraId="4E1D8C01"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[14] Puzyn T, Rasulev B, Gajewicz A, Hu XK, Dasari TP, Michalkova A, et al. Using nano-QSAR to predict the cytotoxicity of metal oxide nanoparticles. Nat Nanotechnol. 2011;6:175-8.</w:t>
      </w:r>
    </w:p>
    <w:p w14:paraId="5E90D4A2"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[15] Epa VC, Burden FR, Tassa C, Weissleder R, Shaw S, Winkler DA. Modeling Biological Activities of Nanoparticles. Nano Lett. 2012;12:5808-12.</w:t>
      </w:r>
    </w:p>
    <w:p w14:paraId="753A359F"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[16] Fourches D, Pu DQY, Tassa C, Weissleder R, Shaw SY, Mumper RJ, et al. Quantitative Nanostructure-Activity Relationship Modeling. Acs Nano. 2010;4:5703-12.</w:t>
      </w:r>
    </w:p>
    <w:p w14:paraId="55280EBE"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[17] Liu R, Jiang W, Walkey CD, Chan WCW, Cohen Y. Prediction of nanoparticles-cell association based on corona proteins and physicochemical properties. Nanoscale. 2015;7:9664-75.</w:t>
      </w:r>
    </w:p>
    <w:p w14:paraId="7CCA8422"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[18] Papa E, Doucet JP, Sangion A, Doucet-Panaye A. Investigation of the influence of protein corona composition on gold nanoparticle bioactivity using machine learning approaches. Sar Qsar Environ Res. 2016;27:521-38.</w:t>
      </w:r>
    </w:p>
    <w:p w14:paraId="003C08E3"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[19] Monopoli MP, Walczyk D, Campbell A, Elia G, Lynch I, Bombelli FB, et al. Physical-chemical aspects of protein corona: relevance to in vitro and in vivo biological impacts of nanoparticles. J Am Chem Soc. 2011;133:2525-34.</w:t>
      </w:r>
    </w:p>
    <w:p w14:paraId="1A2D9BBF"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[20] Nel AE, Madler L, Velegol D, Xia T, Hoek EMV, Somasundaran P, et al. Understanding biophysicochemical interactions at the nano-bio interface. Nature materials. 2009;8:543-57.</w:t>
      </w:r>
    </w:p>
    <w:p w14:paraId="62BCB977"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[21] Luo Y L, Xu C F, Li H J, et al. Macrophage-Specific in Vivo Gene Editing Using Cationic Lipid-Assisted Polymeric Nanoparticles[J]. ACS nano, 2018.</w:t>
      </w:r>
    </w:p>
    <w:p w14:paraId="7D23F295"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[22] Yang XZ, Dou S, Wang YC, Long HY, Xiong MH, Mao CQ, et al. Single-Step Assembly of Cationic Lipid-Polymer Hybrid Nanoparticles for Systemic Delivery of siRNA. Acs Nano. 2012;6:4955-65.</w:t>
      </w:r>
    </w:p>
    <w:p w14:paraId="671E472C"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[23] Du XJ, Wang JL, Liu WW, Yang JX, Sun CY, Sun R, et al. Regulating the surface poly(ethylene glycol) density of polymeric nanoparticles and evaluating its role in drug delivery in vivo. Biomaterials. 2015;69:1-11.</w:t>
      </w:r>
    </w:p>
    <w:p w14:paraId="0F9D455E"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[24] Hrkach JS, Peracchia MT, Domb A, Lotan N, Langer R. Nanotechnology for biomaterials engineering: Structural characterization of amphiphilic polymeric nanoparticles by H-1 NMR spectroscopy. Biomaterials. 1997;18:27-30.</w:t>
      </w:r>
    </w:p>
    <w:p w14:paraId="1F7AED95"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[25] Vila A, Gill H, McCallion O, Alonso MJ. Transport of PLA-PEG particles across the nasal mucosa: effect of particle size and PEG coating density. J Control Release. 2004;98:231-44.</w:t>
      </w:r>
    </w:p>
    <w:p w14:paraId="49F93D14"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lastRenderedPageBreak/>
        <w:t>[26] Liu W, Rose J, Plantevin S, Auffan M, Bottero JY, Vidaud C. Protein corona formation for nanomaterials and proteins of a similar size: hard or soft corona? Nanoscale. 2013;5:1658-68.</w:t>
      </w:r>
    </w:p>
    <w:p w14:paraId="79A8FAD5"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[27] Xia XR, Monteiro-Riviere NA, Riviere JE. An index for characterization of nanomaterials in biological systems. Nature Nanotechnology. 2010;5:671-5.</w:t>
      </w:r>
    </w:p>
    <w:p w14:paraId="62ABC406"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[28] Barran-Berdon AL, Pozzi D, Caracciolo G, Capriotti AL, Caruso G, Cavaliere C, et al. Time evolution of nanoparticle-protein corona in human plasma: relevance for targeted drug delivery. Langmuir. 2013 29:6485-94.</w:t>
      </w:r>
    </w:p>
    <w:p w14:paraId="728C03C0"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[29] Miclaus T, Bochenkov VE, Ogaki R, Howard KA, Sutherland DS. Spatial Mapping and Quantification of Soft and Hard Protein Coronas at Silver Nanocubes. Nano Lett. 2014;14:2086-93.</w:t>
      </w:r>
    </w:p>
    <w:p w14:paraId="0078DA56"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[30] Miclaus T, Beer C, Chevallier J, Scavenius C, Bochenkov VE, Enghild JJ, et al. Dynamic protein coronas revealed as a modulator of silver nanoparticle sulphidation in vitro. Nat Commun. 2016;7.</w:t>
      </w:r>
    </w:p>
    <w:p w14:paraId="375CB2D7"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[31] Ulusoy M, Jonczyk R, Walter JG, Springer S, Lavrentieva A, Stahl F, et al. Aqueous Synthesis of PEGylated Quantum Dots with Increased Colloidal Stability and Reduced Cytotoxicity. Bioconjugate Chem. 2016;27:414-26.</w:t>
      </w:r>
    </w:p>
    <w:p w14:paraId="7A45B247"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[32] Min YZ, Roche KC, Tian SM, Eblan MJ, McKinnon KP, Caster JM, et al. Antigen-capturing nanoparticles improve the abscopal effect and cancer immunotherapy. Nat Nanotechnol. 2017;12:877-+.</w:t>
      </w:r>
    </w:p>
    <w:p w14:paraId="5ED540BB"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[33] Camner P, Lundborg M, Lastbom L, Gerde P, Gross N, Jarstrand C. Experimental and calculated parameters on particle phagocytosis by alveolar macrophages. J Appl Physiol. 2002;92:2608-16.</w:t>
      </w:r>
    </w:p>
    <w:p w14:paraId="3621385A"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[34] Gaucher G, Asahina K, Wang J, Leroux JC. Effect of poly(N-vinyl-pyrrolidone)-block-poly(D,L-lactide) as coating agent on the opsonization, phagocytosis, and pharmacokinetics of biodegradable nanoparticles. Biomacromolecules. 2009;10:408-16.</w:t>
      </w:r>
    </w:p>
    <w:p w14:paraId="337B962F"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[35] Schottler S, Becker G, Winzen S, Steinbach T, Mohr K, Landfester K, et al. Protein adsorption is required for stealth effect of poly(ethylene glycol)- and poly(phosphoester)-coated nanocarriers. Nat Nanotechnol. 2016;11:372-7.</w:t>
      </w:r>
    </w:p>
    <w:p w14:paraId="273D5979" w14:textId="77777777" w:rsidR="008A4752" w:rsidRPr="008A4752" w:rsidRDefault="008A4752" w:rsidP="008A4752">
      <w:pPr>
        <w:pStyle w:val="EndNoteBibliography"/>
        <w:spacing w:line="400" w:lineRule="exact"/>
        <w:ind w:left="420" w:hangingChars="200" w:hanging="420"/>
        <w:jc w:val="both"/>
        <w:rPr>
          <w:sz w:val="21"/>
          <w:szCs w:val="21"/>
        </w:rPr>
      </w:pPr>
      <w:r w:rsidRPr="008A4752">
        <w:rPr>
          <w:sz w:val="21"/>
          <w:szCs w:val="21"/>
        </w:rPr>
        <w:t>[36] Yang XZ, Wang YC, Tang LY, Xia H, Wang J. Synthesis and characterization of amphiphilic block copolymer of polyphosphoester and poly(L-lactic acid). J Polym Sci Pol Chem. 2008;46:6425-34.</w:t>
      </w:r>
    </w:p>
    <w:p w14:paraId="0EE75E93" w14:textId="779E4CF9" w:rsidR="00EF1E0D" w:rsidRDefault="008A4752" w:rsidP="008A4752">
      <w:pPr>
        <w:pStyle w:val="EndNoteBibliography"/>
        <w:spacing w:line="400" w:lineRule="exact"/>
        <w:ind w:left="420" w:hangingChars="200" w:hanging="420"/>
        <w:jc w:val="both"/>
        <w:rPr>
          <w:sz w:val="21"/>
          <w:szCs w:val="21"/>
        </w:rPr>
      </w:pPr>
      <w:r w:rsidRPr="008A4752">
        <w:rPr>
          <w:sz w:val="21"/>
          <w:szCs w:val="21"/>
        </w:rPr>
        <w:t>.</w:t>
      </w:r>
      <w:r w:rsidR="003334EE" w:rsidRPr="003334EE">
        <w:rPr>
          <w:sz w:val="21"/>
          <w:szCs w:val="21"/>
        </w:rPr>
        <w:t>.</w:t>
      </w:r>
    </w:p>
    <w:p w14:paraId="3132AC36" w14:textId="77777777" w:rsidR="003334EE" w:rsidRPr="000D5EDD" w:rsidRDefault="003334EE" w:rsidP="003334EE">
      <w:pPr>
        <w:pStyle w:val="EndNoteBibliography"/>
        <w:spacing w:line="400" w:lineRule="exact"/>
        <w:ind w:left="420" w:hangingChars="200" w:hanging="420"/>
        <w:rPr>
          <w:sz w:val="21"/>
          <w:szCs w:val="21"/>
        </w:rPr>
      </w:pPr>
    </w:p>
    <w:p w14:paraId="1457841E" w14:textId="77777777" w:rsidR="009C2E27" w:rsidRDefault="009C2E27">
      <w:pPr>
        <w:rPr>
          <w:rFonts w:eastAsia="黑体"/>
          <w:sz w:val="30"/>
          <w:szCs w:val="30"/>
        </w:rPr>
        <w:sectPr w:rsidR="009C2E27" w:rsidSect="0085282E">
          <w:headerReference w:type="default" r:id="rId92"/>
          <w:footerReference w:type="default" r:id="rId93"/>
          <w:pgSz w:w="11906" w:h="16838"/>
          <w:pgMar w:top="1440" w:right="1800" w:bottom="1440" w:left="1800" w:header="851" w:footer="992" w:gutter="0"/>
          <w:pgNumType w:start="100"/>
          <w:cols w:space="425"/>
          <w:docGrid w:type="lines" w:linePitch="312"/>
        </w:sectPr>
      </w:pPr>
      <w:r>
        <w:rPr>
          <w:rFonts w:eastAsia="黑体"/>
          <w:sz w:val="30"/>
          <w:szCs w:val="30"/>
        </w:rPr>
        <w:br w:type="page"/>
      </w:r>
    </w:p>
    <w:p w14:paraId="086505D0" w14:textId="267FEA98" w:rsidR="009C2E27" w:rsidRDefault="009C2E27">
      <w:pPr>
        <w:rPr>
          <w:rFonts w:eastAsia="黑体"/>
          <w:sz w:val="30"/>
          <w:szCs w:val="30"/>
        </w:rPr>
      </w:pPr>
    </w:p>
    <w:p w14:paraId="147A9822" w14:textId="77777777" w:rsidR="009C2E27" w:rsidRDefault="009C2E27" w:rsidP="0085282E">
      <w:pPr>
        <w:spacing w:before="480" w:after="480"/>
        <w:contextualSpacing/>
        <w:jc w:val="center"/>
        <w:outlineLvl w:val="0"/>
        <w:rPr>
          <w:rFonts w:eastAsia="黑体"/>
          <w:sz w:val="30"/>
          <w:szCs w:val="30"/>
        </w:rPr>
        <w:sectPr w:rsidR="009C2E27" w:rsidSect="0085282E">
          <w:headerReference w:type="default" r:id="rId94"/>
          <w:pgSz w:w="11906" w:h="16838"/>
          <w:pgMar w:top="1440" w:right="1800" w:bottom="1440" w:left="1800" w:header="851" w:footer="992" w:gutter="0"/>
          <w:pgNumType w:start="100"/>
          <w:cols w:space="425"/>
          <w:docGrid w:type="lines" w:linePitch="312"/>
        </w:sectPr>
      </w:pPr>
    </w:p>
    <w:p w14:paraId="208D4F51" w14:textId="5D43FE2B" w:rsidR="0085282E" w:rsidRPr="000D5EDD" w:rsidRDefault="0085282E" w:rsidP="0085282E">
      <w:pPr>
        <w:spacing w:before="480" w:after="480"/>
        <w:contextualSpacing/>
        <w:jc w:val="center"/>
        <w:outlineLvl w:val="0"/>
        <w:rPr>
          <w:rFonts w:eastAsia="黑体"/>
          <w:sz w:val="30"/>
          <w:szCs w:val="30"/>
        </w:rPr>
      </w:pPr>
      <w:bookmarkStart w:id="293" w:name="_Toc510695073"/>
      <w:r w:rsidRPr="000D5EDD">
        <w:rPr>
          <w:rFonts w:eastAsia="黑体"/>
          <w:sz w:val="30"/>
          <w:szCs w:val="30"/>
        </w:rPr>
        <w:t>附录一</w:t>
      </w:r>
      <w:r w:rsidRPr="000D5EDD">
        <w:rPr>
          <w:rFonts w:eastAsia="黑体"/>
          <w:b/>
          <w:sz w:val="30"/>
          <w:szCs w:val="30"/>
        </w:rPr>
        <w:t xml:space="preserve">　</w:t>
      </w:r>
      <w:r w:rsidRPr="000D5EDD">
        <w:rPr>
          <w:rFonts w:eastAsia="黑体"/>
          <w:sz w:val="30"/>
          <w:szCs w:val="30"/>
        </w:rPr>
        <w:t>主要仪器设备</w:t>
      </w:r>
      <w:bookmarkEnd w:id="265"/>
      <w:bookmarkEnd w:id="266"/>
      <w:bookmarkEnd w:id="267"/>
      <w:bookmarkEnd w:id="268"/>
      <w:bookmarkEnd w:id="293"/>
    </w:p>
    <w:p w14:paraId="682895F6" w14:textId="77777777" w:rsidR="0085282E" w:rsidRPr="000D5EDD" w:rsidRDefault="0085282E" w:rsidP="0085282E">
      <w:pPr>
        <w:numPr>
          <w:ilvl w:val="0"/>
          <w:numId w:val="11"/>
        </w:numPr>
        <w:spacing w:line="400" w:lineRule="exact"/>
        <w:contextualSpacing/>
        <w:jc w:val="both"/>
        <w:rPr>
          <w:sz w:val="24"/>
        </w:rPr>
      </w:pPr>
      <w:r w:rsidRPr="000D5EDD">
        <w:rPr>
          <w:sz w:val="24"/>
        </w:rPr>
        <w:t>溶剂纯化装置（</w:t>
      </w:r>
      <w:r w:rsidRPr="000D5EDD">
        <w:rPr>
          <w:sz w:val="24"/>
        </w:rPr>
        <w:t>Solvent Purification System</w:t>
      </w:r>
      <w:r w:rsidRPr="000D5EDD">
        <w:rPr>
          <w:sz w:val="24"/>
        </w:rPr>
        <w:t>，</w:t>
      </w:r>
      <w:r w:rsidRPr="000D5EDD">
        <w:rPr>
          <w:sz w:val="24"/>
        </w:rPr>
        <w:t>SPS</w:t>
      </w:r>
      <w:r w:rsidRPr="000D5EDD">
        <w:rPr>
          <w:sz w:val="24"/>
        </w:rPr>
        <w:t>）：</w:t>
      </w:r>
      <w:r w:rsidRPr="000D5EDD">
        <w:rPr>
          <w:sz w:val="24"/>
        </w:rPr>
        <w:t>SPS-800</w:t>
      </w:r>
      <w:r w:rsidRPr="000D5EDD">
        <w:rPr>
          <w:sz w:val="24"/>
        </w:rPr>
        <w:t>；德国布劳恩公司；</w:t>
      </w:r>
    </w:p>
    <w:p w14:paraId="780DFFC4" w14:textId="77777777" w:rsidR="0085282E" w:rsidRPr="000D5EDD" w:rsidRDefault="0085282E" w:rsidP="0085282E">
      <w:pPr>
        <w:numPr>
          <w:ilvl w:val="0"/>
          <w:numId w:val="11"/>
        </w:numPr>
        <w:spacing w:line="400" w:lineRule="exact"/>
        <w:contextualSpacing/>
        <w:jc w:val="both"/>
        <w:rPr>
          <w:sz w:val="24"/>
        </w:rPr>
      </w:pPr>
      <w:r w:rsidRPr="000D5EDD">
        <w:rPr>
          <w:sz w:val="24"/>
        </w:rPr>
        <w:t>分析天平：</w:t>
      </w:r>
      <w:r w:rsidRPr="000D5EDD">
        <w:rPr>
          <w:sz w:val="24"/>
        </w:rPr>
        <w:t>AUY 120</w:t>
      </w:r>
      <w:r w:rsidRPr="000D5EDD">
        <w:rPr>
          <w:sz w:val="24"/>
        </w:rPr>
        <w:t>；岛津（中国）有限公司；</w:t>
      </w:r>
    </w:p>
    <w:p w14:paraId="4C19F6A4" w14:textId="77777777" w:rsidR="0085282E" w:rsidRPr="000D5EDD" w:rsidRDefault="0085282E" w:rsidP="0085282E">
      <w:pPr>
        <w:numPr>
          <w:ilvl w:val="0"/>
          <w:numId w:val="11"/>
        </w:numPr>
        <w:spacing w:line="400" w:lineRule="exact"/>
        <w:contextualSpacing/>
        <w:jc w:val="both"/>
        <w:rPr>
          <w:sz w:val="24"/>
        </w:rPr>
      </w:pPr>
      <w:r w:rsidRPr="000D5EDD">
        <w:rPr>
          <w:sz w:val="24"/>
        </w:rPr>
        <w:t>二氧化碳细胞培养箱：</w:t>
      </w:r>
      <w:r w:rsidRPr="000D5EDD">
        <w:rPr>
          <w:sz w:val="24"/>
        </w:rPr>
        <w:t>Scientific 3110</w:t>
      </w:r>
      <w:r w:rsidRPr="000D5EDD">
        <w:rPr>
          <w:sz w:val="24"/>
        </w:rPr>
        <w:t>；美国赛默飞世尔公司；</w:t>
      </w:r>
    </w:p>
    <w:p w14:paraId="1B17D5E9" w14:textId="77777777" w:rsidR="0085282E" w:rsidRPr="000D5EDD" w:rsidRDefault="0085282E" w:rsidP="0085282E">
      <w:pPr>
        <w:numPr>
          <w:ilvl w:val="0"/>
          <w:numId w:val="11"/>
        </w:numPr>
        <w:spacing w:line="400" w:lineRule="exact"/>
        <w:contextualSpacing/>
        <w:jc w:val="both"/>
        <w:rPr>
          <w:sz w:val="24"/>
        </w:rPr>
      </w:pPr>
      <w:r w:rsidRPr="000D5EDD">
        <w:rPr>
          <w:sz w:val="24"/>
        </w:rPr>
        <w:t>垂直流双人超净工作台（</w:t>
      </w:r>
      <w:r w:rsidRPr="000D5EDD">
        <w:rPr>
          <w:sz w:val="24"/>
        </w:rPr>
        <w:t>Clean bench</w:t>
      </w:r>
      <w:r w:rsidRPr="000D5EDD">
        <w:rPr>
          <w:sz w:val="24"/>
        </w:rPr>
        <w:t>）：</w:t>
      </w:r>
      <w:r w:rsidRPr="000D5EDD">
        <w:rPr>
          <w:sz w:val="24"/>
        </w:rPr>
        <w:t>ZHJH-1109B</w:t>
      </w:r>
      <w:r w:rsidRPr="000D5EDD">
        <w:rPr>
          <w:sz w:val="24"/>
        </w:rPr>
        <w:t>；上海智诚分析仪器制造有限公司；</w:t>
      </w:r>
    </w:p>
    <w:p w14:paraId="7C76076F" w14:textId="77777777" w:rsidR="0085282E" w:rsidRPr="000D5EDD" w:rsidRDefault="0085282E" w:rsidP="0085282E">
      <w:pPr>
        <w:numPr>
          <w:ilvl w:val="0"/>
          <w:numId w:val="11"/>
        </w:numPr>
        <w:spacing w:line="400" w:lineRule="exact"/>
        <w:contextualSpacing/>
        <w:jc w:val="both"/>
        <w:rPr>
          <w:sz w:val="24"/>
        </w:rPr>
      </w:pPr>
      <w:r w:rsidRPr="000D5EDD">
        <w:rPr>
          <w:sz w:val="24"/>
        </w:rPr>
        <w:t>pH</w:t>
      </w:r>
      <w:r w:rsidRPr="000D5EDD">
        <w:rPr>
          <w:sz w:val="24"/>
        </w:rPr>
        <w:t>酸度计：</w:t>
      </w:r>
      <w:r w:rsidRPr="000D5EDD">
        <w:rPr>
          <w:sz w:val="24"/>
        </w:rPr>
        <w:t>Delta 320</w:t>
      </w:r>
      <w:r w:rsidRPr="000D5EDD">
        <w:rPr>
          <w:sz w:val="24"/>
        </w:rPr>
        <w:t>；瑞士托利多公司；</w:t>
      </w:r>
    </w:p>
    <w:p w14:paraId="57082B94" w14:textId="77777777" w:rsidR="0085282E" w:rsidRPr="000D5EDD" w:rsidRDefault="0085282E" w:rsidP="0085282E">
      <w:pPr>
        <w:numPr>
          <w:ilvl w:val="0"/>
          <w:numId w:val="11"/>
        </w:numPr>
        <w:spacing w:line="400" w:lineRule="exact"/>
        <w:contextualSpacing/>
        <w:jc w:val="both"/>
        <w:rPr>
          <w:sz w:val="24"/>
        </w:rPr>
      </w:pPr>
      <w:r w:rsidRPr="000D5EDD">
        <w:rPr>
          <w:sz w:val="24"/>
        </w:rPr>
        <w:t>电子数显游标卡尺：</w:t>
      </w:r>
      <w:r w:rsidRPr="000D5EDD">
        <w:rPr>
          <w:sz w:val="24"/>
        </w:rPr>
        <w:t>1131-201</w:t>
      </w:r>
      <w:r w:rsidRPr="000D5EDD">
        <w:rPr>
          <w:sz w:val="24"/>
        </w:rPr>
        <w:t>；都江堰市大阳量具有限公司；</w:t>
      </w:r>
    </w:p>
    <w:p w14:paraId="6F7CA926" w14:textId="77777777" w:rsidR="0085282E" w:rsidRPr="000D5EDD" w:rsidRDefault="0085282E" w:rsidP="0085282E">
      <w:pPr>
        <w:numPr>
          <w:ilvl w:val="0"/>
          <w:numId w:val="11"/>
        </w:numPr>
        <w:spacing w:line="400" w:lineRule="exact"/>
        <w:contextualSpacing/>
        <w:jc w:val="both"/>
        <w:rPr>
          <w:sz w:val="24"/>
        </w:rPr>
      </w:pPr>
      <w:r w:rsidRPr="000D5EDD">
        <w:rPr>
          <w:sz w:val="24"/>
        </w:rPr>
        <w:t>激光共聚焦扫描显微镜（</w:t>
      </w:r>
      <w:r w:rsidRPr="000D5EDD">
        <w:rPr>
          <w:sz w:val="24"/>
        </w:rPr>
        <w:t>Confocal laser scanning microscope</w:t>
      </w:r>
      <w:r w:rsidRPr="000D5EDD">
        <w:rPr>
          <w:sz w:val="24"/>
        </w:rPr>
        <w:t>，</w:t>
      </w:r>
      <w:r w:rsidRPr="000D5EDD">
        <w:rPr>
          <w:sz w:val="24"/>
        </w:rPr>
        <w:t>CLSM</w:t>
      </w:r>
      <w:r w:rsidRPr="000D5EDD">
        <w:rPr>
          <w:sz w:val="24"/>
        </w:rPr>
        <w:t>）：</w:t>
      </w:r>
      <w:r w:rsidRPr="000D5EDD">
        <w:rPr>
          <w:sz w:val="24"/>
        </w:rPr>
        <w:t xml:space="preserve">   LSM 710</w:t>
      </w:r>
      <w:r w:rsidRPr="000D5EDD">
        <w:rPr>
          <w:sz w:val="24"/>
        </w:rPr>
        <w:t>；德国卡尔蔡司公司；</w:t>
      </w:r>
    </w:p>
    <w:p w14:paraId="1C721596" w14:textId="77777777" w:rsidR="0085282E" w:rsidRPr="000D5EDD" w:rsidRDefault="0085282E" w:rsidP="0085282E">
      <w:pPr>
        <w:numPr>
          <w:ilvl w:val="0"/>
          <w:numId w:val="11"/>
        </w:numPr>
        <w:spacing w:line="400" w:lineRule="exact"/>
        <w:contextualSpacing/>
        <w:jc w:val="both"/>
        <w:rPr>
          <w:sz w:val="24"/>
        </w:rPr>
      </w:pPr>
      <w:r w:rsidRPr="000D5EDD">
        <w:rPr>
          <w:sz w:val="24"/>
        </w:rPr>
        <w:t>流式细胞仪（</w:t>
      </w:r>
      <w:r w:rsidRPr="000D5EDD">
        <w:rPr>
          <w:sz w:val="24"/>
        </w:rPr>
        <w:t>Flow cytometer</w:t>
      </w:r>
      <w:r w:rsidRPr="000D5EDD">
        <w:rPr>
          <w:sz w:val="24"/>
        </w:rPr>
        <w:t>）：</w:t>
      </w:r>
      <w:r w:rsidRPr="000D5EDD">
        <w:rPr>
          <w:sz w:val="24"/>
        </w:rPr>
        <w:t>FACSCalibur</w:t>
      </w:r>
      <w:r w:rsidRPr="000D5EDD">
        <w:rPr>
          <w:sz w:val="24"/>
        </w:rPr>
        <w:t>；美国</w:t>
      </w:r>
      <w:r w:rsidRPr="000D5EDD">
        <w:rPr>
          <w:sz w:val="24"/>
        </w:rPr>
        <w:t>BD Bioscience</w:t>
      </w:r>
      <w:r w:rsidRPr="000D5EDD">
        <w:rPr>
          <w:sz w:val="24"/>
        </w:rPr>
        <w:t>公司；</w:t>
      </w:r>
    </w:p>
    <w:p w14:paraId="5FB2DBDB" w14:textId="77777777" w:rsidR="0085282E" w:rsidRPr="000D5EDD" w:rsidRDefault="0085282E" w:rsidP="0085282E">
      <w:pPr>
        <w:numPr>
          <w:ilvl w:val="0"/>
          <w:numId w:val="11"/>
        </w:numPr>
        <w:spacing w:line="400" w:lineRule="exact"/>
        <w:contextualSpacing/>
        <w:jc w:val="both"/>
        <w:rPr>
          <w:sz w:val="24"/>
        </w:rPr>
      </w:pPr>
      <w:r w:rsidRPr="000D5EDD">
        <w:rPr>
          <w:sz w:val="24"/>
        </w:rPr>
        <w:t>冷冻高速离心机：</w:t>
      </w:r>
      <w:r w:rsidRPr="000D5EDD">
        <w:rPr>
          <w:sz w:val="24"/>
        </w:rPr>
        <w:t>Thermo Scientific Biofuge Stratos</w:t>
      </w:r>
      <w:r w:rsidRPr="000D5EDD">
        <w:rPr>
          <w:sz w:val="24"/>
        </w:rPr>
        <w:t>；美国赛默飞世尔公司；</w:t>
      </w:r>
    </w:p>
    <w:p w14:paraId="6BA93B85" w14:textId="77777777" w:rsidR="0085282E" w:rsidRPr="000D5EDD" w:rsidRDefault="0085282E" w:rsidP="0085282E">
      <w:pPr>
        <w:numPr>
          <w:ilvl w:val="0"/>
          <w:numId w:val="11"/>
        </w:numPr>
        <w:spacing w:line="400" w:lineRule="exact"/>
        <w:contextualSpacing/>
        <w:jc w:val="both"/>
        <w:rPr>
          <w:sz w:val="24"/>
        </w:rPr>
      </w:pPr>
      <w:r w:rsidRPr="000D5EDD">
        <w:rPr>
          <w:sz w:val="24"/>
        </w:rPr>
        <w:t>紫外可见分光光度计：</w:t>
      </w:r>
      <w:r w:rsidRPr="000D5EDD">
        <w:rPr>
          <w:sz w:val="24"/>
        </w:rPr>
        <w:t>UV-2802PC</w:t>
      </w:r>
      <w:r w:rsidRPr="000D5EDD">
        <w:rPr>
          <w:sz w:val="24"/>
        </w:rPr>
        <w:t>；美国尤尼柯公司；</w:t>
      </w:r>
    </w:p>
    <w:p w14:paraId="565D4AC9" w14:textId="77777777" w:rsidR="0085282E" w:rsidRPr="000D5EDD" w:rsidRDefault="0085282E" w:rsidP="0085282E">
      <w:pPr>
        <w:numPr>
          <w:ilvl w:val="0"/>
          <w:numId w:val="11"/>
        </w:numPr>
        <w:spacing w:line="400" w:lineRule="exact"/>
        <w:contextualSpacing/>
        <w:jc w:val="both"/>
        <w:rPr>
          <w:sz w:val="24"/>
        </w:rPr>
      </w:pPr>
      <w:r w:rsidRPr="000D5EDD">
        <w:rPr>
          <w:sz w:val="24"/>
        </w:rPr>
        <w:t>荧光显微镜：</w:t>
      </w:r>
      <w:r w:rsidRPr="000D5EDD">
        <w:rPr>
          <w:sz w:val="24"/>
        </w:rPr>
        <w:t>TE2000U</w:t>
      </w:r>
      <w:r w:rsidRPr="000D5EDD">
        <w:rPr>
          <w:sz w:val="24"/>
        </w:rPr>
        <w:t>；日本尼康株式会社；</w:t>
      </w:r>
    </w:p>
    <w:p w14:paraId="540AE965" w14:textId="77777777" w:rsidR="0085282E" w:rsidRPr="000D5EDD" w:rsidRDefault="0085282E" w:rsidP="0085282E">
      <w:pPr>
        <w:numPr>
          <w:ilvl w:val="0"/>
          <w:numId w:val="11"/>
        </w:numPr>
        <w:spacing w:line="400" w:lineRule="exact"/>
        <w:contextualSpacing/>
        <w:jc w:val="both"/>
        <w:rPr>
          <w:sz w:val="24"/>
        </w:rPr>
      </w:pPr>
      <w:r w:rsidRPr="000D5EDD">
        <w:rPr>
          <w:sz w:val="24"/>
        </w:rPr>
        <w:t>超低温冷冻储存箱：</w:t>
      </w:r>
      <w:r w:rsidRPr="000D5EDD">
        <w:rPr>
          <w:sz w:val="24"/>
        </w:rPr>
        <w:t>DW-HL328</w:t>
      </w:r>
      <w:r w:rsidRPr="000D5EDD">
        <w:rPr>
          <w:sz w:val="24"/>
        </w:rPr>
        <w:t>；中科美菱低温科技有限责任公司；</w:t>
      </w:r>
    </w:p>
    <w:p w14:paraId="41A8A281" w14:textId="77777777" w:rsidR="0085282E" w:rsidRPr="000D5EDD" w:rsidRDefault="0085282E" w:rsidP="0085282E">
      <w:pPr>
        <w:numPr>
          <w:ilvl w:val="0"/>
          <w:numId w:val="11"/>
        </w:numPr>
        <w:spacing w:line="400" w:lineRule="exact"/>
        <w:contextualSpacing/>
        <w:jc w:val="both"/>
        <w:rPr>
          <w:sz w:val="24"/>
        </w:rPr>
      </w:pPr>
      <w:r w:rsidRPr="000D5EDD">
        <w:rPr>
          <w:sz w:val="24"/>
        </w:rPr>
        <w:t>小型高速离心机：型号为</w:t>
      </w:r>
      <w:r w:rsidRPr="000D5EDD">
        <w:rPr>
          <w:sz w:val="24"/>
        </w:rPr>
        <w:t>5418</w:t>
      </w:r>
      <w:r w:rsidRPr="000D5EDD">
        <w:rPr>
          <w:sz w:val="24"/>
        </w:rPr>
        <w:t>；德国</w:t>
      </w:r>
      <w:r w:rsidRPr="000D5EDD">
        <w:rPr>
          <w:sz w:val="24"/>
        </w:rPr>
        <w:t>Eppendorf</w:t>
      </w:r>
      <w:r w:rsidRPr="000D5EDD">
        <w:rPr>
          <w:sz w:val="24"/>
        </w:rPr>
        <w:t>公司；</w:t>
      </w:r>
    </w:p>
    <w:p w14:paraId="7D6F0E65" w14:textId="77777777" w:rsidR="0085282E" w:rsidRPr="000D5EDD" w:rsidRDefault="0085282E" w:rsidP="0085282E">
      <w:pPr>
        <w:numPr>
          <w:ilvl w:val="0"/>
          <w:numId w:val="11"/>
        </w:numPr>
        <w:spacing w:line="400" w:lineRule="exact"/>
        <w:contextualSpacing/>
        <w:jc w:val="both"/>
        <w:rPr>
          <w:sz w:val="24"/>
        </w:rPr>
      </w:pPr>
      <w:r w:rsidRPr="000D5EDD">
        <w:rPr>
          <w:sz w:val="24"/>
        </w:rPr>
        <w:t>核磁共振谱仪：</w:t>
      </w:r>
      <w:r w:rsidRPr="000D5EDD">
        <w:rPr>
          <w:sz w:val="24"/>
        </w:rPr>
        <w:t>Bruker AV400</w:t>
      </w:r>
      <w:r w:rsidRPr="000D5EDD">
        <w:rPr>
          <w:sz w:val="24"/>
        </w:rPr>
        <w:t>核磁共振仪（</w:t>
      </w:r>
      <w:r w:rsidRPr="000D5EDD">
        <w:rPr>
          <w:sz w:val="24"/>
        </w:rPr>
        <w:t>400 MHz</w:t>
      </w:r>
      <w:r w:rsidRPr="000D5EDD">
        <w:rPr>
          <w:sz w:val="24"/>
        </w:rPr>
        <w:t>）；</w:t>
      </w:r>
    </w:p>
    <w:p w14:paraId="2888293C" w14:textId="77777777" w:rsidR="0085282E" w:rsidRPr="000D5EDD" w:rsidRDefault="0085282E" w:rsidP="0085282E">
      <w:pPr>
        <w:numPr>
          <w:ilvl w:val="0"/>
          <w:numId w:val="11"/>
        </w:numPr>
        <w:spacing w:line="400" w:lineRule="exact"/>
        <w:contextualSpacing/>
        <w:jc w:val="both"/>
        <w:rPr>
          <w:sz w:val="24"/>
        </w:rPr>
      </w:pPr>
      <w:r w:rsidRPr="000D5EDD">
        <w:rPr>
          <w:sz w:val="24"/>
        </w:rPr>
        <w:t>凝胶渗透色谱（</w:t>
      </w:r>
      <w:r w:rsidRPr="000D5EDD">
        <w:rPr>
          <w:sz w:val="24"/>
        </w:rPr>
        <w:t>GPC</w:t>
      </w:r>
      <w:r w:rsidRPr="000D5EDD">
        <w:rPr>
          <w:sz w:val="24"/>
        </w:rPr>
        <w:t>）仪：</w:t>
      </w:r>
      <w:r w:rsidRPr="000D5EDD">
        <w:rPr>
          <w:sz w:val="24"/>
        </w:rPr>
        <w:t xml:space="preserve">Waters </w:t>
      </w:r>
      <w:r w:rsidRPr="000D5EDD">
        <w:rPr>
          <w:sz w:val="24"/>
        </w:rPr>
        <w:t>公司</w:t>
      </w:r>
      <w:r w:rsidRPr="000D5EDD">
        <w:rPr>
          <w:sz w:val="24"/>
        </w:rPr>
        <w:t>1515</w:t>
      </w:r>
      <w:r w:rsidRPr="000D5EDD">
        <w:rPr>
          <w:sz w:val="24"/>
        </w:rPr>
        <w:t>型双泵高效液相色谱</w:t>
      </w:r>
    </w:p>
    <w:p w14:paraId="0AA2B60C" w14:textId="77777777" w:rsidR="0085282E" w:rsidRPr="000D5EDD" w:rsidRDefault="0085282E" w:rsidP="0085282E">
      <w:pPr>
        <w:numPr>
          <w:ilvl w:val="0"/>
          <w:numId w:val="11"/>
        </w:numPr>
        <w:spacing w:line="400" w:lineRule="exact"/>
        <w:contextualSpacing/>
        <w:jc w:val="both"/>
        <w:rPr>
          <w:sz w:val="24"/>
        </w:rPr>
      </w:pPr>
      <w:r w:rsidRPr="000D5EDD">
        <w:rPr>
          <w:sz w:val="24"/>
        </w:rPr>
        <w:t>高效液相色谱（</w:t>
      </w:r>
      <w:r w:rsidRPr="000D5EDD">
        <w:rPr>
          <w:sz w:val="24"/>
        </w:rPr>
        <w:t>HPLC</w:t>
      </w:r>
      <w:r w:rsidRPr="000D5EDD">
        <w:rPr>
          <w:sz w:val="24"/>
        </w:rPr>
        <w:t>）仪：</w:t>
      </w:r>
      <w:r w:rsidRPr="000D5EDD">
        <w:rPr>
          <w:sz w:val="24"/>
        </w:rPr>
        <w:t xml:space="preserve">Waters </w:t>
      </w:r>
      <w:r w:rsidRPr="000D5EDD">
        <w:rPr>
          <w:sz w:val="24"/>
        </w:rPr>
        <w:t>公司</w:t>
      </w:r>
      <w:r w:rsidRPr="000D5EDD">
        <w:rPr>
          <w:sz w:val="24"/>
        </w:rPr>
        <w:t>1525</w:t>
      </w:r>
      <w:r w:rsidRPr="000D5EDD">
        <w:rPr>
          <w:sz w:val="24"/>
        </w:rPr>
        <w:t>泵、</w:t>
      </w:r>
      <w:r w:rsidRPr="000D5EDD">
        <w:rPr>
          <w:sz w:val="24"/>
        </w:rPr>
        <w:t>Waters 2475</w:t>
      </w:r>
      <w:r w:rsidRPr="000D5EDD">
        <w:rPr>
          <w:sz w:val="24"/>
        </w:rPr>
        <w:t>荧光检测器、</w:t>
      </w:r>
      <w:r w:rsidRPr="000D5EDD">
        <w:rPr>
          <w:sz w:val="24"/>
        </w:rPr>
        <w:t>Waters 2424</w:t>
      </w:r>
      <w:r w:rsidRPr="000D5EDD">
        <w:rPr>
          <w:sz w:val="24"/>
        </w:rPr>
        <w:t>蒸发光散射检测器、</w:t>
      </w:r>
      <w:r w:rsidRPr="000D5EDD">
        <w:rPr>
          <w:sz w:val="24"/>
        </w:rPr>
        <w:t>1500</w:t>
      </w:r>
      <w:r w:rsidRPr="000D5EDD">
        <w:rPr>
          <w:sz w:val="24"/>
        </w:rPr>
        <w:t>柱温箱。</w:t>
      </w:r>
    </w:p>
    <w:p w14:paraId="1F2E9645" w14:textId="77777777" w:rsidR="0085282E" w:rsidRDefault="0085282E" w:rsidP="0085282E">
      <w:pPr>
        <w:numPr>
          <w:ilvl w:val="0"/>
          <w:numId w:val="11"/>
        </w:numPr>
        <w:spacing w:line="400" w:lineRule="exact"/>
        <w:contextualSpacing/>
        <w:jc w:val="both"/>
        <w:rPr>
          <w:sz w:val="24"/>
        </w:rPr>
      </w:pPr>
      <w:r w:rsidRPr="000D5EDD">
        <w:rPr>
          <w:sz w:val="24"/>
        </w:rPr>
        <w:t>超高效液相色谱仪（</w:t>
      </w:r>
      <w:r w:rsidRPr="000D5EDD">
        <w:rPr>
          <w:sz w:val="24"/>
        </w:rPr>
        <w:t>UPLC</w:t>
      </w:r>
      <w:r w:rsidRPr="000D5EDD">
        <w:rPr>
          <w:sz w:val="24"/>
        </w:rPr>
        <w:t>）：美国</w:t>
      </w:r>
      <w:r w:rsidRPr="000D5EDD">
        <w:rPr>
          <w:sz w:val="24"/>
        </w:rPr>
        <w:t>Waters</w:t>
      </w:r>
      <w:r w:rsidRPr="000D5EDD">
        <w:rPr>
          <w:sz w:val="24"/>
        </w:rPr>
        <w:t>公司，型号为</w:t>
      </w:r>
      <w:r w:rsidRPr="000D5EDD">
        <w:rPr>
          <w:sz w:val="24"/>
        </w:rPr>
        <w:t>ACQUITY UPLC H-Class</w:t>
      </w:r>
      <w:r w:rsidRPr="000D5EDD">
        <w:rPr>
          <w:sz w:val="24"/>
        </w:rPr>
        <w:t>，配备四元溶剂管理器</w:t>
      </w:r>
      <w:r w:rsidRPr="000D5EDD">
        <w:rPr>
          <w:sz w:val="24"/>
        </w:rPr>
        <w:t>(QSM)</w:t>
      </w:r>
      <w:r w:rsidRPr="000D5EDD">
        <w:rPr>
          <w:sz w:val="24"/>
        </w:rPr>
        <w:t>和流通针式进样器设计样品管理器</w:t>
      </w:r>
      <w:r w:rsidRPr="000D5EDD">
        <w:rPr>
          <w:sz w:val="24"/>
        </w:rPr>
        <w:t>(SM-FTN)</w:t>
      </w:r>
      <w:r w:rsidRPr="000D5EDD">
        <w:rPr>
          <w:sz w:val="24"/>
        </w:rPr>
        <w:t>。</w:t>
      </w:r>
    </w:p>
    <w:p w14:paraId="5947997A" w14:textId="77777777" w:rsidR="0085282E" w:rsidRDefault="0085282E" w:rsidP="0085282E">
      <w:pPr>
        <w:spacing w:line="400" w:lineRule="exact"/>
        <w:ind w:left="420"/>
        <w:contextualSpacing/>
        <w:jc w:val="both"/>
        <w:rPr>
          <w:sz w:val="24"/>
        </w:rPr>
        <w:sectPr w:rsidR="0085282E" w:rsidSect="009C2E27">
          <w:type w:val="continuous"/>
          <w:pgSz w:w="11906" w:h="16838"/>
          <w:pgMar w:top="1440" w:right="1800" w:bottom="1440" w:left="1800" w:header="851" w:footer="992" w:gutter="0"/>
          <w:pgNumType w:start="100"/>
          <w:cols w:space="425"/>
          <w:docGrid w:type="lines" w:linePitch="312"/>
        </w:sectPr>
      </w:pPr>
    </w:p>
    <w:p w14:paraId="2AD7B0F1" w14:textId="77777777" w:rsidR="0085282E" w:rsidRPr="000D5EDD" w:rsidRDefault="0085282E" w:rsidP="0085282E">
      <w:pPr>
        <w:spacing w:before="480" w:after="480"/>
        <w:contextualSpacing/>
        <w:jc w:val="center"/>
        <w:outlineLvl w:val="0"/>
        <w:rPr>
          <w:rFonts w:eastAsia="黑体"/>
          <w:sz w:val="30"/>
          <w:szCs w:val="30"/>
        </w:rPr>
      </w:pPr>
      <w:bookmarkStart w:id="294" w:name="_Toc306355306"/>
      <w:bookmarkStart w:id="295" w:name="_Toc369349195"/>
      <w:bookmarkStart w:id="296" w:name="_Toc417553365"/>
      <w:bookmarkStart w:id="297" w:name="_Toc417861677"/>
      <w:bookmarkStart w:id="298" w:name="_Toc510695074"/>
      <w:r w:rsidRPr="000D5EDD">
        <w:rPr>
          <w:rFonts w:eastAsia="黑体"/>
          <w:sz w:val="30"/>
          <w:szCs w:val="30"/>
        </w:rPr>
        <w:lastRenderedPageBreak/>
        <w:t>附录二　常规试剂</w:t>
      </w:r>
      <w:bookmarkEnd w:id="294"/>
      <w:bookmarkEnd w:id="295"/>
      <w:bookmarkEnd w:id="296"/>
      <w:bookmarkEnd w:id="297"/>
      <w:bookmarkEnd w:id="298"/>
    </w:p>
    <w:p w14:paraId="2FABDC4D" w14:textId="77777777" w:rsidR="0085282E" w:rsidRPr="000D5EDD" w:rsidRDefault="0085282E" w:rsidP="0085282E">
      <w:pPr>
        <w:numPr>
          <w:ilvl w:val="0"/>
          <w:numId w:val="14"/>
        </w:numPr>
        <w:spacing w:line="400" w:lineRule="exact"/>
        <w:contextualSpacing/>
        <w:jc w:val="both"/>
        <w:rPr>
          <w:sz w:val="24"/>
        </w:rPr>
      </w:pPr>
      <w:r w:rsidRPr="000D5EDD">
        <w:rPr>
          <w:sz w:val="24"/>
        </w:rPr>
        <w:t>胰蛋白酶：美国</w:t>
      </w:r>
      <w:r w:rsidRPr="000D5EDD">
        <w:rPr>
          <w:sz w:val="24"/>
        </w:rPr>
        <w:t>Invitrogen</w:t>
      </w:r>
      <w:r w:rsidRPr="000D5EDD">
        <w:rPr>
          <w:sz w:val="24"/>
        </w:rPr>
        <w:t>公司；</w:t>
      </w:r>
    </w:p>
    <w:p w14:paraId="6F2F4C23" w14:textId="77777777" w:rsidR="0085282E" w:rsidRPr="000D5EDD" w:rsidRDefault="0085282E" w:rsidP="0085282E">
      <w:pPr>
        <w:numPr>
          <w:ilvl w:val="0"/>
          <w:numId w:val="14"/>
        </w:numPr>
        <w:spacing w:line="400" w:lineRule="exact"/>
        <w:contextualSpacing/>
        <w:jc w:val="both"/>
        <w:rPr>
          <w:sz w:val="24"/>
        </w:rPr>
      </w:pPr>
      <w:r w:rsidRPr="000D5EDD">
        <w:rPr>
          <w:sz w:val="24"/>
        </w:rPr>
        <w:t>I</w:t>
      </w:r>
      <w:r w:rsidRPr="000D5EDD">
        <w:rPr>
          <w:sz w:val="24"/>
        </w:rPr>
        <w:t>型胶原酶：美国</w:t>
      </w:r>
      <w:r w:rsidRPr="000D5EDD">
        <w:rPr>
          <w:sz w:val="24"/>
        </w:rPr>
        <w:t>Worthington Biochemical</w:t>
      </w:r>
      <w:r w:rsidRPr="000D5EDD">
        <w:rPr>
          <w:sz w:val="24"/>
        </w:rPr>
        <w:t>公司；</w:t>
      </w:r>
    </w:p>
    <w:p w14:paraId="0488D693" w14:textId="77777777" w:rsidR="0085282E" w:rsidRPr="000D5EDD" w:rsidRDefault="0085282E" w:rsidP="0085282E">
      <w:pPr>
        <w:numPr>
          <w:ilvl w:val="0"/>
          <w:numId w:val="14"/>
        </w:numPr>
        <w:spacing w:line="400" w:lineRule="exact"/>
        <w:contextualSpacing/>
        <w:jc w:val="both"/>
        <w:rPr>
          <w:sz w:val="24"/>
        </w:rPr>
      </w:pPr>
      <w:r w:rsidRPr="000D5EDD">
        <w:rPr>
          <w:sz w:val="24"/>
        </w:rPr>
        <w:t>培养基冻干粉：美国</w:t>
      </w:r>
      <w:r w:rsidRPr="000D5EDD">
        <w:rPr>
          <w:sz w:val="24"/>
        </w:rPr>
        <w:t>Invitrogen</w:t>
      </w:r>
      <w:r w:rsidRPr="000D5EDD">
        <w:rPr>
          <w:sz w:val="24"/>
        </w:rPr>
        <w:t>公司；</w:t>
      </w:r>
    </w:p>
    <w:p w14:paraId="109C829F" w14:textId="77777777" w:rsidR="0085282E" w:rsidRPr="000D5EDD" w:rsidRDefault="0085282E" w:rsidP="0085282E">
      <w:pPr>
        <w:numPr>
          <w:ilvl w:val="0"/>
          <w:numId w:val="14"/>
        </w:numPr>
        <w:spacing w:line="400" w:lineRule="exact"/>
        <w:contextualSpacing/>
        <w:jc w:val="both"/>
        <w:rPr>
          <w:sz w:val="24"/>
        </w:rPr>
      </w:pPr>
      <w:r w:rsidRPr="000D5EDD">
        <w:rPr>
          <w:sz w:val="24"/>
        </w:rPr>
        <w:t>胎牛血清：美国</w:t>
      </w:r>
      <w:r w:rsidRPr="000D5EDD">
        <w:rPr>
          <w:sz w:val="24"/>
        </w:rPr>
        <w:t>Thermo Scientific</w:t>
      </w:r>
      <w:r w:rsidRPr="000D5EDD">
        <w:rPr>
          <w:sz w:val="24"/>
        </w:rPr>
        <w:t>公司；</w:t>
      </w:r>
    </w:p>
    <w:p w14:paraId="5F4BD099" w14:textId="77777777" w:rsidR="0085282E" w:rsidRPr="000D5EDD" w:rsidRDefault="0085282E" w:rsidP="0085282E">
      <w:pPr>
        <w:numPr>
          <w:ilvl w:val="0"/>
          <w:numId w:val="14"/>
        </w:numPr>
        <w:spacing w:line="400" w:lineRule="exact"/>
        <w:contextualSpacing/>
        <w:jc w:val="both"/>
        <w:rPr>
          <w:sz w:val="24"/>
        </w:rPr>
      </w:pPr>
      <w:r w:rsidRPr="000D5EDD">
        <w:rPr>
          <w:sz w:val="24"/>
        </w:rPr>
        <w:t>DMSO</w:t>
      </w:r>
      <w:r w:rsidRPr="000D5EDD">
        <w:rPr>
          <w:sz w:val="24"/>
        </w:rPr>
        <w:t>：美国</w:t>
      </w:r>
      <w:r w:rsidRPr="000D5EDD">
        <w:rPr>
          <w:sz w:val="24"/>
        </w:rPr>
        <w:t>Sigma-Aldrich</w:t>
      </w:r>
      <w:r w:rsidRPr="000D5EDD">
        <w:rPr>
          <w:sz w:val="24"/>
        </w:rPr>
        <w:t>公司；</w:t>
      </w:r>
    </w:p>
    <w:p w14:paraId="7A8E5851" w14:textId="77777777" w:rsidR="0085282E" w:rsidRPr="000D5EDD" w:rsidRDefault="0085282E" w:rsidP="0085282E">
      <w:pPr>
        <w:numPr>
          <w:ilvl w:val="0"/>
          <w:numId w:val="14"/>
        </w:numPr>
        <w:spacing w:line="400" w:lineRule="exact"/>
        <w:contextualSpacing/>
        <w:jc w:val="both"/>
        <w:rPr>
          <w:sz w:val="24"/>
        </w:rPr>
      </w:pPr>
      <w:r w:rsidRPr="000D5EDD">
        <w:rPr>
          <w:sz w:val="24"/>
        </w:rPr>
        <w:t>4',6-</w:t>
      </w:r>
      <w:r w:rsidRPr="000D5EDD">
        <w:rPr>
          <w:sz w:val="24"/>
        </w:rPr>
        <w:t>二脒基</w:t>
      </w:r>
      <w:r w:rsidRPr="000D5EDD">
        <w:rPr>
          <w:sz w:val="24"/>
        </w:rPr>
        <w:t>-2-</w:t>
      </w:r>
      <w:r w:rsidRPr="000D5EDD">
        <w:rPr>
          <w:sz w:val="24"/>
        </w:rPr>
        <w:t>苯基吲哚（</w:t>
      </w:r>
      <w:r w:rsidRPr="000D5EDD">
        <w:rPr>
          <w:sz w:val="24"/>
        </w:rPr>
        <w:t>DAPI</w:t>
      </w:r>
      <w:r w:rsidRPr="000D5EDD">
        <w:rPr>
          <w:sz w:val="24"/>
        </w:rPr>
        <w:t>）：上海碧云天生物技术有限公司</w:t>
      </w:r>
    </w:p>
    <w:p w14:paraId="41DF1A5B" w14:textId="77777777" w:rsidR="0085282E" w:rsidRPr="000D5EDD" w:rsidRDefault="0085282E" w:rsidP="0085282E">
      <w:pPr>
        <w:numPr>
          <w:ilvl w:val="0"/>
          <w:numId w:val="14"/>
        </w:numPr>
        <w:spacing w:line="400" w:lineRule="exact"/>
        <w:contextualSpacing/>
        <w:jc w:val="both"/>
        <w:rPr>
          <w:sz w:val="24"/>
        </w:rPr>
      </w:pPr>
      <w:r w:rsidRPr="000D5EDD">
        <w:rPr>
          <w:sz w:val="24"/>
        </w:rPr>
        <w:t>多聚甲醛：美国</w:t>
      </w:r>
      <w:r w:rsidRPr="000D5EDD">
        <w:rPr>
          <w:sz w:val="24"/>
        </w:rPr>
        <w:t>Sigma-Aldrich</w:t>
      </w:r>
      <w:r w:rsidRPr="000D5EDD">
        <w:rPr>
          <w:sz w:val="24"/>
        </w:rPr>
        <w:t>公司；</w:t>
      </w:r>
    </w:p>
    <w:p w14:paraId="2702E383" w14:textId="77777777" w:rsidR="0085282E" w:rsidRPr="000D5EDD" w:rsidRDefault="0085282E" w:rsidP="0085282E">
      <w:pPr>
        <w:numPr>
          <w:ilvl w:val="0"/>
          <w:numId w:val="14"/>
        </w:numPr>
        <w:spacing w:line="400" w:lineRule="exact"/>
        <w:contextualSpacing/>
        <w:jc w:val="both"/>
        <w:rPr>
          <w:sz w:val="24"/>
        </w:rPr>
      </w:pPr>
      <w:r w:rsidRPr="000D5EDD">
        <w:rPr>
          <w:sz w:val="24"/>
        </w:rPr>
        <w:t>抗荧光淬灭封片剂：美国</w:t>
      </w:r>
      <w:r w:rsidRPr="000D5EDD">
        <w:rPr>
          <w:sz w:val="24"/>
        </w:rPr>
        <w:t>Sigma-Aldrich</w:t>
      </w:r>
      <w:r w:rsidRPr="000D5EDD">
        <w:rPr>
          <w:sz w:val="24"/>
        </w:rPr>
        <w:t>公司；</w:t>
      </w:r>
    </w:p>
    <w:p w14:paraId="34DED2E3" w14:textId="77777777" w:rsidR="0085282E" w:rsidRPr="000D5EDD" w:rsidRDefault="0085282E" w:rsidP="0085282E">
      <w:pPr>
        <w:numPr>
          <w:ilvl w:val="0"/>
          <w:numId w:val="14"/>
        </w:numPr>
        <w:spacing w:line="400" w:lineRule="exact"/>
        <w:contextualSpacing/>
        <w:jc w:val="both"/>
        <w:rPr>
          <w:sz w:val="24"/>
        </w:rPr>
      </w:pPr>
      <w:r w:rsidRPr="000D5EDD">
        <w:rPr>
          <w:sz w:val="24"/>
        </w:rPr>
        <w:t>蛋白酶抑制剂：美国罗氏公司；</w:t>
      </w:r>
    </w:p>
    <w:p w14:paraId="634D0E14" w14:textId="77777777" w:rsidR="0085282E" w:rsidRPr="000D5EDD" w:rsidRDefault="0085282E" w:rsidP="0085282E">
      <w:pPr>
        <w:numPr>
          <w:ilvl w:val="0"/>
          <w:numId w:val="14"/>
        </w:numPr>
        <w:spacing w:line="400" w:lineRule="exact"/>
        <w:contextualSpacing/>
        <w:jc w:val="both"/>
        <w:rPr>
          <w:sz w:val="24"/>
        </w:rPr>
      </w:pPr>
      <w:r w:rsidRPr="000D5EDD">
        <w:rPr>
          <w:sz w:val="24"/>
        </w:rPr>
        <w:t>DAB</w:t>
      </w:r>
      <w:r w:rsidRPr="000D5EDD">
        <w:rPr>
          <w:sz w:val="24"/>
        </w:rPr>
        <w:t>显色液：北京中杉金桥生物技术有限公司；</w:t>
      </w:r>
    </w:p>
    <w:p w14:paraId="1E21F746" w14:textId="77777777" w:rsidR="0085282E" w:rsidRPr="000D5EDD" w:rsidRDefault="0085282E" w:rsidP="0085282E">
      <w:pPr>
        <w:numPr>
          <w:ilvl w:val="0"/>
          <w:numId w:val="14"/>
        </w:numPr>
        <w:spacing w:line="400" w:lineRule="exact"/>
        <w:contextualSpacing/>
        <w:jc w:val="both"/>
        <w:rPr>
          <w:sz w:val="24"/>
        </w:rPr>
      </w:pPr>
      <w:r w:rsidRPr="000D5EDD">
        <w:rPr>
          <w:sz w:val="24"/>
        </w:rPr>
        <w:t>通用型两步法检测试剂盒：北京中杉金桥生物技术有限公司；</w:t>
      </w:r>
    </w:p>
    <w:p w14:paraId="18180263" w14:textId="77777777" w:rsidR="0085282E" w:rsidRPr="000D5EDD" w:rsidRDefault="0085282E" w:rsidP="0085282E">
      <w:pPr>
        <w:numPr>
          <w:ilvl w:val="0"/>
          <w:numId w:val="14"/>
        </w:numPr>
        <w:spacing w:line="400" w:lineRule="exact"/>
        <w:contextualSpacing/>
        <w:jc w:val="both"/>
        <w:rPr>
          <w:sz w:val="24"/>
        </w:rPr>
      </w:pPr>
      <w:r w:rsidRPr="000D5EDD">
        <w:rPr>
          <w:sz w:val="24"/>
        </w:rPr>
        <w:t>两步法抗山羊检测试剂盒：北京中杉金桥生物技术有限公司。</w:t>
      </w:r>
    </w:p>
    <w:p w14:paraId="6C204E27" w14:textId="77777777" w:rsidR="0085282E" w:rsidRPr="000D5EDD" w:rsidRDefault="0085282E" w:rsidP="0085282E">
      <w:pPr>
        <w:numPr>
          <w:ilvl w:val="0"/>
          <w:numId w:val="14"/>
        </w:numPr>
        <w:spacing w:line="400" w:lineRule="exact"/>
        <w:contextualSpacing/>
        <w:jc w:val="both"/>
        <w:rPr>
          <w:sz w:val="24"/>
        </w:rPr>
      </w:pPr>
      <w:r w:rsidRPr="000D5EDD">
        <w:rPr>
          <w:sz w:val="24"/>
        </w:rPr>
        <w:t>细胞凋亡检测试剂盒：苏州碧云天生物技术有限公司</w:t>
      </w:r>
    </w:p>
    <w:p w14:paraId="2E63253B" w14:textId="77777777" w:rsidR="0085282E" w:rsidRPr="000D5EDD" w:rsidRDefault="0085282E" w:rsidP="0085282E">
      <w:pPr>
        <w:numPr>
          <w:ilvl w:val="0"/>
          <w:numId w:val="14"/>
        </w:numPr>
        <w:spacing w:line="400" w:lineRule="exact"/>
        <w:contextualSpacing/>
        <w:jc w:val="both"/>
        <w:rPr>
          <w:sz w:val="24"/>
        </w:rPr>
      </w:pPr>
      <w:r w:rsidRPr="000D5EDD">
        <w:rPr>
          <w:sz w:val="24"/>
        </w:rPr>
        <w:t>小鼠</w:t>
      </w:r>
      <w:r w:rsidRPr="000D5EDD">
        <w:rPr>
          <w:sz w:val="24"/>
        </w:rPr>
        <w:t>ALT</w:t>
      </w:r>
      <w:r w:rsidRPr="000D5EDD">
        <w:rPr>
          <w:sz w:val="24"/>
        </w:rPr>
        <w:t>、</w:t>
      </w:r>
      <w:r w:rsidRPr="000D5EDD">
        <w:rPr>
          <w:sz w:val="24"/>
        </w:rPr>
        <w:t>AST</w:t>
      </w:r>
      <w:r w:rsidRPr="000D5EDD">
        <w:rPr>
          <w:sz w:val="24"/>
        </w:rPr>
        <w:t>、</w:t>
      </w:r>
      <w:r w:rsidRPr="000D5EDD">
        <w:rPr>
          <w:sz w:val="24"/>
        </w:rPr>
        <w:t>UN</w:t>
      </w:r>
      <w:r w:rsidRPr="000D5EDD">
        <w:rPr>
          <w:sz w:val="24"/>
        </w:rPr>
        <w:t>、</w:t>
      </w:r>
      <w:r w:rsidRPr="000D5EDD">
        <w:rPr>
          <w:sz w:val="24"/>
        </w:rPr>
        <w:t>CRE ELISA</w:t>
      </w:r>
      <w:r w:rsidRPr="000D5EDD">
        <w:rPr>
          <w:sz w:val="24"/>
        </w:rPr>
        <w:t>检测试剂盒：生工生物工程（上海）有限公司。</w:t>
      </w:r>
    </w:p>
    <w:p w14:paraId="2C98140A" w14:textId="77777777" w:rsidR="0085282E" w:rsidRPr="000D5EDD" w:rsidRDefault="0085282E" w:rsidP="0085282E">
      <w:pPr>
        <w:numPr>
          <w:ilvl w:val="0"/>
          <w:numId w:val="14"/>
        </w:numPr>
        <w:spacing w:line="400" w:lineRule="exact"/>
        <w:contextualSpacing/>
        <w:jc w:val="both"/>
        <w:rPr>
          <w:sz w:val="24"/>
        </w:rPr>
      </w:pPr>
      <w:r w:rsidRPr="000D5EDD">
        <w:rPr>
          <w:sz w:val="24"/>
        </w:rPr>
        <w:t xml:space="preserve">PECAM-1 </w:t>
      </w:r>
      <w:r w:rsidRPr="000D5EDD">
        <w:rPr>
          <w:sz w:val="24"/>
        </w:rPr>
        <w:t>抗体：美国</w:t>
      </w:r>
      <w:r w:rsidRPr="000D5EDD">
        <w:rPr>
          <w:sz w:val="24"/>
        </w:rPr>
        <w:t>Santa Cruz</w:t>
      </w:r>
      <w:r w:rsidRPr="000D5EDD">
        <w:rPr>
          <w:sz w:val="24"/>
        </w:rPr>
        <w:t>公司；</w:t>
      </w:r>
    </w:p>
    <w:p w14:paraId="614581AC" w14:textId="77777777" w:rsidR="0085282E" w:rsidRPr="000D5EDD" w:rsidRDefault="0085282E" w:rsidP="0085282E">
      <w:pPr>
        <w:spacing w:line="400" w:lineRule="exact"/>
        <w:ind w:left="840"/>
        <w:contextualSpacing/>
        <w:jc w:val="both"/>
        <w:rPr>
          <w:sz w:val="24"/>
        </w:rPr>
      </w:pPr>
    </w:p>
    <w:p w14:paraId="428C8C9C" w14:textId="77777777" w:rsidR="0085282E" w:rsidRPr="000D5EDD" w:rsidRDefault="0085282E" w:rsidP="0085282E">
      <w:pPr>
        <w:spacing w:line="400" w:lineRule="exact"/>
        <w:contextualSpacing/>
        <w:jc w:val="both"/>
        <w:rPr>
          <w:sz w:val="24"/>
        </w:rPr>
      </w:pPr>
    </w:p>
    <w:p w14:paraId="24FB1072" w14:textId="77777777" w:rsidR="0085282E" w:rsidRPr="000D5EDD" w:rsidRDefault="0085282E" w:rsidP="0085282E">
      <w:pPr>
        <w:spacing w:line="400" w:lineRule="exact"/>
        <w:contextualSpacing/>
        <w:jc w:val="both"/>
        <w:rPr>
          <w:sz w:val="24"/>
        </w:rPr>
      </w:pPr>
    </w:p>
    <w:p w14:paraId="4EB29BBD" w14:textId="77777777" w:rsidR="0085282E" w:rsidRPr="000D5EDD" w:rsidRDefault="0085282E" w:rsidP="0085282E">
      <w:pPr>
        <w:spacing w:line="400" w:lineRule="exact"/>
        <w:contextualSpacing/>
        <w:jc w:val="both"/>
        <w:rPr>
          <w:sz w:val="24"/>
        </w:rPr>
      </w:pPr>
    </w:p>
    <w:p w14:paraId="350D6F96" w14:textId="77777777" w:rsidR="0085282E" w:rsidRPr="000D5EDD" w:rsidRDefault="0085282E" w:rsidP="0085282E">
      <w:pPr>
        <w:spacing w:line="400" w:lineRule="exact"/>
        <w:contextualSpacing/>
        <w:jc w:val="both"/>
        <w:rPr>
          <w:sz w:val="24"/>
        </w:rPr>
      </w:pPr>
    </w:p>
    <w:p w14:paraId="5F7EA3BC" w14:textId="77777777" w:rsidR="0085282E" w:rsidRPr="000D5EDD" w:rsidRDefault="0085282E" w:rsidP="0085282E">
      <w:pPr>
        <w:spacing w:line="400" w:lineRule="exact"/>
        <w:contextualSpacing/>
        <w:jc w:val="both"/>
        <w:rPr>
          <w:sz w:val="24"/>
        </w:rPr>
      </w:pPr>
    </w:p>
    <w:p w14:paraId="185C3FC3" w14:textId="77777777" w:rsidR="0085282E" w:rsidRPr="000D5EDD" w:rsidRDefault="0085282E" w:rsidP="0085282E">
      <w:pPr>
        <w:spacing w:line="400" w:lineRule="exact"/>
        <w:contextualSpacing/>
        <w:jc w:val="both"/>
        <w:rPr>
          <w:sz w:val="24"/>
        </w:rPr>
      </w:pPr>
    </w:p>
    <w:p w14:paraId="2606D4DD" w14:textId="77777777" w:rsidR="0085282E" w:rsidRPr="000D5EDD" w:rsidRDefault="0085282E" w:rsidP="0085282E">
      <w:pPr>
        <w:contextualSpacing/>
        <w:jc w:val="both"/>
        <w:sectPr w:rsidR="0085282E" w:rsidRPr="000D5EDD" w:rsidSect="0085282E">
          <w:headerReference w:type="default" r:id="rId95"/>
          <w:pgSz w:w="11906" w:h="16838"/>
          <w:pgMar w:top="1440" w:right="1800" w:bottom="1440" w:left="1800" w:header="851" w:footer="992" w:gutter="0"/>
          <w:cols w:space="425"/>
          <w:docGrid w:type="lines" w:linePitch="312"/>
        </w:sectPr>
      </w:pPr>
    </w:p>
    <w:p w14:paraId="6F20DE86" w14:textId="77777777" w:rsidR="0085282E" w:rsidRPr="000D5EDD" w:rsidRDefault="0085282E" w:rsidP="0085282E">
      <w:pPr>
        <w:spacing w:before="480" w:after="480"/>
        <w:contextualSpacing/>
        <w:jc w:val="center"/>
        <w:outlineLvl w:val="0"/>
        <w:rPr>
          <w:rFonts w:eastAsia="黑体"/>
          <w:sz w:val="30"/>
          <w:szCs w:val="30"/>
        </w:rPr>
      </w:pPr>
      <w:bookmarkStart w:id="299" w:name="_Toc306355307"/>
      <w:bookmarkStart w:id="300" w:name="_Toc369349196"/>
      <w:bookmarkStart w:id="301" w:name="_Toc417553366"/>
      <w:bookmarkStart w:id="302" w:name="_Toc417861678"/>
      <w:bookmarkStart w:id="303" w:name="_Toc510695075"/>
      <w:r w:rsidRPr="000D5EDD">
        <w:rPr>
          <w:rFonts w:eastAsia="黑体"/>
          <w:sz w:val="30"/>
          <w:szCs w:val="30"/>
        </w:rPr>
        <w:lastRenderedPageBreak/>
        <w:t>附录三　主要溶液配制</w:t>
      </w:r>
      <w:bookmarkEnd w:id="299"/>
      <w:bookmarkEnd w:id="300"/>
      <w:bookmarkEnd w:id="301"/>
      <w:bookmarkEnd w:id="302"/>
      <w:bookmarkEnd w:id="303"/>
    </w:p>
    <w:p w14:paraId="5B05BC61" w14:textId="77777777" w:rsidR="0085282E" w:rsidRPr="000D5EDD" w:rsidRDefault="0085282E" w:rsidP="0085282E">
      <w:pPr>
        <w:numPr>
          <w:ilvl w:val="0"/>
          <w:numId w:val="13"/>
        </w:numPr>
        <w:spacing w:line="400" w:lineRule="exact"/>
        <w:contextualSpacing/>
        <w:jc w:val="both"/>
        <w:rPr>
          <w:sz w:val="24"/>
        </w:rPr>
      </w:pPr>
      <w:r w:rsidRPr="000D5EDD">
        <w:rPr>
          <w:sz w:val="24"/>
        </w:rPr>
        <w:t>磷酸盐缓冲液（</w:t>
      </w:r>
      <w:r w:rsidRPr="000D5EDD">
        <w:rPr>
          <w:sz w:val="24"/>
        </w:rPr>
        <w:t>PBS</w:t>
      </w:r>
      <w:r w:rsidRPr="000D5EDD">
        <w:rPr>
          <w:sz w:val="24"/>
        </w:rPr>
        <w:t>）：称取</w:t>
      </w:r>
      <w:smartTag w:uri="urn:schemas-microsoft-com:office:smarttags" w:element="chmetcnv">
        <w:smartTagPr>
          <w:attr w:name="TCSC" w:val="0"/>
          <w:attr w:name="NumberType" w:val="1"/>
          <w:attr w:name="Negative" w:val="False"/>
          <w:attr w:name="HasSpace" w:val="True"/>
          <w:attr w:name="SourceValue" w:val="8"/>
          <w:attr w:name="UnitName" w:val="g"/>
        </w:smartTagPr>
        <w:r w:rsidRPr="000D5EDD">
          <w:rPr>
            <w:sz w:val="24"/>
          </w:rPr>
          <w:t>8 g</w:t>
        </w:r>
      </w:smartTag>
      <w:r w:rsidRPr="000D5EDD">
        <w:rPr>
          <w:sz w:val="24"/>
        </w:rPr>
        <w:t xml:space="preserve"> NaCl</w:t>
      </w:r>
      <w:r w:rsidRPr="000D5EDD">
        <w:rPr>
          <w:sz w:val="24"/>
        </w:rPr>
        <w:t>、</w:t>
      </w:r>
      <w:r w:rsidRPr="000D5EDD">
        <w:rPr>
          <w:sz w:val="24"/>
        </w:rPr>
        <w:t>1.4</w:t>
      </w:r>
      <w:smartTag w:uri="urn:schemas-microsoft-com:office:smarttags" w:element="chmetcnv">
        <w:smartTagPr>
          <w:attr w:name="TCSC" w:val="0"/>
          <w:attr w:name="NumberType" w:val="1"/>
          <w:attr w:name="Negative" w:val="False"/>
          <w:attr w:name="HasSpace" w:val="True"/>
          <w:attr w:name="SourceValue" w:val="4"/>
          <w:attr w:name="UnitName" w:val="g"/>
        </w:smartTagPr>
        <w:r w:rsidRPr="000D5EDD">
          <w:rPr>
            <w:sz w:val="24"/>
          </w:rPr>
          <w:t>4 g</w:t>
        </w:r>
      </w:smartTag>
      <w:r w:rsidRPr="000D5EDD">
        <w:rPr>
          <w:sz w:val="24"/>
        </w:rPr>
        <w:t xml:space="preserve"> Na</w:t>
      </w:r>
      <w:r w:rsidRPr="000D5EDD">
        <w:rPr>
          <w:sz w:val="24"/>
          <w:vertAlign w:val="subscript"/>
        </w:rPr>
        <w:t>2</w:t>
      </w:r>
      <w:r w:rsidRPr="000D5EDD">
        <w:rPr>
          <w:sz w:val="24"/>
        </w:rPr>
        <w:t>HPO</w:t>
      </w:r>
      <w:r w:rsidRPr="000D5EDD">
        <w:rPr>
          <w:sz w:val="24"/>
          <w:vertAlign w:val="subscript"/>
        </w:rPr>
        <w:t>4</w:t>
      </w:r>
      <w:r w:rsidRPr="000D5EDD">
        <w:rPr>
          <w:sz w:val="24"/>
        </w:rPr>
        <w:sym w:font="Symbol" w:char="F0D7"/>
      </w:r>
      <w:r w:rsidRPr="000D5EDD">
        <w:rPr>
          <w:sz w:val="24"/>
        </w:rPr>
        <w:t>7H</w:t>
      </w:r>
      <w:r w:rsidRPr="000D5EDD">
        <w:rPr>
          <w:sz w:val="24"/>
          <w:vertAlign w:val="subscript"/>
        </w:rPr>
        <w:t>2</w:t>
      </w:r>
      <w:r w:rsidRPr="000D5EDD">
        <w:rPr>
          <w:sz w:val="24"/>
        </w:rPr>
        <w:t>O</w:t>
      </w:r>
      <w:r w:rsidRPr="000D5EDD">
        <w:rPr>
          <w:sz w:val="24"/>
        </w:rPr>
        <w:t>、</w:t>
      </w:r>
      <w:smartTag w:uri="urn:schemas-microsoft-com:office:smarttags" w:element="chmetcnv">
        <w:smartTagPr>
          <w:attr w:name="TCSC" w:val="0"/>
          <w:attr w:name="NumberType" w:val="1"/>
          <w:attr w:name="Negative" w:val="False"/>
          <w:attr w:name="HasSpace" w:val="True"/>
          <w:attr w:name="SourceValue" w:val=".2"/>
          <w:attr w:name="UnitName" w:val="g"/>
        </w:smartTagPr>
        <w:r w:rsidRPr="000D5EDD">
          <w:rPr>
            <w:sz w:val="24"/>
          </w:rPr>
          <w:t>0.2 g</w:t>
        </w:r>
      </w:smartTag>
      <w:r w:rsidRPr="000D5EDD">
        <w:rPr>
          <w:sz w:val="24"/>
        </w:rPr>
        <w:t xml:space="preserve"> KCl</w:t>
      </w:r>
      <w:r w:rsidRPr="000D5EDD">
        <w:rPr>
          <w:sz w:val="24"/>
        </w:rPr>
        <w:t>和</w:t>
      </w:r>
      <w:r w:rsidRPr="000D5EDD">
        <w:rPr>
          <w:sz w:val="24"/>
        </w:rPr>
        <w:t>0.2</w:t>
      </w:r>
      <w:smartTag w:uri="urn:schemas-microsoft-com:office:smarttags" w:element="chmetcnv">
        <w:smartTagPr>
          <w:attr w:name="TCSC" w:val="0"/>
          <w:attr w:name="NumberType" w:val="1"/>
          <w:attr w:name="Negative" w:val="False"/>
          <w:attr w:name="HasSpace" w:val="True"/>
          <w:attr w:name="SourceValue" w:val="4"/>
          <w:attr w:name="UnitName" w:val="g"/>
        </w:smartTagPr>
        <w:r w:rsidRPr="000D5EDD">
          <w:rPr>
            <w:sz w:val="24"/>
          </w:rPr>
          <w:t>4 g</w:t>
        </w:r>
      </w:smartTag>
      <w:r w:rsidRPr="000D5EDD">
        <w:rPr>
          <w:sz w:val="24"/>
        </w:rPr>
        <w:t xml:space="preserve"> KH</w:t>
      </w:r>
      <w:r w:rsidRPr="000D5EDD">
        <w:rPr>
          <w:sz w:val="24"/>
          <w:vertAlign w:val="subscript"/>
        </w:rPr>
        <w:t>2</w:t>
      </w:r>
      <w:r w:rsidRPr="000D5EDD">
        <w:rPr>
          <w:sz w:val="24"/>
        </w:rPr>
        <w:t>PO</w:t>
      </w:r>
      <w:r w:rsidRPr="000D5EDD">
        <w:rPr>
          <w:sz w:val="24"/>
          <w:vertAlign w:val="subscript"/>
        </w:rPr>
        <w:t>4</w:t>
      </w:r>
      <w:r w:rsidRPr="000D5EDD">
        <w:rPr>
          <w:sz w:val="24"/>
        </w:rPr>
        <w:t>溶于</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Milli-Q</w:t>
      </w:r>
      <w:r w:rsidRPr="000D5EDD">
        <w:rPr>
          <w:sz w:val="24"/>
        </w:rPr>
        <w:t>水中，过滤除菌后分装保存于</w:t>
      </w:r>
      <w:smartTag w:uri="urn:schemas-microsoft-com:office:smarttags" w:element="chmetcnv">
        <w:smartTagPr>
          <w:attr w:name="TCSC" w:val="0"/>
          <w:attr w:name="NumberType" w:val="1"/>
          <w:attr w:name="Negative" w:val="False"/>
          <w:attr w:name="HasSpace" w:val="False"/>
          <w:attr w:name="SourceValue" w:val="4"/>
          <w:attr w:name="UnitName" w:val="℃"/>
        </w:smartTagPr>
        <w:r w:rsidRPr="000D5EDD">
          <w:rPr>
            <w:sz w:val="24"/>
          </w:rPr>
          <w:t>4℃</w:t>
        </w:r>
      </w:smartTag>
      <w:r w:rsidRPr="000D5EDD">
        <w:rPr>
          <w:sz w:val="24"/>
        </w:rPr>
        <w:t>冰箱。</w:t>
      </w:r>
    </w:p>
    <w:p w14:paraId="0618BF44" w14:textId="77777777" w:rsidR="0085282E" w:rsidRPr="000D5EDD" w:rsidRDefault="0085282E" w:rsidP="0085282E">
      <w:pPr>
        <w:numPr>
          <w:ilvl w:val="0"/>
          <w:numId w:val="13"/>
        </w:numPr>
        <w:spacing w:line="400" w:lineRule="exact"/>
        <w:contextualSpacing/>
        <w:jc w:val="both"/>
        <w:rPr>
          <w:sz w:val="24"/>
        </w:rPr>
      </w:pPr>
      <w:r w:rsidRPr="000D5EDD">
        <w:rPr>
          <w:sz w:val="24"/>
        </w:rPr>
        <w:t>磷酸缓冲液（</w:t>
      </w:r>
      <w:r w:rsidRPr="000D5EDD">
        <w:rPr>
          <w:sz w:val="24"/>
        </w:rPr>
        <w:t>PB</w:t>
      </w:r>
      <w:r w:rsidRPr="000D5EDD">
        <w:rPr>
          <w:sz w:val="24"/>
        </w:rPr>
        <w:t>）：称取</w:t>
      </w:r>
      <w:r w:rsidRPr="000D5EDD">
        <w:rPr>
          <w:sz w:val="24"/>
        </w:rPr>
        <w:t>2.76 g NaH</w:t>
      </w:r>
      <w:r w:rsidRPr="000D5EDD">
        <w:rPr>
          <w:sz w:val="24"/>
          <w:vertAlign w:val="subscript"/>
        </w:rPr>
        <w:t>2</w:t>
      </w:r>
      <w:r w:rsidRPr="000D5EDD">
        <w:rPr>
          <w:sz w:val="24"/>
        </w:rPr>
        <w:t>PO</w:t>
      </w:r>
      <w:r w:rsidRPr="000D5EDD">
        <w:rPr>
          <w:sz w:val="24"/>
          <w:vertAlign w:val="subscript"/>
        </w:rPr>
        <w:t>4</w:t>
      </w:r>
      <w:r w:rsidRPr="000D5EDD">
        <w:rPr>
          <w:sz w:val="24"/>
        </w:rPr>
        <w:sym w:font="Symbol" w:char="F0D7"/>
      </w:r>
      <w:r w:rsidRPr="000D5EDD">
        <w:rPr>
          <w:sz w:val="24"/>
        </w:rPr>
        <w:t>H</w:t>
      </w:r>
      <w:r w:rsidRPr="000D5EDD">
        <w:rPr>
          <w:sz w:val="24"/>
          <w:vertAlign w:val="subscript"/>
        </w:rPr>
        <w:t>2</w:t>
      </w:r>
      <w:r w:rsidRPr="000D5EDD">
        <w:rPr>
          <w:sz w:val="24"/>
        </w:rPr>
        <w:t>O</w:t>
      </w:r>
      <w:r w:rsidRPr="000D5EDD">
        <w:rPr>
          <w:sz w:val="24"/>
        </w:rPr>
        <w:t>溶解于</w:t>
      </w:r>
      <w:r w:rsidRPr="000D5EDD">
        <w:rPr>
          <w:sz w:val="24"/>
        </w:rPr>
        <w:t>1000 mL</w:t>
      </w:r>
      <w:r w:rsidRPr="000D5EDD">
        <w:rPr>
          <w:sz w:val="24"/>
        </w:rPr>
        <w:t>水中，配置为</w:t>
      </w:r>
      <w:r w:rsidRPr="000D5EDD">
        <w:rPr>
          <w:sz w:val="24"/>
        </w:rPr>
        <w:t>A</w:t>
      </w:r>
      <w:r w:rsidRPr="000D5EDD">
        <w:rPr>
          <w:sz w:val="24"/>
        </w:rPr>
        <w:t>溶液；称取</w:t>
      </w:r>
      <w:r w:rsidRPr="000D5EDD">
        <w:rPr>
          <w:sz w:val="24"/>
        </w:rPr>
        <w:t>7.16 g Na</w:t>
      </w:r>
      <w:r w:rsidRPr="000D5EDD">
        <w:rPr>
          <w:sz w:val="24"/>
          <w:vertAlign w:val="subscript"/>
        </w:rPr>
        <w:t>2</w:t>
      </w:r>
      <w:r w:rsidRPr="000D5EDD">
        <w:rPr>
          <w:sz w:val="24"/>
        </w:rPr>
        <w:t>HPO</w:t>
      </w:r>
      <w:r w:rsidRPr="000D5EDD">
        <w:rPr>
          <w:sz w:val="24"/>
          <w:vertAlign w:val="subscript"/>
        </w:rPr>
        <w:t>4</w:t>
      </w:r>
      <w:r w:rsidRPr="000D5EDD">
        <w:rPr>
          <w:sz w:val="24"/>
        </w:rPr>
        <w:sym w:font="Symbol" w:char="F0D7"/>
      </w:r>
      <w:r w:rsidRPr="000D5EDD">
        <w:rPr>
          <w:sz w:val="24"/>
        </w:rPr>
        <w:t>12H</w:t>
      </w:r>
      <w:r w:rsidRPr="000D5EDD">
        <w:rPr>
          <w:sz w:val="24"/>
          <w:vertAlign w:val="subscript"/>
        </w:rPr>
        <w:t>2</w:t>
      </w:r>
      <w:r w:rsidRPr="000D5EDD">
        <w:rPr>
          <w:sz w:val="24"/>
        </w:rPr>
        <w:t>O</w:t>
      </w:r>
      <w:r w:rsidRPr="000D5EDD">
        <w:rPr>
          <w:sz w:val="24"/>
        </w:rPr>
        <w:t>溶解于</w:t>
      </w:r>
      <w:r w:rsidRPr="000D5EDD">
        <w:rPr>
          <w:sz w:val="24"/>
        </w:rPr>
        <w:t>1000 mL</w:t>
      </w:r>
      <w:r w:rsidRPr="000D5EDD">
        <w:rPr>
          <w:sz w:val="24"/>
        </w:rPr>
        <w:t>水中，配置为</w:t>
      </w:r>
      <w:r w:rsidRPr="000D5EDD">
        <w:rPr>
          <w:sz w:val="24"/>
        </w:rPr>
        <w:t>B</w:t>
      </w:r>
      <w:r w:rsidRPr="000D5EDD">
        <w:rPr>
          <w:sz w:val="24"/>
        </w:rPr>
        <w:t>溶液。取</w:t>
      </w:r>
      <w:r w:rsidRPr="000D5EDD">
        <w:rPr>
          <w:sz w:val="24"/>
        </w:rPr>
        <w:t>80 mL A</w:t>
      </w:r>
      <w:r w:rsidRPr="000D5EDD">
        <w:rPr>
          <w:sz w:val="24"/>
        </w:rPr>
        <w:t>溶液与</w:t>
      </w:r>
      <w:r w:rsidRPr="000D5EDD">
        <w:rPr>
          <w:sz w:val="24"/>
        </w:rPr>
        <w:t>20 mL B</w:t>
      </w:r>
      <w:r w:rsidRPr="000D5EDD">
        <w:rPr>
          <w:sz w:val="24"/>
        </w:rPr>
        <w:t>溶液混合，即得</w:t>
      </w:r>
      <w:r w:rsidRPr="000D5EDD">
        <w:rPr>
          <w:sz w:val="24"/>
        </w:rPr>
        <w:t>pH 6.8</w:t>
      </w:r>
      <w:r w:rsidRPr="000D5EDD">
        <w:rPr>
          <w:sz w:val="24"/>
        </w:rPr>
        <w:t>的</w:t>
      </w:r>
      <w:r w:rsidRPr="000D5EDD">
        <w:rPr>
          <w:sz w:val="24"/>
        </w:rPr>
        <w:t>PB</w:t>
      </w:r>
      <w:r w:rsidRPr="000D5EDD">
        <w:rPr>
          <w:sz w:val="24"/>
        </w:rPr>
        <w:t>缓冲液；取</w:t>
      </w:r>
      <w:r w:rsidRPr="000D5EDD">
        <w:rPr>
          <w:sz w:val="24"/>
        </w:rPr>
        <w:t>19 mL A</w:t>
      </w:r>
      <w:r w:rsidRPr="000D5EDD">
        <w:rPr>
          <w:sz w:val="24"/>
        </w:rPr>
        <w:t>溶液与</w:t>
      </w:r>
      <w:r w:rsidRPr="000D5EDD">
        <w:rPr>
          <w:sz w:val="24"/>
        </w:rPr>
        <w:t>91 mL B</w:t>
      </w:r>
      <w:r w:rsidRPr="000D5EDD">
        <w:rPr>
          <w:sz w:val="24"/>
        </w:rPr>
        <w:t>溶液混合，即得</w:t>
      </w:r>
      <w:r w:rsidRPr="000D5EDD">
        <w:rPr>
          <w:sz w:val="24"/>
        </w:rPr>
        <w:t>pH 7.4</w:t>
      </w:r>
      <w:r w:rsidRPr="000D5EDD">
        <w:rPr>
          <w:sz w:val="24"/>
        </w:rPr>
        <w:t>的</w:t>
      </w:r>
      <w:r w:rsidRPr="000D5EDD">
        <w:rPr>
          <w:sz w:val="24"/>
        </w:rPr>
        <w:t>PB</w:t>
      </w:r>
      <w:r w:rsidRPr="000D5EDD">
        <w:rPr>
          <w:sz w:val="24"/>
        </w:rPr>
        <w:t>缓冲液。另根据需要可以通过改变</w:t>
      </w:r>
      <w:r w:rsidRPr="000D5EDD">
        <w:rPr>
          <w:sz w:val="24"/>
        </w:rPr>
        <w:t>A</w:t>
      </w:r>
      <w:r w:rsidRPr="000D5EDD">
        <w:rPr>
          <w:sz w:val="24"/>
        </w:rPr>
        <w:t>液与</w:t>
      </w:r>
      <w:r w:rsidRPr="000D5EDD">
        <w:rPr>
          <w:sz w:val="24"/>
        </w:rPr>
        <w:t>B</w:t>
      </w:r>
      <w:r w:rsidRPr="000D5EDD">
        <w:rPr>
          <w:sz w:val="24"/>
        </w:rPr>
        <w:t>液比例，获得不同</w:t>
      </w:r>
      <w:r w:rsidRPr="000D5EDD">
        <w:rPr>
          <w:sz w:val="24"/>
        </w:rPr>
        <w:t>pH</w:t>
      </w:r>
      <w:r w:rsidRPr="000D5EDD">
        <w:rPr>
          <w:sz w:val="24"/>
        </w:rPr>
        <w:t>的</w:t>
      </w:r>
      <w:r w:rsidRPr="000D5EDD">
        <w:rPr>
          <w:sz w:val="24"/>
        </w:rPr>
        <w:t>PB</w:t>
      </w:r>
      <w:r w:rsidRPr="000D5EDD">
        <w:rPr>
          <w:sz w:val="24"/>
        </w:rPr>
        <w:t>缓冲液。</w:t>
      </w:r>
    </w:p>
    <w:p w14:paraId="7E6E4800" w14:textId="77777777" w:rsidR="0085282E" w:rsidRPr="000D5EDD" w:rsidRDefault="0085282E" w:rsidP="0085282E">
      <w:pPr>
        <w:numPr>
          <w:ilvl w:val="0"/>
          <w:numId w:val="13"/>
        </w:numPr>
        <w:spacing w:line="400" w:lineRule="exact"/>
        <w:contextualSpacing/>
        <w:jc w:val="both"/>
        <w:rPr>
          <w:sz w:val="24"/>
        </w:rPr>
      </w:pPr>
      <w:r w:rsidRPr="000D5EDD">
        <w:rPr>
          <w:sz w:val="24"/>
        </w:rPr>
        <w:t>培养基：将培养基干粉（</w:t>
      </w:r>
      <w:r w:rsidRPr="000D5EDD">
        <w:rPr>
          <w:sz w:val="24"/>
        </w:rPr>
        <w:t>Invitrogen</w:t>
      </w:r>
      <w:r w:rsidRPr="000D5EDD">
        <w:rPr>
          <w:sz w:val="24"/>
        </w:rPr>
        <w:t>，美国）溶于</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Milli-Q</w:t>
      </w:r>
      <w:r w:rsidRPr="000D5EDD">
        <w:rPr>
          <w:sz w:val="24"/>
        </w:rPr>
        <w:t>超纯水中，按说明书加入适量</w:t>
      </w:r>
      <w:r w:rsidRPr="000D5EDD">
        <w:rPr>
          <w:sz w:val="24"/>
        </w:rPr>
        <w:t>NaHCO</w:t>
      </w:r>
      <w:r w:rsidRPr="000D5EDD">
        <w:rPr>
          <w:sz w:val="24"/>
          <w:vertAlign w:val="subscript"/>
        </w:rPr>
        <w:t>3</w:t>
      </w:r>
      <w:r w:rsidRPr="000D5EDD">
        <w:rPr>
          <w:sz w:val="24"/>
        </w:rPr>
        <w:t>，充分溶解后，将</w:t>
      </w:r>
      <w:r w:rsidRPr="000D5EDD">
        <w:rPr>
          <w:sz w:val="24"/>
        </w:rPr>
        <w:t>pH</w:t>
      </w:r>
      <w:r w:rsidRPr="000D5EDD">
        <w:rPr>
          <w:sz w:val="24"/>
        </w:rPr>
        <w:t>值调整为</w:t>
      </w:r>
      <w:r w:rsidRPr="000D5EDD">
        <w:rPr>
          <w:sz w:val="24"/>
        </w:rPr>
        <w:t>6.8</w:t>
      </w:r>
      <w:r w:rsidRPr="000D5EDD">
        <w:rPr>
          <w:sz w:val="24"/>
        </w:rPr>
        <w:t>左右，用</w:t>
      </w:r>
      <w:smartTag w:uri="urn:schemas-microsoft-com:office:smarttags" w:element="chmetcnv">
        <w:smartTagPr>
          <w:attr w:name="TCSC" w:val="0"/>
          <w:attr w:name="NumberType" w:val="1"/>
          <w:attr w:name="Negative" w:val="False"/>
          <w:attr w:name="HasSpace" w:val="True"/>
          <w:attr w:name="SourceValue" w:val=".22"/>
          <w:attr w:name="UnitName" w:val="m"/>
        </w:smartTagPr>
        <w:smartTag w:uri="urn:schemas-microsoft-com:office:smarttags" w:element="chmetcnv">
          <w:smartTagPr>
            <w:attr w:name="UnitName" w:val="m"/>
            <w:attr w:name="SourceValue" w:val=".22"/>
            <w:attr w:name="HasSpace" w:val="False"/>
            <w:attr w:name="Negative" w:val="False"/>
            <w:attr w:name="NumberType" w:val="1"/>
            <w:attr w:name="TCSC" w:val="0"/>
          </w:smartTagPr>
          <w:r w:rsidRPr="000D5EDD">
            <w:rPr>
              <w:sz w:val="24"/>
            </w:rPr>
            <w:t xml:space="preserve">0.22 </w:t>
          </w:r>
        </w:smartTag>
        <w:r w:rsidRPr="000D5EDD">
          <w:rPr>
            <w:sz w:val="24"/>
          </w:rPr>
          <w:sym w:font="Symbol" w:char="F06D"/>
        </w:r>
        <w:r w:rsidRPr="000D5EDD">
          <w:rPr>
            <w:sz w:val="24"/>
          </w:rPr>
          <w:t>m</w:t>
        </w:r>
      </w:smartTag>
      <w:r w:rsidRPr="000D5EDD">
        <w:rPr>
          <w:sz w:val="24"/>
        </w:rPr>
        <w:t>滤器过滤除菌，分装后保存在</w:t>
      </w:r>
      <w:smartTag w:uri="urn:schemas-microsoft-com:office:smarttags" w:element="chmetcnv">
        <w:smartTagPr>
          <w:attr w:name="TCSC" w:val="0"/>
          <w:attr w:name="NumberType" w:val="1"/>
          <w:attr w:name="Negative" w:val="False"/>
          <w:attr w:name="HasSpace" w:val="False"/>
          <w:attr w:name="SourceValue" w:val="4"/>
          <w:attr w:name="UnitName" w:val="℃"/>
        </w:smartTagPr>
        <w:r w:rsidRPr="000D5EDD">
          <w:rPr>
            <w:sz w:val="24"/>
          </w:rPr>
          <w:t>4℃</w:t>
        </w:r>
      </w:smartTag>
      <w:r w:rsidRPr="000D5EDD">
        <w:rPr>
          <w:sz w:val="24"/>
        </w:rPr>
        <w:t>冰箱。</w:t>
      </w:r>
    </w:p>
    <w:p w14:paraId="67CD1FF5" w14:textId="77777777" w:rsidR="0085282E" w:rsidRPr="000D5EDD" w:rsidRDefault="0085282E" w:rsidP="0085282E">
      <w:pPr>
        <w:numPr>
          <w:ilvl w:val="0"/>
          <w:numId w:val="13"/>
        </w:numPr>
        <w:spacing w:line="400" w:lineRule="exact"/>
        <w:contextualSpacing/>
        <w:jc w:val="both"/>
        <w:rPr>
          <w:sz w:val="24"/>
        </w:rPr>
      </w:pPr>
      <w:r w:rsidRPr="000D5EDD">
        <w:rPr>
          <w:sz w:val="24"/>
        </w:rPr>
        <w:t>细胞完全培养基：在已配制好的培养基中加入</w:t>
      </w:r>
      <w:r w:rsidRPr="000D5EDD">
        <w:rPr>
          <w:sz w:val="24"/>
        </w:rPr>
        <w:t xml:space="preserve">10% </w:t>
      </w:r>
      <w:r w:rsidRPr="000D5EDD">
        <w:rPr>
          <w:sz w:val="24"/>
        </w:rPr>
        <w:t>胎牛血清，混匀后保存在</w:t>
      </w:r>
      <w:smartTag w:uri="urn:schemas-microsoft-com:office:smarttags" w:element="chmetcnv">
        <w:smartTagPr>
          <w:attr w:name="TCSC" w:val="0"/>
          <w:attr w:name="NumberType" w:val="1"/>
          <w:attr w:name="Negative" w:val="False"/>
          <w:attr w:name="HasSpace" w:val="False"/>
          <w:attr w:name="SourceValue" w:val="4"/>
          <w:attr w:name="UnitName" w:val="℃"/>
        </w:smartTagPr>
        <w:r w:rsidRPr="000D5EDD">
          <w:rPr>
            <w:sz w:val="24"/>
          </w:rPr>
          <w:t>4℃</w:t>
        </w:r>
      </w:smartTag>
      <w:r w:rsidRPr="000D5EDD">
        <w:rPr>
          <w:sz w:val="24"/>
        </w:rPr>
        <w:t>冰箱。</w:t>
      </w:r>
    </w:p>
    <w:p w14:paraId="434FF2DD" w14:textId="77777777" w:rsidR="0085282E" w:rsidRPr="000D5EDD" w:rsidRDefault="0085282E" w:rsidP="0085282E">
      <w:pPr>
        <w:numPr>
          <w:ilvl w:val="0"/>
          <w:numId w:val="13"/>
        </w:numPr>
        <w:spacing w:line="400" w:lineRule="exact"/>
        <w:contextualSpacing/>
        <w:jc w:val="both"/>
        <w:rPr>
          <w:sz w:val="24"/>
        </w:rPr>
      </w:pPr>
      <w:r w:rsidRPr="000D5EDD">
        <w:rPr>
          <w:sz w:val="24"/>
        </w:rPr>
        <w:t>1%</w:t>
      </w:r>
      <w:r w:rsidRPr="000D5EDD">
        <w:rPr>
          <w:sz w:val="24"/>
        </w:rPr>
        <w:t>琼脂糖凝胶：配制</w:t>
      </w:r>
      <w:smartTag w:uri="urn:schemas-microsoft-com:office:smarttags" w:element="chmetcnv">
        <w:smartTagPr>
          <w:attr w:name="TCSC" w:val="0"/>
          <w:attr w:name="NumberType" w:val="1"/>
          <w:attr w:name="Negative" w:val="False"/>
          <w:attr w:name="HasSpace" w:val="True"/>
          <w:attr w:name="SourceValue" w:val="100"/>
          <w:attr w:name="UnitName" w:val="m"/>
        </w:smartTagPr>
        <w:r w:rsidRPr="000D5EDD">
          <w:rPr>
            <w:sz w:val="24"/>
          </w:rPr>
          <w:t>100 m</w:t>
        </w:r>
      </w:smartTag>
      <w:r w:rsidRPr="000D5EDD">
        <w:rPr>
          <w:sz w:val="24"/>
        </w:rPr>
        <w:t>L pH</w:t>
      </w:r>
      <w:r w:rsidRPr="000D5EDD">
        <w:rPr>
          <w:sz w:val="24"/>
        </w:rPr>
        <w:t>为</w:t>
      </w:r>
      <w:r w:rsidRPr="000D5EDD">
        <w:rPr>
          <w:sz w:val="24"/>
        </w:rPr>
        <w:t>8.0</w:t>
      </w:r>
      <w:r w:rsidRPr="000D5EDD">
        <w:rPr>
          <w:sz w:val="24"/>
        </w:rPr>
        <w:t>的</w:t>
      </w:r>
      <w:r w:rsidRPr="000D5EDD">
        <w:rPr>
          <w:sz w:val="24"/>
        </w:rPr>
        <w:t>TE</w:t>
      </w:r>
      <w:r w:rsidRPr="000D5EDD">
        <w:rPr>
          <w:sz w:val="24"/>
        </w:rPr>
        <w:t>缓冲液，溶解完全后加入质量为</w:t>
      </w:r>
      <w:smartTag w:uri="urn:schemas-microsoft-com:office:smarttags" w:element="chmetcnv">
        <w:smartTagPr>
          <w:attr w:name="TCSC" w:val="0"/>
          <w:attr w:name="NumberType" w:val="1"/>
          <w:attr w:name="Negative" w:val="False"/>
          <w:attr w:name="HasSpace" w:val="True"/>
          <w:attr w:name="SourceValue" w:val="1"/>
          <w:attr w:name="UnitName" w:val="g"/>
        </w:smartTagPr>
        <w:r w:rsidRPr="000D5EDD">
          <w:rPr>
            <w:sz w:val="24"/>
          </w:rPr>
          <w:t>1 g</w:t>
        </w:r>
      </w:smartTag>
      <w:r w:rsidRPr="000D5EDD">
        <w:rPr>
          <w:sz w:val="24"/>
        </w:rPr>
        <w:t>的琼脂糖。加热溶液使得琼脂糖充分溶解，然后加入终浓度为万分之一的溴化乙锭。将配制好的溶液趁热倒入制胶槽中，并在卡槽中插入相应大小的梳子。</w:t>
      </w:r>
    </w:p>
    <w:p w14:paraId="6D24E199" w14:textId="77777777" w:rsidR="0085282E" w:rsidRPr="000D5EDD" w:rsidRDefault="0085282E" w:rsidP="0085282E">
      <w:pPr>
        <w:numPr>
          <w:ilvl w:val="0"/>
          <w:numId w:val="13"/>
        </w:numPr>
        <w:spacing w:line="400" w:lineRule="exact"/>
        <w:contextualSpacing/>
        <w:jc w:val="both"/>
        <w:rPr>
          <w:sz w:val="24"/>
        </w:rPr>
      </w:pPr>
      <w:r w:rsidRPr="000D5EDD">
        <w:rPr>
          <w:sz w:val="24"/>
        </w:rPr>
        <w:t>4%</w:t>
      </w:r>
      <w:r w:rsidRPr="000D5EDD">
        <w:rPr>
          <w:sz w:val="24"/>
        </w:rPr>
        <w:t>多聚甲醛溶液：称取</w:t>
      </w:r>
      <w:r w:rsidRPr="000D5EDD">
        <w:rPr>
          <w:sz w:val="24"/>
        </w:rPr>
        <w:t>4</w:t>
      </w:r>
      <w:smartTag w:uri="urn:schemas-microsoft-com:office:smarttags" w:element="chmetcnv">
        <w:smartTagPr>
          <w:attr w:name="TCSC" w:val="0"/>
          <w:attr w:name="NumberType" w:val="1"/>
          <w:attr w:name="Negative" w:val="False"/>
          <w:attr w:name="HasSpace" w:val="True"/>
          <w:attr w:name="SourceValue" w:val="0"/>
          <w:attr w:name="UnitName" w:val="g"/>
        </w:smartTagPr>
        <w:r w:rsidRPr="000D5EDD">
          <w:rPr>
            <w:sz w:val="24"/>
          </w:rPr>
          <w:t>0 g</w:t>
        </w:r>
      </w:smartTag>
      <w:r w:rsidRPr="000D5EDD">
        <w:rPr>
          <w:sz w:val="24"/>
        </w:rPr>
        <w:t>多聚甲醛，加入</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PBS</w:t>
      </w:r>
      <w:r w:rsidRPr="000D5EDD">
        <w:rPr>
          <w:sz w:val="24"/>
        </w:rPr>
        <w:t>溶液，并加入适量</w:t>
      </w:r>
      <w:r w:rsidRPr="000D5EDD">
        <w:rPr>
          <w:sz w:val="24"/>
        </w:rPr>
        <w:t>NaOH</w:t>
      </w:r>
      <w:r w:rsidRPr="000D5EDD">
        <w:rPr>
          <w:sz w:val="24"/>
        </w:rPr>
        <w:t>以促进多聚甲醛溶解。待溶解完全后，将溶液的</w:t>
      </w:r>
      <w:r w:rsidRPr="000D5EDD">
        <w:rPr>
          <w:sz w:val="24"/>
        </w:rPr>
        <w:t xml:space="preserve"> pH</w:t>
      </w:r>
      <w:r w:rsidRPr="000D5EDD">
        <w:rPr>
          <w:sz w:val="24"/>
        </w:rPr>
        <w:t>值调节为</w:t>
      </w:r>
      <w:r w:rsidRPr="000D5EDD">
        <w:rPr>
          <w:sz w:val="24"/>
        </w:rPr>
        <w:t>7.2</w:t>
      </w:r>
      <w:r w:rsidRPr="000D5EDD">
        <w:rPr>
          <w:sz w:val="24"/>
        </w:rPr>
        <w:t>，置于室温环境中保存。</w:t>
      </w:r>
    </w:p>
    <w:p w14:paraId="3AEF9834" w14:textId="77777777" w:rsidR="0085282E" w:rsidRPr="000D5EDD" w:rsidRDefault="0085282E" w:rsidP="0085282E">
      <w:pPr>
        <w:numPr>
          <w:ilvl w:val="0"/>
          <w:numId w:val="13"/>
        </w:numPr>
        <w:spacing w:line="400" w:lineRule="exact"/>
        <w:contextualSpacing/>
        <w:jc w:val="both"/>
        <w:rPr>
          <w:sz w:val="24"/>
        </w:rPr>
      </w:pPr>
      <w:bookmarkStart w:id="304" w:name="OLE_LINK89"/>
      <w:bookmarkStart w:id="305" w:name="OLE_LINK90"/>
      <w:r w:rsidRPr="000D5EDD">
        <w:rPr>
          <w:sz w:val="24"/>
        </w:rPr>
        <w:t>组化染色相关溶液配制：</w:t>
      </w:r>
    </w:p>
    <w:bookmarkEnd w:id="304"/>
    <w:bookmarkEnd w:id="305"/>
    <w:p w14:paraId="14AED2D8" w14:textId="77777777" w:rsidR="0085282E" w:rsidRPr="000D5EDD" w:rsidRDefault="0085282E" w:rsidP="0085282E">
      <w:pPr>
        <w:numPr>
          <w:ilvl w:val="0"/>
          <w:numId w:val="17"/>
        </w:numPr>
        <w:spacing w:line="400" w:lineRule="exact"/>
        <w:contextualSpacing/>
        <w:jc w:val="both"/>
        <w:rPr>
          <w:sz w:val="24"/>
        </w:rPr>
      </w:pPr>
      <w:r w:rsidRPr="000D5EDD">
        <w:rPr>
          <w:sz w:val="24"/>
        </w:rPr>
        <w:t>蛋白酶</w:t>
      </w:r>
      <w:r w:rsidRPr="000D5EDD">
        <w:rPr>
          <w:sz w:val="24"/>
        </w:rPr>
        <w:t>K</w:t>
      </w:r>
      <w:r w:rsidRPr="000D5EDD">
        <w:rPr>
          <w:sz w:val="24"/>
        </w:rPr>
        <w:t>储液：称取</w:t>
      </w:r>
      <w:r w:rsidRPr="000D5EDD">
        <w:rPr>
          <w:sz w:val="24"/>
        </w:rPr>
        <w:t>10 mg</w:t>
      </w:r>
      <w:r w:rsidRPr="000D5EDD">
        <w:rPr>
          <w:sz w:val="24"/>
        </w:rPr>
        <w:t>蛋白酶</w:t>
      </w:r>
      <w:r w:rsidRPr="000D5EDD">
        <w:rPr>
          <w:sz w:val="24"/>
        </w:rPr>
        <w:t>K</w:t>
      </w:r>
      <w:r w:rsidRPr="000D5EDD">
        <w:rPr>
          <w:sz w:val="24"/>
        </w:rPr>
        <w:t>，溶于</w:t>
      </w:r>
      <w:r w:rsidRPr="000D5EDD">
        <w:rPr>
          <w:sz w:val="24"/>
        </w:rPr>
        <w:t>5mL PBS</w:t>
      </w:r>
      <w:r w:rsidRPr="000D5EDD">
        <w:rPr>
          <w:sz w:val="24"/>
        </w:rPr>
        <w:t>中，分装后超低温冰箱中储存。</w:t>
      </w:r>
    </w:p>
    <w:p w14:paraId="11DB54AE" w14:textId="77777777" w:rsidR="0085282E" w:rsidRPr="000D5EDD" w:rsidRDefault="0085282E" w:rsidP="0085282E">
      <w:pPr>
        <w:numPr>
          <w:ilvl w:val="0"/>
          <w:numId w:val="17"/>
        </w:numPr>
        <w:spacing w:line="400" w:lineRule="exact"/>
        <w:contextualSpacing/>
        <w:jc w:val="both"/>
        <w:rPr>
          <w:sz w:val="24"/>
        </w:rPr>
      </w:pPr>
      <w:r w:rsidRPr="000D5EDD">
        <w:rPr>
          <w:sz w:val="24"/>
        </w:rPr>
        <w:t>穿膜液：配制浓度为</w:t>
      </w:r>
      <w:r w:rsidRPr="000D5EDD">
        <w:rPr>
          <w:sz w:val="24"/>
        </w:rPr>
        <w:t>0.1%</w:t>
      </w:r>
      <w:r w:rsidRPr="000D5EDD">
        <w:rPr>
          <w:sz w:val="24"/>
        </w:rPr>
        <w:t>的</w:t>
      </w:r>
      <w:r w:rsidRPr="000D5EDD">
        <w:rPr>
          <w:sz w:val="24"/>
        </w:rPr>
        <w:t>Triton X-100</w:t>
      </w:r>
      <w:r w:rsidRPr="000D5EDD">
        <w:rPr>
          <w:sz w:val="24"/>
        </w:rPr>
        <w:t>的穿膜液，然后按照</w:t>
      </w:r>
      <w:r w:rsidRPr="000D5EDD">
        <w:rPr>
          <w:sz w:val="24"/>
        </w:rPr>
        <w:t>0.1%</w:t>
      </w:r>
      <w:r w:rsidRPr="000D5EDD">
        <w:rPr>
          <w:sz w:val="24"/>
        </w:rPr>
        <w:t>的质量体积比加入柠檬酸钠固体，充分溶解后</w:t>
      </w:r>
      <w:r w:rsidRPr="000D5EDD">
        <w:rPr>
          <w:sz w:val="24"/>
        </w:rPr>
        <w:t>4 °C</w:t>
      </w:r>
      <w:r w:rsidRPr="000D5EDD">
        <w:rPr>
          <w:sz w:val="24"/>
        </w:rPr>
        <w:t>冰箱中保存。</w:t>
      </w:r>
    </w:p>
    <w:p w14:paraId="264C5122" w14:textId="77777777" w:rsidR="0085282E" w:rsidRPr="000D5EDD" w:rsidRDefault="0085282E" w:rsidP="0085282E">
      <w:pPr>
        <w:numPr>
          <w:ilvl w:val="0"/>
          <w:numId w:val="17"/>
        </w:numPr>
        <w:spacing w:line="400" w:lineRule="exact"/>
        <w:contextualSpacing/>
        <w:jc w:val="both"/>
        <w:rPr>
          <w:sz w:val="24"/>
        </w:rPr>
      </w:pPr>
      <w:r w:rsidRPr="000D5EDD">
        <w:rPr>
          <w:sz w:val="24"/>
        </w:rPr>
        <w:t>TUNEL</w:t>
      </w:r>
      <w:r w:rsidRPr="000D5EDD">
        <w:rPr>
          <w:sz w:val="24"/>
        </w:rPr>
        <w:t>抗体稀释液：将</w:t>
      </w:r>
      <w:r w:rsidRPr="000D5EDD">
        <w:rPr>
          <w:sz w:val="24"/>
        </w:rPr>
        <w:t>TUNEL</w:t>
      </w:r>
      <w:r w:rsidRPr="000D5EDD">
        <w:rPr>
          <w:sz w:val="24"/>
        </w:rPr>
        <w:t>检测试剂盒中的溶液</w:t>
      </w:r>
      <w:r w:rsidRPr="000D5EDD">
        <w:rPr>
          <w:sz w:val="24"/>
        </w:rPr>
        <w:t>A</w:t>
      </w:r>
      <w:r w:rsidRPr="000D5EDD">
        <w:rPr>
          <w:sz w:val="24"/>
        </w:rPr>
        <w:t>按照</w:t>
      </w:r>
      <w:r w:rsidRPr="000D5EDD">
        <w:rPr>
          <w:sz w:val="24"/>
        </w:rPr>
        <w:t>1:50</w:t>
      </w:r>
      <w:r w:rsidRPr="000D5EDD">
        <w:rPr>
          <w:sz w:val="24"/>
        </w:rPr>
        <w:t>的比例加至</w:t>
      </w:r>
      <w:smartTag w:uri="urn:schemas-microsoft-com:office:smarttags" w:element="chmetcnv">
        <w:smartTagPr>
          <w:attr w:name="TCSC" w:val="0"/>
          <w:attr w:name="NumberType" w:val="1"/>
          <w:attr w:name="Negative" w:val="False"/>
          <w:attr w:name="HasSpace" w:val="False"/>
          <w:attr w:name="SourceValue" w:val="50"/>
          <w:attr w:name="UnitName" w:val="l"/>
        </w:smartTagPr>
        <w:r w:rsidRPr="000D5EDD">
          <w:rPr>
            <w:sz w:val="24"/>
          </w:rPr>
          <w:t xml:space="preserve">50 </w:t>
        </w:r>
      </w:smartTag>
      <w:r w:rsidRPr="000D5EDD">
        <w:rPr>
          <w:sz w:val="24"/>
        </w:rPr>
        <w:sym w:font="Symbol" w:char="F06D"/>
      </w:r>
      <w:r w:rsidRPr="000D5EDD">
        <w:rPr>
          <w:sz w:val="24"/>
        </w:rPr>
        <w:t>L</w:t>
      </w:r>
      <w:r w:rsidRPr="000D5EDD">
        <w:rPr>
          <w:sz w:val="24"/>
        </w:rPr>
        <w:t>溶液</w:t>
      </w:r>
      <w:r w:rsidRPr="000D5EDD">
        <w:rPr>
          <w:sz w:val="24"/>
        </w:rPr>
        <w:t>B</w:t>
      </w:r>
      <w:r w:rsidRPr="000D5EDD">
        <w:rPr>
          <w:sz w:val="24"/>
        </w:rPr>
        <w:t>中，然后混合均匀，现配现用。</w:t>
      </w:r>
    </w:p>
    <w:p w14:paraId="58D1487C" w14:textId="77777777" w:rsidR="0085282E" w:rsidRPr="000D5EDD" w:rsidRDefault="0085282E" w:rsidP="0085282E">
      <w:pPr>
        <w:numPr>
          <w:ilvl w:val="0"/>
          <w:numId w:val="17"/>
        </w:numPr>
        <w:spacing w:line="400" w:lineRule="exact"/>
        <w:contextualSpacing/>
        <w:jc w:val="both"/>
        <w:rPr>
          <w:sz w:val="24"/>
        </w:rPr>
      </w:pPr>
      <w:r w:rsidRPr="000D5EDD">
        <w:rPr>
          <w:sz w:val="24"/>
        </w:rPr>
        <w:t>柠檬酸</w:t>
      </w:r>
      <w:r w:rsidRPr="000D5EDD">
        <w:rPr>
          <w:sz w:val="24"/>
        </w:rPr>
        <w:t>-</w:t>
      </w:r>
      <w:r w:rsidRPr="000D5EDD">
        <w:rPr>
          <w:sz w:val="24"/>
        </w:rPr>
        <w:t>柠檬酸钠缓冲液：称取</w:t>
      </w:r>
      <w:smartTag w:uri="urn:schemas-microsoft-com:office:smarttags" w:element="chmetcnv">
        <w:smartTagPr>
          <w:attr w:name="TCSC" w:val="0"/>
          <w:attr w:name="NumberType" w:val="1"/>
          <w:attr w:name="Negative" w:val="False"/>
          <w:attr w:name="HasSpace" w:val="True"/>
          <w:attr w:name="SourceValue" w:val="3"/>
          <w:attr w:name="UnitName" w:val="g"/>
        </w:smartTagPr>
        <w:r w:rsidRPr="000D5EDD">
          <w:rPr>
            <w:sz w:val="24"/>
          </w:rPr>
          <w:t>3 g</w:t>
        </w:r>
      </w:smartTag>
      <w:r w:rsidRPr="000D5EDD">
        <w:rPr>
          <w:sz w:val="24"/>
        </w:rPr>
        <w:t>柠檬酸三钠和</w:t>
      </w:r>
      <w:smartTag w:uri="urn:schemas-microsoft-com:office:smarttags" w:element="chmetcnv">
        <w:smartTagPr>
          <w:attr w:name="TCSC" w:val="0"/>
          <w:attr w:name="NumberType" w:val="1"/>
          <w:attr w:name="Negative" w:val="False"/>
          <w:attr w:name="HasSpace" w:val="True"/>
          <w:attr w:name="SourceValue" w:val=".4"/>
          <w:attr w:name="UnitName" w:val="g"/>
        </w:smartTagPr>
        <w:r w:rsidRPr="000D5EDD">
          <w:rPr>
            <w:sz w:val="24"/>
          </w:rPr>
          <w:t>0.4 g</w:t>
        </w:r>
      </w:smartTag>
      <w:r w:rsidRPr="000D5EDD">
        <w:rPr>
          <w:sz w:val="24"/>
        </w:rPr>
        <w:t>柠檬酸，加入</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Milli-Q</w:t>
      </w:r>
      <w:r w:rsidRPr="000D5EDD">
        <w:rPr>
          <w:sz w:val="24"/>
        </w:rPr>
        <w:t>超纯水，充分溶解后使用。</w:t>
      </w:r>
    </w:p>
    <w:p w14:paraId="6FD6B3A8" w14:textId="77777777" w:rsidR="0085282E" w:rsidRPr="000D5EDD" w:rsidRDefault="0085282E" w:rsidP="0085282E">
      <w:pPr>
        <w:contextualSpacing/>
        <w:jc w:val="both"/>
        <w:sectPr w:rsidR="0085282E" w:rsidRPr="000D5EDD" w:rsidSect="0085282E">
          <w:headerReference w:type="default" r:id="rId96"/>
          <w:pgSz w:w="11906" w:h="16838"/>
          <w:pgMar w:top="1440" w:right="1800" w:bottom="1440" w:left="1800" w:header="851" w:footer="992" w:gutter="0"/>
          <w:cols w:space="425"/>
          <w:docGrid w:type="lines" w:linePitch="312"/>
        </w:sectPr>
      </w:pPr>
    </w:p>
    <w:p w14:paraId="1AB7227A" w14:textId="77777777" w:rsidR="0085282E" w:rsidRPr="000D5EDD" w:rsidRDefault="0085282E" w:rsidP="0085282E">
      <w:pPr>
        <w:spacing w:before="480" w:after="480"/>
        <w:contextualSpacing/>
        <w:jc w:val="center"/>
        <w:outlineLvl w:val="0"/>
        <w:rPr>
          <w:rFonts w:eastAsia="黑体"/>
          <w:sz w:val="30"/>
          <w:szCs w:val="30"/>
        </w:rPr>
      </w:pPr>
      <w:bookmarkStart w:id="306" w:name="_Toc306355309"/>
      <w:bookmarkStart w:id="307" w:name="_Toc369349197"/>
      <w:bookmarkStart w:id="308" w:name="_Toc417553367"/>
      <w:bookmarkStart w:id="309" w:name="_Toc417861679"/>
      <w:bookmarkStart w:id="310" w:name="_Toc510695076"/>
      <w:r w:rsidRPr="000D5EDD">
        <w:rPr>
          <w:rFonts w:eastAsia="黑体"/>
          <w:sz w:val="30"/>
          <w:szCs w:val="30"/>
        </w:rPr>
        <w:lastRenderedPageBreak/>
        <w:t>附录四</w:t>
      </w:r>
      <w:r w:rsidRPr="000D5EDD">
        <w:rPr>
          <w:rFonts w:eastAsia="黑体"/>
          <w:b/>
          <w:sz w:val="30"/>
          <w:szCs w:val="30"/>
        </w:rPr>
        <w:t xml:space="preserve">　</w:t>
      </w:r>
      <w:r w:rsidRPr="000D5EDD">
        <w:rPr>
          <w:rFonts w:eastAsia="黑体"/>
          <w:sz w:val="30"/>
          <w:szCs w:val="30"/>
        </w:rPr>
        <w:t>常规实验方法</w:t>
      </w:r>
      <w:bookmarkEnd w:id="306"/>
      <w:bookmarkEnd w:id="307"/>
      <w:r w:rsidRPr="000D5EDD">
        <w:rPr>
          <w:rFonts w:eastAsia="黑体"/>
          <w:sz w:val="30"/>
          <w:szCs w:val="30"/>
        </w:rPr>
        <w:t>及检测条件</w:t>
      </w:r>
      <w:bookmarkEnd w:id="308"/>
      <w:bookmarkEnd w:id="309"/>
      <w:bookmarkEnd w:id="310"/>
    </w:p>
    <w:p w14:paraId="7EB27244" w14:textId="23F68767" w:rsidR="0085282E" w:rsidRPr="000D5EDD" w:rsidRDefault="0085282E" w:rsidP="0085282E">
      <w:pPr>
        <w:pStyle w:val="af0"/>
        <w:numPr>
          <w:ilvl w:val="0"/>
          <w:numId w:val="12"/>
        </w:numPr>
        <w:tabs>
          <w:tab w:val="clear" w:pos="900"/>
        </w:tabs>
        <w:spacing w:line="400" w:lineRule="exact"/>
        <w:ind w:left="284" w:firstLineChars="0" w:hanging="284"/>
        <w:contextualSpacing/>
        <w:jc w:val="both"/>
        <w:rPr>
          <w:bCs/>
          <w:sz w:val="24"/>
        </w:rPr>
      </w:pPr>
      <w:r w:rsidRPr="000D5EDD">
        <w:rPr>
          <w:bCs/>
          <w:sz w:val="24"/>
        </w:rPr>
        <w:t>第二章</w:t>
      </w:r>
      <w:r w:rsidR="00676CAC">
        <w:rPr>
          <w:rFonts w:hint="eastAsia"/>
          <w:bCs/>
          <w:sz w:val="24"/>
        </w:rPr>
        <w:t>，第三章，第四章</w:t>
      </w:r>
      <w:r w:rsidRPr="000D5EDD">
        <w:rPr>
          <w:bCs/>
          <w:sz w:val="24"/>
        </w:rPr>
        <w:t>中</w:t>
      </w:r>
      <w:r w:rsidRPr="000D5EDD">
        <w:rPr>
          <w:sz w:val="24"/>
        </w:rPr>
        <w:t>聚合物的分子量（数均分子量</w:t>
      </w:r>
      <w:r w:rsidRPr="000D5EDD">
        <w:rPr>
          <w:i/>
          <w:iCs/>
          <w:kern w:val="0"/>
          <w:sz w:val="24"/>
        </w:rPr>
        <w:t>M</w:t>
      </w:r>
      <w:r w:rsidRPr="000D5EDD">
        <w:rPr>
          <w:kern w:val="0"/>
          <w:sz w:val="24"/>
          <w:vertAlign w:val="subscript"/>
        </w:rPr>
        <w:t>n</w:t>
      </w:r>
      <w:r w:rsidRPr="000D5EDD">
        <w:rPr>
          <w:kern w:val="0"/>
          <w:sz w:val="24"/>
        </w:rPr>
        <w:t>和</w:t>
      </w:r>
      <w:r w:rsidRPr="000D5EDD">
        <w:rPr>
          <w:sz w:val="24"/>
        </w:rPr>
        <w:t>重均分子量</w:t>
      </w:r>
      <w:r w:rsidRPr="000D5EDD">
        <w:rPr>
          <w:i/>
          <w:iCs/>
          <w:kern w:val="0"/>
          <w:sz w:val="24"/>
        </w:rPr>
        <w:t>M</w:t>
      </w:r>
      <w:r w:rsidRPr="000D5EDD">
        <w:rPr>
          <w:kern w:val="0"/>
          <w:sz w:val="24"/>
          <w:vertAlign w:val="subscript"/>
        </w:rPr>
        <w:t>w</w:t>
      </w:r>
      <w:r w:rsidRPr="000D5EDD">
        <w:rPr>
          <w:sz w:val="24"/>
        </w:rPr>
        <w:t>）以及分子量分布（多分散指数，</w:t>
      </w:r>
      <w:r w:rsidRPr="000D5EDD">
        <w:rPr>
          <w:sz w:val="24"/>
        </w:rPr>
        <w:t>polydispersity index</w:t>
      </w:r>
      <w:r w:rsidRPr="000D5EDD">
        <w:rPr>
          <w:sz w:val="24"/>
        </w:rPr>
        <w:t>，</w:t>
      </w:r>
      <w:r w:rsidRPr="000D5EDD">
        <w:rPr>
          <w:sz w:val="24"/>
        </w:rPr>
        <w:t xml:space="preserve">PDI = </w:t>
      </w:r>
      <w:r w:rsidRPr="000D5EDD">
        <w:rPr>
          <w:sz w:val="24"/>
        </w:rPr>
        <w:t>重均分子量</w:t>
      </w:r>
      <w:r w:rsidRPr="000D5EDD">
        <w:rPr>
          <w:sz w:val="24"/>
        </w:rPr>
        <w:t>/</w:t>
      </w:r>
      <w:r w:rsidRPr="000D5EDD">
        <w:rPr>
          <w:sz w:val="24"/>
        </w:rPr>
        <w:t>数均分子量）使用凝胶渗透色谱仪进行检测。系统配置为：沃特世</w:t>
      </w:r>
      <w:r w:rsidRPr="000D5EDD">
        <w:rPr>
          <w:sz w:val="24"/>
        </w:rPr>
        <w:t>1515</w:t>
      </w:r>
      <w:r w:rsidRPr="000D5EDD">
        <w:rPr>
          <w:sz w:val="24"/>
        </w:rPr>
        <w:t>型溶剂输送泵，沃特世</w:t>
      </w:r>
      <w:r w:rsidRPr="000D5EDD">
        <w:rPr>
          <w:sz w:val="24"/>
        </w:rPr>
        <w:t>2414</w:t>
      </w:r>
      <w:r w:rsidRPr="000D5EDD">
        <w:rPr>
          <w:sz w:val="24"/>
        </w:rPr>
        <w:t>型示差折光检测器，沃特世</w:t>
      </w:r>
      <w:r w:rsidRPr="000D5EDD">
        <w:rPr>
          <w:sz w:val="24"/>
        </w:rPr>
        <w:t>Styragel</w:t>
      </w:r>
      <w:r w:rsidRPr="000D5EDD">
        <w:rPr>
          <w:sz w:val="24"/>
        </w:rPr>
        <w:t>高效分离柱，串联，有效分子量范围分别为</w:t>
      </w:r>
      <w:r w:rsidRPr="000D5EDD">
        <w:rPr>
          <w:sz w:val="24"/>
        </w:rPr>
        <w:t>5 000</w:t>
      </w:r>
      <w:r w:rsidRPr="000D5EDD">
        <w:rPr>
          <w:sz w:val="24"/>
        </w:rPr>
        <w:t>～</w:t>
      </w:r>
      <w:r w:rsidRPr="000D5EDD">
        <w:rPr>
          <w:sz w:val="24"/>
        </w:rPr>
        <w:t>500 000</w:t>
      </w:r>
      <w:r w:rsidRPr="000D5EDD">
        <w:rPr>
          <w:sz w:val="24"/>
        </w:rPr>
        <w:t>，</w:t>
      </w:r>
      <w:r w:rsidRPr="000D5EDD">
        <w:rPr>
          <w:sz w:val="24"/>
        </w:rPr>
        <w:t>500</w:t>
      </w:r>
      <w:r w:rsidRPr="000D5EDD">
        <w:rPr>
          <w:sz w:val="24"/>
        </w:rPr>
        <w:t>～</w:t>
      </w:r>
      <w:r w:rsidRPr="000D5EDD">
        <w:rPr>
          <w:sz w:val="24"/>
        </w:rPr>
        <w:t>20 000</w:t>
      </w:r>
      <w:r w:rsidRPr="000D5EDD">
        <w:rPr>
          <w:sz w:val="24"/>
        </w:rPr>
        <w:t>和</w:t>
      </w:r>
      <w:r w:rsidRPr="000D5EDD">
        <w:rPr>
          <w:sz w:val="24"/>
        </w:rPr>
        <w:t>100</w:t>
      </w:r>
      <w:r w:rsidRPr="000D5EDD">
        <w:rPr>
          <w:sz w:val="24"/>
        </w:rPr>
        <w:t>～</w:t>
      </w:r>
      <w:r w:rsidRPr="000D5EDD">
        <w:rPr>
          <w:sz w:val="24"/>
        </w:rPr>
        <w:t>5 000</w:t>
      </w:r>
      <w:r w:rsidRPr="000D5EDD">
        <w:rPr>
          <w:sz w:val="24"/>
        </w:rPr>
        <w:t>），流动相为</w:t>
      </w:r>
      <w:r w:rsidRPr="000D5EDD">
        <w:rPr>
          <w:sz w:val="24"/>
        </w:rPr>
        <w:t>HPLC</w:t>
      </w:r>
      <w:r w:rsidRPr="000D5EDD">
        <w:rPr>
          <w:sz w:val="24"/>
        </w:rPr>
        <w:t>级氯仿（</w:t>
      </w:r>
      <w:r w:rsidRPr="000D5EDD">
        <w:rPr>
          <w:sz w:val="24"/>
        </w:rPr>
        <w:t>Duksan</w:t>
      </w:r>
      <w:r w:rsidRPr="000D5EDD">
        <w:rPr>
          <w:sz w:val="24"/>
        </w:rPr>
        <w:t>，</w:t>
      </w:r>
      <w:r w:rsidRPr="000D5EDD">
        <w:rPr>
          <w:sz w:val="24"/>
        </w:rPr>
        <w:t>100</w:t>
      </w:r>
      <w:r w:rsidRPr="000D5EDD">
        <w:rPr>
          <w:sz w:val="24"/>
        </w:rPr>
        <w:t>～</w:t>
      </w:r>
      <w:r w:rsidRPr="000D5EDD">
        <w:rPr>
          <w:sz w:val="24"/>
        </w:rPr>
        <w:t>200 ppm</w:t>
      </w:r>
      <w:r w:rsidRPr="000D5EDD">
        <w:rPr>
          <w:sz w:val="24"/>
        </w:rPr>
        <w:t>戊烯作为稳定剂），流速为</w:t>
      </w:r>
      <w:r w:rsidRPr="000D5EDD">
        <w:rPr>
          <w:sz w:val="24"/>
        </w:rPr>
        <w:t>1.0 mL/min</w:t>
      </w:r>
      <w:r w:rsidRPr="000D5EDD">
        <w:rPr>
          <w:sz w:val="24"/>
        </w:rPr>
        <w:t>，检测器与分离柱温度均为</w:t>
      </w:r>
      <w:r w:rsidRPr="000D5EDD">
        <w:rPr>
          <w:sz w:val="24"/>
        </w:rPr>
        <w:t>40 ºC</w:t>
      </w:r>
      <w:r w:rsidRPr="000D5EDD">
        <w:rPr>
          <w:sz w:val="24"/>
        </w:rPr>
        <w:t>。凝胶渗透色谱的标样为单分散聚苯乙烯（分子量范围为</w:t>
      </w:r>
      <w:r w:rsidRPr="000D5EDD">
        <w:rPr>
          <w:sz w:val="24"/>
        </w:rPr>
        <w:t>1 310</w:t>
      </w:r>
      <w:r w:rsidRPr="000D5EDD">
        <w:rPr>
          <w:sz w:val="24"/>
        </w:rPr>
        <w:t>～</w:t>
      </w:r>
      <w:r w:rsidRPr="000D5EDD">
        <w:rPr>
          <w:sz w:val="24"/>
        </w:rPr>
        <w:t>5.51×10</w:t>
      </w:r>
      <w:r w:rsidRPr="000D5EDD">
        <w:rPr>
          <w:sz w:val="24"/>
          <w:vertAlign w:val="superscript"/>
        </w:rPr>
        <w:t>4</w:t>
      </w:r>
      <w:r w:rsidRPr="000D5EDD">
        <w:rPr>
          <w:sz w:val="24"/>
        </w:rPr>
        <w:t>道尔顿。</w:t>
      </w:r>
    </w:p>
    <w:p w14:paraId="4F211560" w14:textId="77777777" w:rsidR="0085282E" w:rsidRPr="000D5EDD" w:rsidRDefault="0085282E" w:rsidP="0085282E">
      <w:pPr>
        <w:pStyle w:val="af0"/>
        <w:numPr>
          <w:ilvl w:val="0"/>
          <w:numId w:val="12"/>
        </w:numPr>
        <w:tabs>
          <w:tab w:val="clear" w:pos="900"/>
        </w:tabs>
        <w:snapToGrid w:val="0"/>
        <w:spacing w:line="400" w:lineRule="exact"/>
        <w:ind w:left="284" w:firstLineChars="0" w:hanging="284"/>
        <w:jc w:val="both"/>
        <w:rPr>
          <w:bCs/>
          <w:sz w:val="24"/>
        </w:rPr>
      </w:pPr>
      <w:r w:rsidRPr="000D5EDD">
        <w:rPr>
          <w:bCs/>
          <w:sz w:val="24"/>
        </w:rPr>
        <w:t>核磁共振谱以含有四甲基硅烷的氘代氯仿、二甲亚砜作为溶剂，于</w:t>
      </w:r>
      <w:r w:rsidRPr="000D5EDD">
        <w:rPr>
          <w:bCs/>
          <w:sz w:val="24"/>
        </w:rPr>
        <w:t>Bruker AV400</w:t>
      </w:r>
      <w:r w:rsidRPr="000D5EDD">
        <w:rPr>
          <w:bCs/>
          <w:sz w:val="24"/>
        </w:rPr>
        <w:t>（</w:t>
      </w:r>
      <w:r w:rsidRPr="000D5EDD">
        <w:rPr>
          <w:bCs/>
          <w:sz w:val="24"/>
        </w:rPr>
        <w:t>400 MHz</w:t>
      </w:r>
      <w:r w:rsidRPr="000D5EDD">
        <w:rPr>
          <w:bCs/>
          <w:sz w:val="24"/>
        </w:rPr>
        <w:t>）核磁共振仪进行检测。</w:t>
      </w:r>
    </w:p>
    <w:p w14:paraId="433DF23F" w14:textId="77777777" w:rsidR="0085282E" w:rsidRPr="000D5EDD" w:rsidRDefault="0085282E" w:rsidP="0085282E">
      <w:pPr>
        <w:pStyle w:val="af0"/>
        <w:numPr>
          <w:ilvl w:val="0"/>
          <w:numId w:val="12"/>
        </w:numPr>
        <w:tabs>
          <w:tab w:val="clear" w:pos="900"/>
        </w:tabs>
        <w:snapToGrid w:val="0"/>
        <w:spacing w:line="400" w:lineRule="exact"/>
        <w:ind w:left="284" w:firstLineChars="0" w:hanging="284"/>
        <w:jc w:val="both"/>
        <w:rPr>
          <w:rFonts w:eastAsia="黑体"/>
          <w:bCs/>
          <w:sz w:val="24"/>
        </w:rPr>
      </w:pPr>
      <w:r w:rsidRPr="000D5EDD">
        <w:rPr>
          <w:bCs/>
          <w:sz w:val="24"/>
        </w:rPr>
        <w:t>纳米颗粒的粒径和表面</w:t>
      </w:r>
      <w:r w:rsidRPr="000D5EDD">
        <w:rPr>
          <w:sz w:val="24"/>
        </w:rPr>
        <w:t>Zeta</w:t>
      </w:r>
      <w:r w:rsidRPr="000D5EDD">
        <w:rPr>
          <w:sz w:val="24"/>
        </w:rPr>
        <w:t>电位通过动态光散射仪器（马尔文</w:t>
      </w:r>
      <w:r w:rsidRPr="000D5EDD">
        <w:rPr>
          <w:sz w:val="24"/>
        </w:rPr>
        <w:t xml:space="preserve"> Zetasizer Nano ZS90</w:t>
      </w:r>
      <w:r w:rsidRPr="000D5EDD">
        <w:rPr>
          <w:sz w:val="24"/>
        </w:rPr>
        <w:t>）测定。仪器配置为：氦</w:t>
      </w:r>
      <w:r w:rsidRPr="000D5EDD">
        <w:rPr>
          <w:sz w:val="24"/>
        </w:rPr>
        <w:t>-</w:t>
      </w:r>
      <w:r w:rsidRPr="000D5EDD">
        <w:rPr>
          <w:sz w:val="24"/>
        </w:rPr>
        <w:t>氖离子激光器为光源，测量角度为</w:t>
      </w:r>
      <w:r w:rsidRPr="000D5EDD">
        <w:rPr>
          <w:sz w:val="24"/>
        </w:rPr>
        <w:t>90º</w:t>
      </w:r>
      <w:r w:rsidRPr="000D5EDD">
        <w:rPr>
          <w:sz w:val="24"/>
        </w:rPr>
        <w:t>。测量时纳米颗粒水溶液的浓度为</w:t>
      </w:r>
      <w:r w:rsidRPr="000D5EDD">
        <w:rPr>
          <w:sz w:val="24"/>
        </w:rPr>
        <w:t>1.0 mg/mL</w:t>
      </w:r>
      <w:r w:rsidRPr="000D5EDD">
        <w:rPr>
          <w:sz w:val="24"/>
        </w:rPr>
        <w:t>，结果使用</w:t>
      </w:r>
      <w:r w:rsidRPr="000D5EDD">
        <w:rPr>
          <w:sz w:val="24"/>
        </w:rPr>
        <w:t>Malvern Dispersion Technology Software 4.20</w:t>
      </w:r>
      <w:r w:rsidRPr="000D5EDD">
        <w:rPr>
          <w:sz w:val="24"/>
        </w:rPr>
        <w:t>进行数据分析。</w:t>
      </w:r>
    </w:p>
    <w:p w14:paraId="3A8323B8" w14:textId="2C5F3925" w:rsidR="0085282E" w:rsidRPr="000D5EDD" w:rsidRDefault="0085282E" w:rsidP="0085282E">
      <w:pPr>
        <w:pStyle w:val="af0"/>
        <w:numPr>
          <w:ilvl w:val="0"/>
          <w:numId w:val="12"/>
        </w:numPr>
        <w:tabs>
          <w:tab w:val="clear" w:pos="900"/>
        </w:tabs>
        <w:spacing w:before="480" w:after="120" w:line="400" w:lineRule="exact"/>
        <w:ind w:left="284" w:firstLineChars="0" w:hanging="284"/>
        <w:contextualSpacing/>
        <w:jc w:val="both"/>
        <w:rPr>
          <w:rFonts w:eastAsia="黑体"/>
          <w:bCs/>
          <w:sz w:val="24"/>
        </w:rPr>
      </w:pPr>
      <w:r w:rsidRPr="000D5EDD">
        <w:rPr>
          <w:bCs/>
          <w:sz w:val="24"/>
        </w:rPr>
        <w:t>第</w:t>
      </w:r>
      <w:r w:rsidR="00676CAC">
        <w:rPr>
          <w:rFonts w:hint="eastAsia"/>
          <w:bCs/>
          <w:sz w:val="24"/>
        </w:rPr>
        <w:t>四</w:t>
      </w:r>
      <w:r w:rsidRPr="000D5EDD">
        <w:rPr>
          <w:bCs/>
          <w:sz w:val="24"/>
        </w:rPr>
        <w:t>章血液样品中</w:t>
      </w:r>
      <w:r w:rsidRPr="000D5EDD">
        <w:rPr>
          <w:bCs/>
          <w:sz w:val="24"/>
        </w:rPr>
        <w:t>SCNs/Cy5</w:t>
      </w:r>
      <w:r w:rsidRPr="000D5EDD">
        <w:rPr>
          <w:bCs/>
          <w:sz w:val="24"/>
        </w:rPr>
        <w:t>以及</w:t>
      </w:r>
      <w:r w:rsidRPr="000D5EDD">
        <w:rPr>
          <w:bCs/>
          <w:sz w:val="24"/>
        </w:rPr>
        <w:t>ICNs/Cy5</w:t>
      </w:r>
      <w:r w:rsidRPr="000D5EDD">
        <w:rPr>
          <w:bCs/>
          <w:sz w:val="24"/>
        </w:rPr>
        <w:t>含量通过</w:t>
      </w:r>
      <w:r w:rsidRPr="000D5EDD">
        <w:rPr>
          <w:bCs/>
          <w:sz w:val="24"/>
        </w:rPr>
        <w:t>UPLC</w:t>
      </w:r>
      <w:r w:rsidRPr="000D5EDD">
        <w:rPr>
          <w:bCs/>
          <w:sz w:val="24"/>
        </w:rPr>
        <w:t>检测，系统配置为：四元溶剂管理器</w:t>
      </w:r>
      <w:r w:rsidRPr="000D5EDD">
        <w:rPr>
          <w:bCs/>
          <w:sz w:val="24"/>
        </w:rPr>
        <w:t>(QSM)</w:t>
      </w:r>
      <w:r w:rsidRPr="000D5EDD">
        <w:rPr>
          <w:bCs/>
          <w:sz w:val="24"/>
        </w:rPr>
        <w:t>和流通针式进样器设计样品管理器</w:t>
      </w:r>
      <w:r w:rsidRPr="000D5EDD">
        <w:rPr>
          <w:bCs/>
          <w:sz w:val="24"/>
        </w:rPr>
        <w:t>(SM-FTN)</w:t>
      </w:r>
      <w:r w:rsidRPr="000D5EDD">
        <w:rPr>
          <w:bCs/>
          <w:sz w:val="24"/>
        </w:rPr>
        <w:t>、沃特世</w:t>
      </w:r>
      <w:r w:rsidRPr="000D5EDD">
        <w:rPr>
          <w:bCs/>
          <w:sz w:val="24"/>
        </w:rPr>
        <w:t>2475</w:t>
      </w:r>
      <w:r w:rsidRPr="000D5EDD">
        <w:rPr>
          <w:bCs/>
          <w:sz w:val="24"/>
        </w:rPr>
        <w:t>型荧光检测器和沃特世</w:t>
      </w:r>
      <w:r w:rsidRPr="000D5EDD">
        <w:rPr>
          <w:sz w:val="24"/>
        </w:rPr>
        <w:t>ACQUITY UPLC BEH C18</w:t>
      </w:r>
      <w:r w:rsidRPr="000D5EDD">
        <w:rPr>
          <w:bCs/>
          <w:sz w:val="24"/>
        </w:rPr>
        <w:t>色谱柱。检测条件为：流动相为</w:t>
      </w:r>
      <w:r w:rsidR="00676CAC">
        <w:rPr>
          <w:rFonts w:hint="eastAsia"/>
          <w:bCs/>
          <w:sz w:val="24"/>
        </w:rPr>
        <w:t>乙腈</w:t>
      </w:r>
      <w:r w:rsidRPr="000D5EDD">
        <w:rPr>
          <w:bCs/>
          <w:sz w:val="24"/>
        </w:rPr>
        <w:t>/</w:t>
      </w:r>
      <w:r w:rsidRPr="000D5EDD">
        <w:rPr>
          <w:bCs/>
          <w:sz w:val="24"/>
        </w:rPr>
        <w:t>水（</w:t>
      </w:r>
      <w:r w:rsidRPr="000D5EDD">
        <w:rPr>
          <w:bCs/>
          <w:sz w:val="24"/>
        </w:rPr>
        <w:t>1/1, v/v</w:t>
      </w:r>
      <w:r w:rsidRPr="000D5EDD">
        <w:rPr>
          <w:bCs/>
          <w:sz w:val="24"/>
        </w:rPr>
        <w:t>），流速为</w:t>
      </w:r>
      <w:r w:rsidRPr="000D5EDD">
        <w:rPr>
          <w:bCs/>
          <w:sz w:val="24"/>
        </w:rPr>
        <w:t>0.</w:t>
      </w:r>
      <w:r w:rsidR="00676CAC">
        <w:rPr>
          <w:bCs/>
          <w:sz w:val="24"/>
        </w:rPr>
        <w:t>3</w:t>
      </w:r>
      <w:r w:rsidRPr="000D5EDD">
        <w:rPr>
          <w:bCs/>
          <w:sz w:val="24"/>
        </w:rPr>
        <w:t xml:space="preserve"> mL/min</w:t>
      </w:r>
      <w:r w:rsidRPr="000D5EDD">
        <w:rPr>
          <w:bCs/>
          <w:sz w:val="24"/>
        </w:rPr>
        <w:t>，柱温</w:t>
      </w:r>
      <w:r w:rsidRPr="000D5EDD">
        <w:rPr>
          <w:bCs/>
          <w:sz w:val="24"/>
        </w:rPr>
        <w:t xml:space="preserve">30 </w:t>
      </w:r>
      <w:r w:rsidRPr="000D5EDD">
        <w:rPr>
          <w:sz w:val="24"/>
        </w:rPr>
        <w:t>ºC</w:t>
      </w:r>
      <w:r w:rsidRPr="000D5EDD">
        <w:rPr>
          <w:sz w:val="24"/>
        </w:rPr>
        <w:t>。</w:t>
      </w:r>
      <w:r w:rsidRPr="000D5EDD">
        <w:rPr>
          <w:bCs/>
          <w:sz w:val="24"/>
        </w:rPr>
        <w:t>，流动性流速为</w:t>
      </w:r>
      <w:r w:rsidRPr="000D5EDD">
        <w:rPr>
          <w:bCs/>
          <w:sz w:val="24"/>
        </w:rPr>
        <w:t>0.5 mL/min</w:t>
      </w:r>
      <w:r w:rsidRPr="000D5EDD">
        <w:rPr>
          <w:bCs/>
          <w:sz w:val="24"/>
        </w:rPr>
        <w:t>，，检测器激发波长为</w:t>
      </w:r>
      <w:r w:rsidR="00676CAC">
        <w:rPr>
          <w:bCs/>
          <w:sz w:val="24"/>
        </w:rPr>
        <w:t>540</w:t>
      </w:r>
      <w:r w:rsidRPr="000D5EDD">
        <w:rPr>
          <w:bCs/>
          <w:sz w:val="24"/>
        </w:rPr>
        <w:t xml:space="preserve"> nm</w:t>
      </w:r>
      <w:r w:rsidRPr="000D5EDD">
        <w:rPr>
          <w:bCs/>
          <w:sz w:val="24"/>
        </w:rPr>
        <w:t>，发射波长为</w:t>
      </w:r>
      <w:r w:rsidR="00676CAC">
        <w:rPr>
          <w:bCs/>
          <w:sz w:val="24"/>
        </w:rPr>
        <w:t>590</w:t>
      </w:r>
      <w:r w:rsidRPr="000D5EDD">
        <w:rPr>
          <w:bCs/>
          <w:sz w:val="24"/>
        </w:rPr>
        <w:t xml:space="preserve"> nm</w:t>
      </w:r>
      <w:r w:rsidRPr="000D5EDD">
        <w:rPr>
          <w:bCs/>
          <w:sz w:val="24"/>
        </w:rPr>
        <w:t>，结果用</w:t>
      </w:r>
      <w:r w:rsidRPr="000D5EDD">
        <w:rPr>
          <w:bCs/>
          <w:sz w:val="24"/>
        </w:rPr>
        <w:t>MassLynx</w:t>
      </w:r>
      <w:r w:rsidRPr="000D5EDD">
        <w:rPr>
          <w:bCs/>
          <w:sz w:val="24"/>
        </w:rPr>
        <w:t>软件进行数据分析。</w:t>
      </w:r>
    </w:p>
    <w:p w14:paraId="53FE1299" w14:textId="77777777" w:rsidR="0085282E" w:rsidRPr="000D5EDD" w:rsidRDefault="0085282E" w:rsidP="0085282E">
      <w:pPr>
        <w:pStyle w:val="af0"/>
        <w:numPr>
          <w:ilvl w:val="0"/>
          <w:numId w:val="12"/>
        </w:numPr>
        <w:tabs>
          <w:tab w:val="clear" w:pos="900"/>
        </w:tabs>
        <w:spacing w:before="480" w:after="120" w:line="400" w:lineRule="exact"/>
        <w:ind w:left="284" w:firstLineChars="0" w:hanging="284"/>
        <w:contextualSpacing/>
        <w:jc w:val="both"/>
        <w:rPr>
          <w:rFonts w:eastAsia="黑体"/>
          <w:bCs/>
          <w:sz w:val="24"/>
        </w:rPr>
      </w:pPr>
      <w:r w:rsidRPr="000D5EDD">
        <w:rPr>
          <w:bCs/>
          <w:sz w:val="24"/>
        </w:rPr>
        <w:t>DNA</w:t>
      </w:r>
      <w:r w:rsidRPr="000D5EDD">
        <w:rPr>
          <w:bCs/>
          <w:sz w:val="24"/>
        </w:rPr>
        <w:t>抽提</w:t>
      </w:r>
    </w:p>
    <w:p w14:paraId="551C5FBB" w14:textId="77777777" w:rsidR="0085282E" w:rsidRPr="000D5EDD" w:rsidRDefault="0085282E" w:rsidP="0085282E">
      <w:pPr>
        <w:pStyle w:val="af0"/>
        <w:spacing w:before="480" w:after="120" w:line="400" w:lineRule="exact"/>
        <w:ind w:left="284" w:firstLineChars="0" w:firstLine="0"/>
        <w:contextualSpacing/>
        <w:jc w:val="both"/>
        <w:rPr>
          <w:bCs/>
          <w:sz w:val="24"/>
        </w:rPr>
      </w:pPr>
      <w:r w:rsidRPr="000D5EDD">
        <w:rPr>
          <w:bCs/>
          <w:sz w:val="24"/>
        </w:rPr>
        <w:t>按照下面方法抽提细胞中</w:t>
      </w:r>
      <w:r w:rsidRPr="000D5EDD">
        <w:rPr>
          <w:bCs/>
          <w:sz w:val="24"/>
        </w:rPr>
        <w:t>DNA</w:t>
      </w:r>
      <w:r w:rsidRPr="000D5EDD">
        <w:rPr>
          <w:bCs/>
          <w:sz w:val="24"/>
        </w:rPr>
        <w:t>：</w:t>
      </w:r>
    </w:p>
    <w:p w14:paraId="3C917535" w14:textId="77777777" w:rsidR="0085282E" w:rsidRPr="000D5EDD" w:rsidRDefault="0085282E" w:rsidP="0085282E">
      <w:pPr>
        <w:numPr>
          <w:ilvl w:val="0"/>
          <w:numId w:val="20"/>
        </w:numPr>
        <w:spacing w:line="400" w:lineRule="exact"/>
        <w:contextualSpacing/>
        <w:jc w:val="both"/>
        <w:rPr>
          <w:sz w:val="24"/>
        </w:rPr>
      </w:pPr>
      <w:r w:rsidRPr="000D5EDD">
        <w:rPr>
          <w:sz w:val="24"/>
        </w:rPr>
        <w:t>收集最多不超过</w:t>
      </w:r>
      <w:r w:rsidRPr="000D5EDD">
        <w:rPr>
          <w:sz w:val="24"/>
        </w:rPr>
        <w:t>500</w:t>
      </w:r>
      <w:r w:rsidRPr="000D5EDD">
        <w:rPr>
          <w:sz w:val="24"/>
        </w:rPr>
        <w:t>万的细胞，离心沉淀后重悬于</w:t>
      </w:r>
      <w:r w:rsidRPr="000D5EDD">
        <w:rPr>
          <w:sz w:val="24"/>
        </w:rPr>
        <w:t>200</w:t>
      </w:r>
      <w:r w:rsidRPr="000D5EDD">
        <w:rPr>
          <w:sz w:val="24"/>
        </w:rPr>
        <w:t>微升</w:t>
      </w:r>
      <w:r w:rsidRPr="000D5EDD">
        <w:rPr>
          <w:sz w:val="24"/>
        </w:rPr>
        <w:t>PBS</w:t>
      </w:r>
      <w:r w:rsidRPr="000D5EDD">
        <w:rPr>
          <w:sz w:val="24"/>
        </w:rPr>
        <w:t>中；</w:t>
      </w:r>
    </w:p>
    <w:p w14:paraId="334A37CA" w14:textId="77777777" w:rsidR="0085282E" w:rsidRPr="000D5EDD" w:rsidRDefault="0085282E" w:rsidP="0085282E">
      <w:pPr>
        <w:pStyle w:val="af0"/>
        <w:numPr>
          <w:ilvl w:val="0"/>
          <w:numId w:val="20"/>
        </w:numPr>
        <w:spacing w:line="400" w:lineRule="exact"/>
        <w:ind w:firstLineChars="0"/>
        <w:contextualSpacing/>
        <w:jc w:val="both"/>
        <w:rPr>
          <w:sz w:val="24"/>
        </w:rPr>
      </w:pPr>
      <w:r w:rsidRPr="000D5EDD">
        <w:rPr>
          <w:color w:val="000000"/>
          <w:kern w:val="0"/>
          <w:sz w:val="24"/>
        </w:rPr>
        <w:t>清除</w:t>
      </w:r>
      <w:r w:rsidRPr="000D5EDD">
        <w:rPr>
          <w:color w:val="000000"/>
          <w:kern w:val="0"/>
          <w:sz w:val="24"/>
        </w:rPr>
        <w:t>RNA(</w:t>
      </w:r>
      <w:r w:rsidRPr="000D5EDD">
        <w:rPr>
          <w:color w:val="000000"/>
          <w:kern w:val="0"/>
          <w:sz w:val="24"/>
        </w:rPr>
        <w:t>可选做</w:t>
      </w:r>
      <w:r w:rsidRPr="000D5EDD">
        <w:rPr>
          <w:color w:val="000000"/>
          <w:kern w:val="0"/>
          <w:sz w:val="24"/>
        </w:rPr>
        <w:t>)</w:t>
      </w:r>
      <w:r w:rsidRPr="000D5EDD">
        <w:rPr>
          <w:color w:val="000000"/>
          <w:kern w:val="0"/>
          <w:sz w:val="24"/>
        </w:rPr>
        <w:t>。如果希望获得不含</w:t>
      </w:r>
      <w:r w:rsidRPr="000D5EDD">
        <w:rPr>
          <w:color w:val="000000"/>
          <w:kern w:val="0"/>
          <w:sz w:val="24"/>
        </w:rPr>
        <w:t>RNA</w:t>
      </w:r>
      <w:r w:rsidRPr="000D5EDD">
        <w:rPr>
          <w:color w:val="000000"/>
          <w:kern w:val="0"/>
          <w:sz w:val="24"/>
        </w:rPr>
        <w:t>的高纯度总</w:t>
      </w:r>
      <w:r w:rsidRPr="000D5EDD">
        <w:rPr>
          <w:color w:val="000000"/>
          <w:kern w:val="0"/>
          <w:sz w:val="24"/>
        </w:rPr>
        <w:t>DNA</w:t>
      </w:r>
      <w:r w:rsidRPr="000D5EDD">
        <w:rPr>
          <w:color w:val="000000"/>
          <w:kern w:val="0"/>
          <w:sz w:val="24"/>
        </w:rPr>
        <w:t>，加入</w:t>
      </w:r>
      <w:r w:rsidRPr="000D5EDD">
        <w:rPr>
          <w:color w:val="000000"/>
          <w:kern w:val="0"/>
          <w:sz w:val="24"/>
        </w:rPr>
        <w:t>4</w:t>
      </w:r>
      <w:r w:rsidRPr="000D5EDD">
        <w:rPr>
          <w:color w:val="000000"/>
          <w:kern w:val="0"/>
          <w:sz w:val="24"/>
        </w:rPr>
        <w:t>微升</w:t>
      </w:r>
      <w:r w:rsidRPr="000D5EDD">
        <w:rPr>
          <w:color w:val="000000"/>
          <w:kern w:val="0"/>
          <w:sz w:val="24"/>
        </w:rPr>
        <w:t>100mg/ml RNase A</w:t>
      </w:r>
      <w:r w:rsidRPr="000D5EDD">
        <w:rPr>
          <w:color w:val="000000"/>
          <w:kern w:val="0"/>
          <w:sz w:val="24"/>
        </w:rPr>
        <w:t>，</w:t>
      </w:r>
      <w:r w:rsidRPr="000D5EDD">
        <w:rPr>
          <w:color w:val="000000"/>
          <w:kern w:val="0"/>
          <w:sz w:val="24"/>
        </w:rPr>
        <w:t>Vortex</w:t>
      </w:r>
      <w:r w:rsidRPr="000D5EDD">
        <w:rPr>
          <w:color w:val="000000"/>
          <w:kern w:val="0"/>
          <w:sz w:val="24"/>
        </w:rPr>
        <w:t>混匀。室温</w:t>
      </w:r>
      <w:r w:rsidRPr="000D5EDD">
        <w:rPr>
          <w:color w:val="000000"/>
          <w:kern w:val="0"/>
          <w:sz w:val="24"/>
        </w:rPr>
        <w:t>(15-25ºC)</w:t>
      </w:r>
      <w:r w:rsidRPr="000D5EDD">
        <w:rPr>
          <w:color w:val="000000"/>
          <w:kern w:val="0"/>
          <w:sz w:val="24"/>
        </w:rPr>
        <w:t>放置</w:t>
      </w:r>
      <w:r w:rsidRPr="000D5EDD">
        <w:rPr>
          <w:color w:val="000000"/>
          <w:kern w:val="0"/>
          <w:sz w:val="24"/>
        </w:rPr>
        <w:t>2</w:t>
      </w:r>
      <w:r w:rsidRPr="000D5EDD">
        <w:rPr>
          <w:color w:val="000000"/>
          <w:kern w:val="0"/>
          <w:sz w:val="24"/>
        </w:rPr>
        <w:t>分钟；</w:t>
      </w:r>
    </w:p>
    <w:p w14:paraId="414B0970" w14:textId="77777777" w:rsidR="0085282E" w:rsidRPr="000D5EDD" w:rsidRDefault="0085282E" w:rsidP="0085282E">
      <w:pPr>
        <w:pStyle w:val="af0"/>
        <w:numPr>
          <w:ilvl w:val="0"/>
          <w:numId w:val="20"/>
        </w:numPr>
        <w:spacing w:line="400" w:lineRule="exact"/>
        <w:ind w:firstLineChars="0"/>
        <w:contextualSpacing/>
        <w:jc w:val="both"/>
        <w:rPr>
          <w:sz w:val="24"/>
        </w:rPr>
      </w:pPr>
      <w:r w:rsidRPr="000D5EDD">
        <w:rPr>
          <w:sz w:val="24"/>
        </w:rPr>
        <w:t>加入</w:t>
      </w:r>
      <w:r w:rsidRPr="000D5EDD">
        <w:rPr>
          <w:sz w:val="24"/>
        </w:rPr>
        <w:t>20</w:t>
      </w:r>
      <w:r w:rsidRPr="000D5EDD">
        <w:rPr>
          <w:sz w:val="24"/>
        </w:rPr>
        <w:t>微升蛋白酶</w:t>
      </w:r>
      <w:r w:rsidRPr="000D5EDD">
        <w:rPr>
          <w:sz w:val="24"/>
        </w:rPr>
        <w:t>K</w:t>
      </w:r>
      <w:r w:rsidRPr="000D5EDD">
        <w:rPr>
          <w:sz w:val="24"/>
        </w:rPr>
        <w:t>，</w:t>
      </w:r>
      <w:r w:rsidRPr="000D5EDD">
        <w:rPr>
          <w:sz w:val="24"/>
        </w:rPr>
        <w:t>Vortex</w:t>
      </w:r>
      <w:r w:rsidRPr="000D5EDD">
        <w:rPr>
          <w:sz w:val="24"/>
        </w:rPr>
        <w:t>混匀</w:t>
      </w:r>
      <w:r w:rsidRPr="000D5EDD">
        <w:rPr>
          <w:sz w:val="24"/>
        </w:rPr>
        <w:t>;</w:t>
      </w:r>
    </w:p>
    <w:p w14:paraId="76B5EB58" w14:textId="77777777" w:rsidR="0085282E" w:rsidRPr="000D5EDD" w:rsidRDefault="0085282E" w:rsidP="0085282E">
      <w:pPr>
        <w:pStyle w:val="af0"/>
        <w:numPr>
          <w:ilvl w:val="0"/>
          <w:numId w:val="20"/>
        </w:numPr>
        <w:spacing w:line="400" w:lineRule="exact"/>
        <w:ind w:firstLineChars="0"/>
        <w:contextualSpacing/>
        <w:jc w:val="both"/>
        <w:rPr>
          <w:sz w:val="24"/>
        </w:rPr>
      </w:pPr>
      <w:r w:rsidRPr="000D5EDD">
        <w:rPr>
          <w:sz w:val="24"/>
        </w:rPr>
        <w:t>加入</w:t>
      </w:r>
      <w:r w:rsidRPr="000D5EDD">
        <w:rPr>
          <w:sz w:val="24"/>
        </w:rPr>
        <w:t>200</w:t>
      </w:r>
      <w:r w:rsidRPr="000D5EDD">
        <w:rPr>
          <w:sz w:val="24"/>
        </w:rPr>
        <w:t>微升样品裂解液</w:t>
      </w:r>
      <w:r w:rsidRPr="000D5EDD">
        <w:rPr>
          <w:sz w:val="24"/>
        </w:rPr>
        <w:t>B</w:t>
      </w:r>
      <w:r w:rsidRPr="000D5EDD">
        <w:rPr>
          <w:sz w:val="24"/>
        </w:rPr>
        <w:t>，</w:t>
      </w:r>
      <w:r w:rsidRPr="000D5EDD">
        <w:rPr>
          <w:sz w:val="24"/>
        </w:rPr>
        <w:t>Vortex</w:t>
      </w:r>
      <w:r w:rsidRPr="000D5EDD">
        <w:rPr>
          <w:sz w:val="24"/>
        </w:rPr>
        <w:t>混匀。</w:t>
      </w:r>
      <w:r w:rsidRPr="000D5EDD">
        <w:rPr>
          <w:sz w:val="24"/>
        </w:rPr>
        <w:t>70ºC</w:t>
      </w:r>
      <w:r w:rsidRPr="000D5EDD">
        <w:rPr>
          <w:sz w:val="24"/>
        </w:rPr>
        <w:t>孵育</w:t>
      </w:r>
      <w:r w:rsidRPr="000D5EDD">
        <w:rPr>
          <w:sz w:val="24"/>
        </w:rPr>
        <w:t>10</w:t>
      </w:r>
      <w:r w:rsidRPr="000D5EDD">
        <w:rPr>
          <w:sz w:val="24"/>
        </w:rPr>
        <w:t>分钟；</w:t>
      </w:r>
    </w:p>
    <w:p w14:paraId="3C12911F" w14:textId="77777777" w:rsidR="0085282E" w:rsidRPr="000D5EDD" w:rsidRDefault="0085282E" w:rsidP="0085282E">
      <w:pPr>
        <w:pStyle w:val="af0"/>
        <w:numPr>
          <w:ilvl w:val="0"/>
          <w:numId w:val="20"/>
        </w:numPr>
        <w:spacing w:line="400" w:lineRule="exact"/>
        <w:ind w:firstLineChars="0"/>
        <w:contextualSpacing/>
        <w:jc w:val="both"/>
        <w:rPr>
          <w:sz w:val="24"/>
        </w:rPr>
      </w:pPr>
      <w:r w:rsidRPr="000D5EDD">
        <w:rPr>
          <w:sz w:val="24"/>
        </w:rPr>
        <w:t>加入</w:t>
      </w:r>
      <w:r w:rsidRPr="000D5EDD">
        <w:rPr>
          <w:sz w:val="24"/>
        </w:rPr>
        <w:t>200</w:t>
      </w:r>
      <w:r w:rsidRPr="000D5EDD">
        <w:rPr>
          <w:sz w:val="24"/>
        </w:rPr>
        <w:t>微升无水乙醇，</w:t>
      </w:r>
      <w:r w:rsidRPr="000D5EDD">
        <w:rPr>
          <w:sz w:val="24"/>
        </w:rPr>
        <w:t>Vortex</w:t>
      </w:r>
      <w:r w:rsidRPr="000D5EDD">
        <w:rPr>
          <w:sz w:val="24"/>
        </w:rPr>
        <w:t>混匀；</w:t>
      </w:r>
    </w:p>
    <w:p w14:paraId="2F56195F" w14:textId="77777777" w:rsidR="0085282E" w:rsidRPr="000D5EDD" w:rsidRDefault="0085282E" w:rsidP="0085282E">
      <w:pPr>
        <w:pStyle w:val="af0"/>
        <w:numPr>
          <w:ilvl w:val="0"/>
          <w:numId w:val="20"/>
        </w:numPr>
        <w:spacing w:line="400" w:lineRule="exact"/>
        <w:ind w:firstLineChars="0"/>
        <w:contextualSpacing/>
        <w:jc w:val="both"/>
        <w:rPr>
          <w:sz w:val="24"/>
        </w:rPr>
      </w:pPr>
      <w:r w:rsidRPr="000D5EDD">
        <w:rPr>
          <w:sz w:val="24"/>
        </w:rPr>
        <w:t>把步骤</w:t>
      </w:r>
      <w:r w:rsidRPr="000D5EDD">
        <w:rPr>
          <w:sz w:val="24"/>
        </w:rPr>
        <w:t>5</w:t>
      </w:r>
      <w:r w:rsidRPr="000D5EDD">
        <w:rPr>
          <w:sz w:val="24"/>
        </w:rPr>
        <w:t>中的混合物加入到</w:t>
      </w:r>
      <w:r w:rsidRPr="000D5EDD">
        <w:rPr>
          <w:sz w:val="24"/>
        </w:rPr>
        <w:t>DNA</w:t>
      </w:r>
      <w:r w:rsidRPr="000D5EDD">
        <w:rPr>
          <w:sz w:val="24"/>
        </w:rPr>
        <w:t>纯化柱内。</w:t>
      </w:r>
      <w:r w:rsidRPr="000D5EDD">
        <w:rPr>
          <w:sz w:val="24"/>
        </w:rPr>
        <w:t>≥6000g (</w:t>
      </w:r>
      <w:r w:rsidRPr="000D5EDD">
        <w:rPr>
          <w:sz w:val="24"/>
        </w:rPr>
        <w:t>约</w:t>
      </w:r>
      <w:r w:rsidRPr="000D5EDD">
        <w:rPr>
          <w:sz w:val="24"/>
        </w:rPr>
        <w:t>≥8000rpm)</w:t>
      </w:r>
      <w:r w:rsidRPr="000D5EDD">
        <w:rPr>
          <w:sz w:val="24"/>
        </w:rPr>
        <w:t>离心</w:t>
      </w:r>
      <w:r w:rsidRPr="000D5EDD">
        <w:rPr>
          <w:sz w:val="24"/>
        </w:rPr>
        <w:t>1</w:t>
      </w:r>
      <w:r w:rsidRPr="000D5EDD">
        <w:rPr>
          <w:sz w:val="24"/>
        </w:rPr>
        <w:t>分钟。倒弃废液收集管内液体；</w:t>
      </w:r>
    </w:p>
    <w:p w14:paraId="15181374" w14:textId="77777777" w:rsidR="0085282E" w:rsidRPr="000D5EDD" w:rsidRDefault="0085282E" w:rsidP="0085282E">
      <w:pPr>
        <w:pStyle w:val="af0"/>
        <w:numPr>
          <w:ilvl w:val="0"/>
          <w:numId w:val="20"/>
        </w:numPr>
        <w:spacing w:line="400" w:lineRule="exact"/>
        <w:ind w:firstLineChars="0"/>
        <w:contextualSpacing/>
        <w:jc w:val="both"/>
        <w:rPr>
          <w:sz w:val="24"/>
        </w:rPr>
      </w:pPr>
      <w:r w:rsidRPr="000D5EDD">
        <w:rPr>
          <w:sz w:val="24"/>
        </w:rPr>
        <w:lastRenderedPageBreak/>
        <w:t>加入</w:t>
      </w:r>
      <w:r w:rsidRPr="000D5EDD">
        <w:rPr>
          <w:sz w:val="24"/>
        </w:rPr>
        <w:t>500</w:t>
      </w:r>
      <w:r w:rsidRPr="000D5EDD">
        <w:rPr>
          <w:sz w:val="24"/>
        </w:rPr>
        <w:t>微升洗涤液</w:t>
      </w:r>
      <w:r w:rsidRPr="000D5EDD">
        <w:rPr>
          <w:sz w:val="24"/>
        </w:rPr>
        <w:t>I</w:t>
      </w:r>
      <w:r w:rsidRPr="000D5EDD">
        <w:rPr>
          <w:sz w:val="24"/>
        </w:rPr>
        <w:t>，</w:t>
      </w:r>
      <w:r w:rsidRPr="000D5EDD">
        <w:rPr>
          <w:sz w:val="24"/>
        </w:rPr>
        <w:t>≥6000g (</w:t>
      </w:r>
      <w:r w:rsidRPr="000D5EDD">
        <w:rPr>
          <w:sz w:val="24"/>
        </w:rPr>
        <w:t>约</w:t>
      </w:r>
      <w:r w:rsidRPr="000D5EDD">
        <w:rPr>
          <w:sz w:val="24"/>
        </w:rPr>
        <w:t>≥8000rpm)</w:t>
      </w:r>
      <w:r w:rsidRPr="000D5EDD">
        <w:rPr>
          <w:sz w:val="24"/>
        </w:rPr>
        <w:t>离心</w:t>
      </w:r>
      <w:r w:rsidRPr="000D5EDD">
        <w:rPr>
          <w:sz w:val="24"/>
        </w:rPr>
        <w:t>1</w:t>
      </w:r>
      <w:r w:rsidRPr="000D5EDD">
        <w:rPr>
          <w:sz w:val="24"/>
        </w:rPr>
        <w:t>分钟。倒弃废液收集管内液体；</w:t>
      </w:r>
    </w:p>
    <w:p w14:paraId="57AEF69F" w14:textId="77777777" w:rsidR="0085282E" w:rsidRPr="000D5EDD" w:rsidRDefault="0085282E" w:rsidP="0085282E">
      <w:pPr>
        <w:pStyle w:val="af0"/>
        <w:numPr>
          <w:ilvl w:val="0"/>
          <w:numId w:val="20"/>
        </w:numPr>
        <w:spacing w:line="400" w:lineRule="exact"/>
        <w:ind w:firstLineChars="0"/>
        <w:contextualSpacing/>
        <w:jc w:val="both"/>
        <w:rPr>
          <w:sz w:val="24"/>
        </w:rPr>
      </w:pPr>
      <w:r w:rsidRPr="000D5EDD">
        <w:rPr>
          <w:sz w:val="24"/>
        </w:rPr>
        <w:t>加入</w:t>
      </w:r>
      <w:r w:rsidRPr="000D5EDD">
        <w:rPr>
          <w:sz w:val="24"/>
        </w:rPr>
        <w:t>600</w:t>
      </w:r>
      <w:r w:rsidRPr="000D5EDD">
        <w:rPr>
          <w:sz w:val="24"/>
        </w:rPr>
        <w:t>微升洗涤液</w:t>
      </w:r>
      <w:r w:rsidRPr="000D5EDD">
        <w:rPr>
          <w:sz w:val="24"/>
        </w:rPr>
        <w:t>II</w:t>
      </w:r>
      <w:r w:rsidRPr="000D5EDD">
        <w:rPr>
          <w:sz w:val="24"/>
        </w:rPr>
        <w:t>，</w:t>
      </w:r>
      <w:r w:rsidRPr="000D5EDD">
        <w:rPr>
          <w:sz w:val="24"/>
        </w:rPr>
        <w:t>≥18000g (</w:t>
      </w:r>
      <w:r w:rsidRPr="000D5EDD">
        <w:rPr>
          <w:sz w:val="24"/>
        </w:rPr>
        <w:t>约</w:t>
      </w:r>
      <w:r w:rsidRPr="000D5EDD">
        <w:rPr>
          <w:sz w:val="24"/>
        </w:rPr>
        <w:t>≥12000rpm)</w:t>
      </w:r>
      <w:r w:rsidRPr="000D5EDD">
        <w:rPr>
          <w:sz w:val="24"/>
        </w:rPr>
        <w:t>离心</w:t>
      </w:r>
      <w:r w:rsidRPr="000D5EDD">
        <w:rPr>
          <w:sz w:val="24"/>
        </w:rPr>
        <w:t>1</w:t>
      </w:r>
      <w:r w:rsidRPr="000D5EDD">
        <w:rPr>
          <w:sz w:val="24"/>
        </w:rPr>
        <w:t>分钟。倒弃废液收集管内液体；</w:t>
      </w:r>
    </w:p>
    <w:p w14:paraId="6E38156A" w14:textId="77777777" w:rsidR="0085282E" w:rsidRPr="000D5EDD" w:rsidRDefault="0085282E" w:rsidP="0085282E">
      <w:pPr>
        <w:pStyle w:val="af0"/>
        <w:numPr>
          <w:ilvl w:val="0"/>
          <w:numId w:val="20"/>
        </w:numPr>
        <w:spacing w:line="400" w:lineRule="exact"/>
        <w:ind w:firstLineChars="0"/>
        <w:contextualSpacing/>
        <w:jc w:val="both"/>
        <w:rPr>
          <w:sz w:val="24"/>
        </w:rPr>
      </w:pPr>
      <w:r w:rsidRPr="000D5EDD">
        <w:rPr>
          <w:sz w:val="24"/>
        </w:rPr>
        <w:t>再</w:t>
      </w:r>
      <w:r w:rsidRPr="000D5EDD">
        <w:rPr>
          <w:sz w:val="24"/>
        </w:rPr>
        <w:t>≥18000g (</w:t>
      </w:r>
      <w:r w:rsidRPr="000D5EDD">
        <w:rPr>
          <w:sz w:val="24"/>
        </w:rPr>
        <w:t>约</w:t>
      </w:r>
      <w:r w:rsidRPr="000D5EDD">
        <w:rPr>
          <w:sz w:val="24"/>
        </w:rPr>
        <w:t>≥12000rpm)</w:t>
      </w:r>
      <w:r w:rsidRPr="000D5EDD">
        <w:rPr>
          <w:sz w:val="24"/>
        </w:rPr>
        <w:t>离心</w:t>
      </w:r>
      <w:r w:rsidRPr="000D5EDD">
        <w:rPr>
          <w:sz w:val="24"/>
        </w:rPr>
        <w:t>1</w:t>
      </w:r>
      <w:r w:rsidRPr="000D5EDD">
        <w:rPr>
          <w:sz w:val="24"/>
        </w:rPr>
        <w:t>分钟，以去除残留的乙醇；</w:t>
      </w:r>
    </w:p>
    <w:p w14:paraId="789A73AC" w14:textId="77777777" w:rsidR="0085282E" w:rsidRPr="000D5EDD" w:rsidRDefault="0085282E" w:rsidP="0085282E">
      <w:pPr>
        <w:pStyle w:val="af0"/>
        <w:numPr>
          <w:ilvl w:val="0"/>
          <w:numId w:val="20"/>
        </w:numPr>
        <w:spacing w:line="400" w:lineRule="exact"/>
        <w:ind w:firstLineChars="0"/>
        <w:contextualSpacing/>
        <w:jc w:val="both"/>
        <w:rPr>
          <w:sz w:val="24"/>
        </w:rPr>
      </w:pPr>
      <w:r w:rsidRPr="000D5EDD">
        <w:rPr>
          <w:sz w:val="24"/>
        </w:rPr>
        <w:t>将</w:t>
      </w:r>
      <w:r w:rsidRPr="000D5EDD">
        <w:rPr>
          <w:sz w:val="24"/>
        </w:rPr>
        <w:t>DNA</w:t>
      </w:r>
      <w:r w:rsidRPr="000D5EDD">
        <w:rPr>
          <w:sz w:val="24"/>
        </w:rPr>
        <w:t>纯化柱置于一洁净的</w:t>
      </w:r>
      <w:r w:rsidRPr="000D5EDD">
        <w:rPr>
          <w:sz w:val="24"/>
        </w:rPr>
        <w:t>1.5ml</w:t>
      </w:r>
      <w:r w:rsidRPr="000D5EDD">
        <w:rPr>
          <w:sz w:val="24"/>
        </w:rPr>
        <w:t>离心管上，加入</w:t>
      </w:r>
      <w:r w:rsidRPr="000D5EDD">
        <w:rPr>
          <w:sz w:val="24"/>
        </w:rPr>
        <w:t>50-200</w:t>
      </w:r>
      <w:r w:rsidRPr="000D5EDD">
        <w:rPr>
          <w:sz w:val="24"/>
        </w:rPr>
        <w:t>微升洗脱液。室温放置</w:t>
      </w:r>
      <w:r w:rsidRPr="000D5EDD">
        <w:rPr>
          <w:sz w:val="24"/>
        </w:rPr>
        <w:t>1-3</w:t>
      </w:r>
      <w:r w:rsidRPr="000D5EDD">
        <w:rPr>
          <w:sz w:val="24"/>
        </w:rPr>
        <w:t>分钟。</w:t>
      </w:r>
      <w:r w:rsidRPr="000D5EDD">
        <w:rPr>
          <w:sz w:val="24"/>
        </w:rPr>
        <w:t>≥12000rpm</w:t>
      </w:r>
      <w:r w:rsidRPr="000D5EDD">
        <w:rPr>
          <w:sz w:val="24"/>
        </w:rPr>
        <w:t>离心</w:t>
      </w:r>
      <w:r w:rsidRPr="000D5EDD">
        <w:rPr>
          <w:sz w:val="24"/>
        </w:rPr>
        <w:t>1</w:t>
      </w:r>
      <w:r w:rsidRPr="000D5EDD">
        <w:rPr>
          <w:sz w:val="24"/>
        </w:rPr>
        <w:t>分钟。所得液体即为纯化得到的总</w:t>
      </w:r>
      <w:r w:rsidRPr="000D5EDD">
        <w:rPr>
          <w:sz w:val="24"/>
        </w:rPr>
        <w:t>DNA</w:t>
      </w:r>
      <w:r w:rsidRPr="000D5EDD">
        <w:rPr>
          <w:sz w:val="24"/>
        </w:rPr>
        <w:t>。</w:t>
      </w:r>
    </w:p>
    <w:p w14:paraId="58548A8A" w14:textId="77777777" w:rsidR="0085282E" w:rsidRPr="000D5EDD" w:rsidRDefault="0085282E" w:rsidP="0085282E">
      <w:pPr>
        <w:pStyle w:val="af0"/>
        <w:numPr>
          <w:ilvl w:val="0"/>
          <w:numId w:val="12"/>
        </w:numPr>
        <w:tabs>
          <w:tab w:val="clear" w:pos="900"/>
        </w:tabs>
        <w:spacing w:line="400" w:lineRule="exact"/>
        <w:ind w:left="284" w:firstLineChars="0" w:hanging="284"/>
        <w:contextualSpacing/>
        <w:jc w:val="both"/>
        <w:rPr>
          <w:rFonts w:eastAsia="黑体"/>
          <w:bCs/>
          <w:sz w:val="24"/>
        </w:rPr>
      </w:pPr>
      <w:r w:rsidRPr="000D5EDD">
        <w:rPr>
          <w:sz w:val="24"/>
        </w:rPr>
        <w:t>组织病理学（</w:t>
      </w:r>
      <w:r w:rsidRPr="000D5EDD">
        <w:rPr>
          <w:sz w:val="24"/>
        </w:rPr>
        <w:t>H&amp;E</w:t>
      </w:r>
      <w:r w:rsidRPr="000D5EDD">
        <w:rPr>
          <w:sz w:val="24"/>
        </w:rPr>
        <w:t>）染色</w:t>
      </w:r>
    </w:p>
    <w:p w14:paraId="3E53B01E" w14:textId="77777777" w:rsidR="0085282E" w:rsidRPr="000D5EDD" w:rsidRDefault="0085282E" w:rsidP="0085282E">
      <w:pPr>
        <w:tabs>
          <w:tab w:val="num" w:pos="284"/>
        </w:tabs>
        <w:adjustRightInd w:val="0"/>
        <w:spacing w:line="400" w:lineRule="exact"/>
        <w:ind w:leftChars="202" w:left="707" w:hangingChars="118" w:hanging="283"/>
        <w:contextualSpacing/>
        <w:jc w:val="both"/>
        <w:rPr>
          <w:sz w:val="24"/>
        </w:rPr>
      </w:pPr>
      <w:r w:rsidRPr="000D5EDD">
        <w:rPr>
          <w:sz w:val="24"/>
        </w:rPr>
        <w:t>按照下面的方法对石蜡切片进行处理，并进行</w:t>
      </w:r>
      <w:r w:rsidRPr="000D5EDD">
        <w:rPr>
          <w:sz w:val="24"/>
        </w:rPr>
        <w:t>H&amp;E</w:t>
      </w:r>
      <w:r w:rsidRPr="000D5EDD">
        <w:rPr>
          <w:sz w:val="24"/>
        </w:rPr>
        <w:t>染色：</w:t>
      </w:r>
    </w:p>
    <w:p w14:paraId="2B983C87" w14:textId="77777777" w:rsidR="0085282E" w:rsidRPr="000D5EDD" w:rsidRDefault="0085282E" w:rsidP="0085282E">
      <w:pPr>
        <w:numPr>
          <w:ilvl w:val="0"/>
          <w:numId w:val="24"/>
        </w:numPr>
        <w:spacing w:line="400" w:lineRule="exact"/>
        <w:contextualSpacing/>
        <w:jc w:val="both"/>
        <w:rPr>
          <w:sz w:val="24"/>
        </w:rPr>
      </w:pPr>
      <w:r w:rsidRPr="000D5EDD">
        <w:rPr>
          <w:sz w:val="24"/>
        </w:rPr>
        <w:t>脱蜡：将石蜡切片置于烘箱中，设置温度为</w:t>
      </w:r>
      <w:r w:rsidRPr="000D5EDD">
        <w:rPr>
          <w:sz w:val="24"/>
        </w:rPr>
        <w:t>70 °C</w:t>
      </w:r>
      <w:r w:rsidRPr="000D5EDD">
        <w:rPr>
          <w:sz w:val="24"/>
        </w:rPr>
        <w:t>，烘烤约</w:t>
      </w:r>
      <w:r w:rsidRPr="000D5EDD">
        <w:rPr>
          <w:sz w:val="24"/>
        </w:rPr>
        <w:t>90</w:t>
      </w:r>
      <w:r w:rsidRPr="000D5EDD">
        <w:rPr>
          <w:sz w:val="24"/>
        </w:rPr>
        <w:t>分钟，然后按照二甲苯、二甲苯、二甲苯、无水乙醇、无水乙醇、</w:t>
      </w:r>
      <w:r w:rsidRPr="000D5EDD">
        <w:rPr>
          <w:sz w:val="24"/>
        </w:rPr>
        <w:t>90%</w:t>
      </w:r>
      <w:r w:rsidRPr="000D5EDD">
        <w:rPr>
          <w:sz w:val="24"/>
        </w:rPr>
        <w:t>乙醇、</w:t>
      </w:r>
      <w:r w:rsidRPr="000D5EDD">
        <w:rPr>
          <w:sz w:val="24"/>
        </w:rPr>
        <w:t>80%</w:t>
      </w:r>
      <w:r w:rsidRPr="000D5EDD">
        <w:rPr>
          <w:sz w:val="24"/>
        </w:rPr>
        <w:t>乙醇、</w:t>
      </w:r>
      <w:r w:rsidRPr="000D5EDD">
        <w:rPr>
          <w:sz w:val="24"/>
        </w:rPr>
        <w:t xml:space="preserve">70% </w:t>
      </w:r>
      <w:r w:rsidRPr="000D5EDD">
        <w:rPr>
          <w:sz w:val="24"/>
        </w:rPr>
        <w:t>乙醇、</w:t>
      </w:r>
      <w:r w:rsidRPr="000D5EDD">
        <w:rPr>
          <w:sz w:val="24"/>
        </w:rPr>
        <w:t xml:space="preserve">PBS </w:t>
      </w:r>
      <w:r w:rsidRPr="000D5EDD">
        <w:rPr>
          <w:sz w:val="24"/>
        </w:rPr>
        <w:t>的顺序，依次放置</w:t>
      </w:r>
      <w:r w:rsidRPr="000D5EDD">
        <w:rPr>
          <w:sz w:val="24"/>
        </w:rPr>
        <w:t>5</w:t>
      </w:r>
      <w:r w:rsidRPr="000D5EDD">
        <w:rPr>
          <w:sz w:val="24"/>
        </w:rPr>
        <w:t>分钟；</w:t>
      </w:r>
    </w:p>
    <w:p w14:paraId="0A56C16A" w14:textId="77777777" w:rsidR="0085282E" w:rsidRPr="000D5EDD" w:rsidRDefault="0085282E" w:rsidP="0085282E">
      <w:pPr>
        <w:pStyle w:val="af0"/>
        <w:numPr>
          <w:ilvl w:val="0"/>
          <w:numId w:val="24"/>
        </w:numPr>
        <w:spacing w:line="400" w:lineRule="exact"/>
        <w:ind w:leftChars="202" w:left="707" w:hangingChars="118" w:hanging="283"/>
        <w:contextualSpacing/>
        <w:jc w:val="both"/>
        <w:rPr>
          <w:sz w:val="24"/>
        </w:rPr>
      </w:pPr>
      <w:r w:rsidRPr="000D5EDD">
        <w:rPr>
          <w:color w:val="000000"/>
          <w:kern w:val="0"/>
          <w:sz w:val="24"/>
        </w:rPr>
        <w:t>染色：将切片放置于苏木精染液中进行染色，约</w:t>
      </w:r>
      <w:r w:rsidRPr="000D5EDD">
        <w:rPr>
          <w:color w:val="000000"/>
          <w:kern w:val="0"/>
          <w:sz w:val="24"/>
        </w:rPr>
        <w:t>20</w:t>
      </w:r>
      <w:r w:rsidRPr="000D5EDD">
        <w:rPr>
          <w:color w:val="000000"/>
          <w:kern w:val="0"/>
          <w:sz w:val="24"/>
        </w:rPr>
        <w:t>分钟后取出。在蒸馏水下冲洗，以去除浮色；</w:t>
      </w:r>
    </w:p>
    <w:p w14:paraId="3D46C617" w14:textId="77777777" w:rsidR="0085282E" w:rsidRPr="000D5EDD" w:rsidRDefault="0085282E" w:rsidP="0085282E">
      <w:pPr>
        <w:pStyle w:val="af0"/>
        <w:numPr>
          <w:ilvl w:val="0"/>
          <w:numId w:val="24"/>
        </w:numPr>
        <w:spacing w:line="400" w:lineRule="exact"/>
        <w:ind w:leftChars="202" w:left="707" w:hangingChars="118" w:hanging="283"/>
        <w:contextualSpacing/>
        <w:jc w:val="both"/>
        <w:rPr>
          <w:sz w:val="24"/>
        </w:rPr>
      </w:pPr>
      <w:r w:rsidRPr="000D5EDD">
        <w:rPr>
          <w:color w:val="000000"/>
          <w:kern w:val="0"/>
          <w:sz w:val="24"/>
        </w:rPr>
        <w:t>返蓝：配制好</w:t>
      </w:r>
      <w:r w:rsidRPr="000D5EDD">
        <w:rPr>
          <w:color w:val="000000"/>
          <w:kern w:val="0"/>
          <w:sz w:val="24"/>
        </w:rPr>
        <w:t>0.1%</w:t>
      </w:r>
      <w:r w:rsidRPr="000D5EDD">
        <w:rPr>
          <w:color w:val="000000"/>
          <w:kern w:val="0"/>
          <w:sz w:val="24"/>
        </w:rPr>
        <w:t>的盐酸乙醇溶液，然后将切片放置其中浸泡数秒，取出后用蒸馏水冲洗，当切片颜色变为蓝色后停止；</w:t>
      </w:r>
    </w:p>
    <w:p w14:paraId="5F2A3E3D" w14:textId="77777777" w:rsidR="0085282E" w:rsidRPr="000D5EDD" w:rsidRDefault="0085282E" w:rsidP="0085282E">
      <w:pPr>
        <w:pStyle w:val="af0"/>
        <w:numPr>
          <w:ilvl w:val="0"/>
          <w:numId w:val="24"/>
        </w:numPr>
        <w:spacing w:line="400" w:lineRule="exact"/>
        <w:ind w:leftChars="202" w:left="707" w:hangingChars="118" w:hanging="283"/>
        <w:contextualSpacing/>
        <w:jc w:val="both"/>
        <w:rPr>
          <w:sz w:val="24"/>
        </w:rPr>
      </w:pPr>
      <w:r w:rsidRPr="000D5EDD">
        <w:rPr>
          <w:color w:val="000000"/>
          <w:kern w:val="0"/>
          <w:sz w:val="24"/>
        </w:rPr>
        <w:t>把切片放置于</w:t>
      </w:r>
      <w:r w:rsidRPr="000D5EDD">
        <w:rPr>
          <w:color w:val="000000"/>
          <w:kern w:val="0"/>
          <w:sz w:val="24"/>
        </w:rPr>
        <w:t>1%</w:t>
      </w:r>
      <w:r w:rsidRPr="000D5EDD">
        <w:rPr>
          <w:color w:val="000000"/>
          <w:kern w:val="0"/>
          <w:sz w:val="24"/>
        </w:rPr>
        <w:t>的伊红溶液中浸泡</w:t>
      </w:r>
      <w:r w:rsidRPr="000D5EDD">
        <w:rPr>
          <w:color w:val="000000"/>
          <w:kern w:val="0"/>
          <w:sz w:val="24"/>
        </w:rPr>
        <w:t>1</w:t>
      </w:r>
      <w:r w:rsidRPr="000D5EDD">
        <w:rPr>
          <w:color w:val="000000"/>
          <w:kern w:val="0"/>
          <w:sz w:val="24"/>
        </w:rPr>
        <w:t>分钟，然后取出用蒸馏水冲洗，以去除粘附在切片表面的伊红染料；</w:t>
      </w:r>
    </w:p>
    <w:p w14:paraId="72A29AD9" w14:textId="77777777" w:rsidR="0085282E" w:rsidRPr="000D5EDD" w:rsidRDefault="0085282E" w:rsidP="0085282E">
      <w:pPr>
        <w:pStyle w:val="af0"/>
        <w:numPr>
          <w:ilvl w:val="0"/>
          <w:numId w:val="24"/>
        </w:numPr>
        <w:spacing w:line="400" w:lineRule="exact"/>
        <w:ind w:leftChars="202" w:left="707" w:hangingChars="118" w:hanging="283"/>
        <w:contextualSpacing/>
        <w:jc w:val="both"/>
        <w:rPr>
          <w:sz w:val="24"/>
        </w:rPr>
      </w:pPr>
      <w:r w:rsidRPr="000D5EDD">
        <w:rPr>
          <w:color w:val="000000"/>
          <w:kern w:val="0"/>
          <w:sz w:val="24"/>
        </w:rPr>
        <w:t>分化颜色：按照</w:t>
      </w:r>
      <w:r w:rsidRPr="000D5EDD">
        <w:rPr>
          <w:color w:val="000000"/>
          <w:kern w:val="0"/>
          <w:sz w:val="24"/>
        </w:rPr>
        <w:t>70%</w:t>
      </w:r>
      <w:r w:rsidRPr="000D5EDD">
        <w:rPr>
          <w:color w:val="000000"/>
          <w:kern w:val="0"/>
          <w:sz w:val="24"/>
        </w:rPr>
        <w:t>乙醇、</w:t>
      </w:r>
      <w:r w:rsidRPr="000D5EDD">
        <w:rPr>
          <w:color w:val="000000"/>
          <w:kern w:val="0"/>
          <w:sz w:val="24"/>
        </w:rPr>
        <w:t>80%</w:t>
      </w:r>
      <w:r w:rsidRPr="000D5EDD">
        <w:rPr>
          <w:color w:val="000000"/>
          <w:kern w:val="0"/>
          <w:sz w:val="24"/>
        </w:rPr>
        <w:t>乙醇、</w:t>
      </w:r>
      <w:r w:rsidRPr="000D5EDD">
        <w:rPr>
          <w:color w:val="000000"/>
          <w:kern w:val="0"/>
          <w:sz w:val="24"/>
        </w:rPr>
        <w:t>90%</w:t>
      </w:r>
      <w:r w:rsidRPr="000D5EDD">
        <w:rPr>
          <w:color w:val="000000"/>
          <w:kern w:val="0"/>
          <w:sz w:val="24"/>
        </w:rPr>
        <w:t>乙醇、</w:t>
      </w:r>
      <w:r w:rsidRPr="000D5EDD">
        <w:rPr>
          <w:color w:val="000000"/>
          <w:kern w:val="0"/>
          <w:sz w:val="24"/>
        </w:rPr>
        <w:t>95%</w:t>
      </w:r>
      <w:r w:rsidRPr="000D5EDD">
        <w:rPr>
          <w:color w:val="000000"/>
          <w:kern w:val="0"/>
          <w:sz w:val="24"/>
        </w:rPr>
        <w:t>乙醇的顺序依次放入切片，各放置</w:t>
      </w:r>
      <w:r w:rsidRPr="000D5EDD">
        <w:rPr>
          <w:color w:val="000000"/>
          <w:kern w:val="0"/>
          <w:sz w:val="24"/>
        </w:rPr>
        <w:t>2</w:t>
      </w:r>
      <w:r w:rsidRPr="000D5EDD">
        <w:rPr>
          <w:color w:val="000000"/>
          <w:kern w:val="0"/>
          <w:sz w:val="24"/>
        </w:rPr>
        <w:t>分钟；</w:t>
      </w:r>
    </w:p>
    <w:p w14:paraId="631B7E3A" w14:textId="77777777" w:rsidR="0085282E" w:rsidRPr="000D5EDD" w:rsidRDefault="0085282E" w:rsidP="0085282E">
      <w:pPr>
        <w:pStyle w:val="af0"/>
        <w:numPr>
          <w:ilvl w:val="0"/>
          <w:numId w:val="24"/>
        </w:numPr>
        <w:spacing w:line="400" w:lineRule="exact"/>
        <w:ind w:leftChars="202" w:left="707" w:hangingChars="118" w:hanging="283"/>
        <w:contextualSpacing/>
        <w:jc w:val="both"/>
        <w:rPr>
          <w:sz w:val="24"/>
        </w:rPr>
      </w:pPr>
      <w:r w:rsidRPr="000D5EDD">
        <w:rPr>
          <w:color w:val="000000"/>
          <w:kern w:val="0"/>
          <w:sz w:val="24"/>
        </w:rPr>
        <w:t>脱色：将切片按照无水乙醇、无水乙醇的浸泡顺序进行脱色，每次放置</w:t>
      </w:r>
      <w:r w:rsidRPr="000D5EDD">
        <w:rPr>
          <w:color w:val="000000"/>
          <w:kern w:val="0"/>
          <w:sz w:val="24"/>
        </w:rPr>
        <w:t>8</w:t>
      </w:r>
      <w:r w:rsidRPr="000D5EDD">
        <w:rPr>
          <w:color w:val="000000"/>
          <w:kern w:val="0"/>
          <w:sz w:val="24"/>
        </w:rPr>
        <w:t>分钟；</w:t>
      </w:r>
    </w:p>
    <w:p w14:paraId="30C6599A" w14:textId="77777777" w:rsidR="0085282E" w:rsidRPr="000D5EDD" w:rsidRDefault="0085282E" w:rsidP="0085282E">
      <w:pPr>
        <w:pStyle w:val="af0"/>
        <w:numPr>
          <w:ilvl w:val="0"/>
          <w:numId w:val="24"/>
        </w:numPr>
        <w:spacing w:line="400" w:lineRule="exact"/>
        <w:ind w:leftChars="202" w:left="707" w:hangingChars="118" w:hanging="283"/>
        <w:contextualSpacing/>
        <w:jc w:val="both"/>
        <w:rPr>
          <w:sz w:val="24"/>
        </w:rPr>
      </w:pPr>
      <w:r w:rsidRPr="000D5EDD">
        <w:rPr>
          <w:color w:val="000000"/>
          <w:kern w:val="0"/>
          <w:sz w:val="24"/>
        </w:rPr>
        <w:t>透明：配制无水乙醇与二甲苯等体积混合的溶液，然后将切片放置其中浸泡约</w:t>
      </w:r>
      <w:r w:rsidRPr="000D5EDD">
        <w:rPr>
          <w:color w:val="000000"/>
          <w:kern w:val="0"/>
          <w:sz w:val="24"/>
        </w:rPr>
        <w:t>5</w:t>
      </w:r>
      <w:r w:rsidRPr="000D5EDD">
        <w:rPr>
          <w:color w:val="000000"/>
          <w:kern w:val="0"/>
          <w:sz w:val="24"/>
        </w:rPr>
        <w:t>分钟，取出后按照二甲苯、二甲苯的浸泡顺序再次进行透明处理，每次放置</w:t>
      </w:r>
      <w:r w:rsidRPr="000D5EDD">
        <w:rPr>
          <w:color w:val="000000"/>
          <w:kern w:val="0"/>
          <w:sz w:val="24"/>
        </w:rPr>
        <w:t>5</w:t>
      </w:r>
      <w:r w:rsidRPr="000D5EDD">
        <w:rPr>
          <w:color w:val="000000"/>
          <w:kern w:val="0"/>
          <w:sz w:val="24"/>
        </w:rPr>
        <w:t>分钟；</w:t>
      </w:r>
    </w:p>
    <w:p w14:paraId="44683D51" w14:textId="77777777" w:rsidR="0085282E" w:rsidRPr="000D5EDD" w:rsidRDefault="0085282E" w:rsidP="0085282E">
      <w:pPr>
        <w:numPr>
          <w:ilvl w:val="0"/>
          <w:numId w:val="24"/>
        </w:numPr>
        <w:spacing w:line="400" w:lineRule="exact"/>
        <w:ind w:leftChars="202" w:left="705" w:hangingChars="117" w:hanging="281"/>
        <w:contextualSpacing/>
        <w:jc w:val="both"/>
        <w:rPr>
          <w:sz w:val="24"/>
        </w:rPr>
      </w:pPr>
      <w:r w:rsidRPr="000D5EDD">
        <w:rPr>
          <w:sz w:val="24"/>
        </w:rPr>
        <w:t>使用中性树脂进行封片，置于通风橱中进行晾干，待二甲苯挥发完全后，在倒置显微镜下观察实验结果。</w:t>
      </w:r>
    </w:p>
    <w:p w14:paraId="6E051421" w14:textId="77777777" w:rsidR="0085282E" w:rsidRPr="000D5EDD" w:rsidRDefault="0085282E" w:rsidP="0085282E">
      <w:pPr>
        <w:pStyle w:val="af0"/>
        <w:numPr>
          <w:ilvl w:val="0"/>
          <w:numId w:val="12"/>
        </w:numPr>
        <w:tabs>
          <w:tab w:val="clear" w:pos="900"/>
          <w:tab w:val="num" w:pos="426"/>
        </w:tabs>
        <w:spacing w:line="400" w:lineRule="exact"/>
        <w:ind w:left="357" w:firstLineChars="0" w:hanging="357"/>
        <w:contextualSpacing/>
        <w:jc w:val="both"/>
        <w:rPr>
          <w:rFonts w:eastAsia="黑体"/>
          <w:sz w:val="24"/>
        </w:rPr>
      </w:pPr>
      <w:r w:rsidRPr="000D5EDD">
        <w:rPr>
          <w:sz w:val="24"/>
        </w:rPr>
        <w:t>TUNEL</w:t>
      </w:r>
      <w:r w:rsidRPr="000D5EDD">
        <w:rPr>
          <w:sz w:val="24"/>
        </w:rPr>
        <w:t>染色检测乳腺癌原位肿瘤细胞凋亡情况</w:t>
      </w:r>
    </w:p>
    <w:p w14:paraId="53E22FAC" w14:textId="77777777" w:rsidR="0085282E" w:rsidRPr="000D5EDD" w:rsidRDefault="0085282E" w:rsidP="0085282E">
      <w:pPr>
        <w:adjustRightInd w:val="0"/>
        <w:spacing w:line="400" w:lineRule="exact"/>
        <w:ind w:firstLineChars="150" w:firstLine="360"/>
        <w:contextualSpacing/>
        <w:jc w:val="both"/>
        <w:rPr>
          <w:sz w:val="24"/>
        </w:rPr>
      </w:pPr>
      <w:r w:rsidRPr="000D5EDD">
        <w:rPr>
          <w:sz w:val="24"/>
        </w:rPr>
        <w:t>按照下面的方法对石蜡切片进行处理，并进行</w:t>
      </w:r>
      <w:r w:rsidRPr="000D5EDD">
        <w:rPr>
          <w:sz w:val="24"/>
        </w:rPr>
        <w:t>TUNEL</w:t>
      </w:r>
      <w:r w:rsidRPr="000D5EDD">
        <w:rPr>
          <w:sz w:val="24"/>
        </w:rPr>
        <w:t>染色：</w:t>
      </w:r>
    </w:p>
    <w:p w14:paraId="274BB2BA" w14:textId="77777777" w:rsidR="0085282E" w:rsidRPr="000D5EDD" w:rsidRDefault="0085282E" w:rsidP="0085282E">
      <w:pPr>
        <w:numPr>
          <w:ilvl w:val="0"/>
          <w:numId w:val="19"/>
        </w:numPr>
        <w:spacing w:line="400" w:lineRule="exact"/>
        <w:contextualSpacing/>
        <w:jc w:val="both"/>
        <w:rPr>
          <w:sz w:val="24"/>
        </w:rPr>
      </w:pPr>
      <w:r w:rsidRPr="000D5EDD">
        <w:rPr>
          <w:sz w:val="24"/>
        </w:rPr>
        <w:t>脱蜡：将石蜡切片置于烘箱中，设置温度为</w:t>
      </w:r>
      <w:r w:rsidRPr="000D5EDD">
        <w:rPr>
          <w:sz w:val="24"/>
        </w:rPr>
        <w:t>70 °C</w:t>
      </w:r>
      <w:r w:rsidRPr="000D5EDD">
        <w:rPr>
          <w:sz w:val="24"/>
        </w:rPr>
        <w:t>，烘烤约</w:t>
      </w:r>
      <w:r w:rsidRPr="000D5EDD">
        <w:rPr>
          <w:sz w:val="24"/>
        </w:rPr>
        <w:t>90</w:t>
      </w:r>
      <w:r w:rsidRPr="000D5EDD">
        <w:rPr>
          <w:sz w:val="24"/>
        </w:rPr>
        <w:t>分钟，然后按照二甲苯、二甲苯、二甲苯、无水乙醇、无水乙醇、</w:t>
      </w:r>
      <w:r w:rsidRPr="000D5EDD">
        <w:rPr>
          <w:sz w:val="24"/>
        </w:rPr>
        <w:t>90%</w:t>
      </w:r>
      <w:r w:rsidRPr="000D5EDD">
        <w:rPr>
          <w:sz w:val="24"/>
        </w:rPr>
        <w:t>乙醇、</w:t>
      </w:r>
      <w:r w:rsidRPr="000D5EDD">
        <w:rPr>
          <w:sz w:val="24"/>
        </w:rPr>
        <w:t>80%</w:t>
      </w:r>
      <w:r w:rsidRPr="000D5EDD">
        <w:rPr>
          <w:sz w:val="24"/>
        </w:rPr>
        <w:t>乙醇、</w:t>
      </w:r>
      <w:r w:rsidRPr="000D5EDD">
        <w:rPr>
          <w:sz w:val="24"/>
        </w:rPr>
        <w:t xml:space="preserve">70% </w:t>
      </w:r>
      <w:r w:rsidRPr="000D5EDD">
        <w:rPr>
          <w:sz w:val="24"/>
        </w:rPr>
        <w:t>乙醇、</w:t>
      </w:r>
      <w:r w:rsidRPr="000D5EDD">
        <w:rPr>
          <w:sz w:val="24"/>
        </w:rPr>
        <w:t xml:space="preserve">PBS </w:t>
      </w:r>
      <w:r w:rsidRPr="000D5EDD">
        <w:rPr>
          <w:sz w:val="24"/>
        </w:rPr>
        <w:t>的顺序，依次放置</w:t>
      </w:r>
      <w:r w:rsidRPr="000D5EDD">
        <w:rPr>
          <w:sz w:val="24"/>
        </w:rPr>
        <w:t>5</w:t>
      </w:r>
      <w:r w:rsidRPr="000D5EDD">
        <w:rPr>
          <w:sz w:val="24"/>
        </w:rPr>
        <w:t>分钟；</w:t>
      </w:r>
    </w:p>
    <w:p w14:paraId="1E1449DC" w14:textId="77777777" w:rsidR="0085282E" w:rsidRPr="000D5EDD" w:rsidRDefault="0085282E" w:rsidP="0085282E">
      <w:pPr>
        <w:numPr>
          <w:ilvl w:val="0"/>
          <w:numId w:val="19"/>
        </w:numPr>
        <w:spacing w:line="400" w:lineRule="exact"/>
        <w:contextualSpacing/>
        <w:jc w:val="both"/>
        <w:rPr>
          <w:sz w:val="24"/>
        </w:rPr>
      </w:pPr>
      <w:r w:rsidRPr="000D5EDD">
        <w:rPr>
          <w:sz w:val="24"/>
        </w:rPr>
        <w:lastRenderedPageBreak/>
        <w:t>将切片置于</w:t>
      </w:r>
      <w:r w:rsidRPr="000D5EDD">
        <w:rPr>
          <w:sz w:val="24"/>
        </w:rPr>
        <w:t>3%</w:t>
      </w:r>
      <w:r w:rsidRPr="000D5EDD">
        <w:rPr>
          <w:sz w:val="24"/>
        </w:rPr>
        <w:t>的双氧水的甲醇溶液，孵育约</w:t>
      </w:r>
      <w:r w:rsidRPr="000D5EDD">
        <w:rPr>
          <w:sz w:val="24"/>
        </w:rPr>
        <w:t>10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0B6250EC" w14:textId="77777777" w:rsidR="0085282E" w:rsidRPr="000D5EDD" w:rsidRDefault="0085282E" w:rsidP="0085282E">
      <w:pPr>
        <w:numPr>
          <w:ilvl w:val="0"/>
          <w:numId w:val="19"/>
        </w:numPr>
        <w:spacing w:line="400" w:lineRule="exact"/>
        <w:contextualSpacing/>
        <w:jc w:val="both"/>
        <w:rPr>
          <w:sz w:val="24"/>
        </w:rPr>
      </w:pPr>
      <w:r w:rsidRPr="000D5EDD">
        <w:rPr>
          <w:sz w:val="24"/>
        </w:rPr>
        <w:t>使用蛋白酶</w:t>
      </w:r>
      <w:r w:rsidRPr="000D5EDD">
        <w:rPr>
          <w:sz w:val="24"/>
        </w:rPr>
        <w:t>K</w:t>
      </w:r>
      <w:r w:rsidRPr="000D5EDD">
        <w:rPr>
          <w:sz w:val="24"/>
        </w:rPr>
        <w:t>溶液孵育切片约</w:t>
      </w:r>
      <w:r w:rsidRPr="000D5EDD">
        <w:rPr>
          <w:sz w:val="24"/>
        </w:rPr>
        <w:t>15</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55C71299" w14:textId="77777777" w:rsidR="0085282E" w:rsidRPr="000D5EDD" w:rsidRDefault="0085282E" w:rsidP="0085282E">
      <w:pPr>
        <w:numPr>
          <w:ilvl w:val="0"/>
          <w:numId w:val="19"/>
        </w:numPr>
        <w:spacing w:line="400" w:lineRule="exact"/>
        <w:contextualSpacing/>
        <w:jc w:val="both"/>
        <w:rPr>
          <w:sz w:val="24"/>
        </w:rPr>
      </w:pPr>
      <w:r w:rsidRPr="000D5EDD">
        <w:rPr>
          <w:sz w:val="24"/>
        </w:rPr>
        <w:t>将切片置于</w:t>
      </w:r>
      <w:r w:rsidRPr="000D5EDD">
        <w:rPr>
          <w:sz w:val="24"/>
        </w:rPr>
        <w:t>0.1%</w:t>
      </w:r>
      <w:r w:rsidRPr="000D5EDD">
        <w:rPr>
          <w:sz w:val="24"/>
        </w:rPr>
        <w:t>的</w:t>
      </w:r>
      <w:r w:rsidRPr="000D5EDD">
        <w:rPr>
          <w:sz w:val="24"/>
        </w:rPr>
        <w:t>Triton X-100</w:t>
      </w:r>
      <w:r w:rsidRPr="000D5EDD">
        <w:rPr>
          <w:sz w:val="24"/>
        </w:rPr>
        <w:t>溶液中，孵育约</w:t>
      </w:r>
      <w:r w:rsidRPr="000D5EDD">
        <w:rPr>
          <w:sz w:val="24"/>
        </w:rPr>
        <w:t>10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51215F82" w14:textId="77777777" w:rsidR="0085282E" w:rsidRPr="000D5EDD" w:rsidRDefault="0085282E" w:rsidP="0085282E">
      <w:pPr>
        <w:numPr>
          <w:ilvl w:val="0"/>
          <w:numId w:val="19"/>
        </w:numPr>
        <w:spacing w:line="400" w:lineRule="exact"/>
        <w:contextualSpacing/>
        <w:jc w:val="both"/>
        <w:rPr>
          <w:sz w:val="24"/>
        </w:rPr>
      </w:pPr>
      <w:r w:rsidRPr="000D5EDD">
        <w:rPr>
          <w:sz w:val="24"/>
        </w:rPr>
        <w:t>在切片上滴加</w:t>
      </w:r>
      <w:r w:rsidRPr="000D5EDD">
        <w:rPr>
          <w:sz w:val="24"/>
        </w:rPr>
        <w:t>TUNEL</w:t>
      </w:r>
      <w:r w:rsidRPr="000D5EDD">
        <w:rPr>
          <w:sz w:val="24"/>
        </w:rPr>
        <w:t>工作液，</w:t>
      </w:r>
      <w:r w:rsidRPr="000D5EDD">
        <w:rPr>
          <w:sz w:val="24"/>
        </w:rPr>
        <w:t>37 °C</w:t>
      </w:r>
      <w:r w:rsidRPr="000D5EDD">
        <w:rPr>
          <w:sz w:val="24"/>
        </w:rPr>
        <w:t>孵育约</w:t>
      </w:r>
      <w:r w:rsidRPr="000D5EDD">
        <w:rPr>
          <w:sz w:val="24"/>
        </w:rPr>
        <w:t>60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0859D599" w14:textId="77777777" w:rsidR="0085282E" w:rsidRPr="000D5EDD" w:rsidRDefault="0085282E" w:rsidP="0085282E">
      <w:pPr>
        <w:numPr>
          <w:ilvl w:val="0"/>
          <w:numId w:val="19"/>
        </w:numPr>
        <w:spacing w:line="400" w:lineRule="exact"/>
        <w:contextualSpacing/>
        <w:jc w:val="both"/>
        <w:rPr>
          <w:sz w:val="24"/>
        </w:rPr>
      </w:pPr>
      <w:r w:rsidRPr="000D5EDD">
        <w:rPr>
          <w:sz w:val="24"/>
        </w:rPr>
        <w:t>在切片上滴加</w:t>
      </w:r>
      <w:r w:rsidRPr="000D5EDD">
        <w:rPr>
          <w:sz w:val="24"/>
        </w:rPr>
        <w:t>Converter-POD</w:t>
      </w:r>
      <w:r w:rsidRPr="000D5EDD">
        <w:rPr>
          <w:sz w:val="24"/>
        </w:rPr>
        <w:t>溶液，然后</w:t>
      </w:r>
      <w:r w:rsidRPr="000D5EDD">
        <w:rPr>
          <w:sz w:val="24"/>
        </w:rPr>
        <w:t>37 °C</w:t>
      </w:r>
      <w:r w:rsidRPr="000D5EDD">
        <w:rPr>
          <w:sz w:val="24"/>
        </w:rPr>
        <w:t>孵育约</w:t>
      </w:r>
      <w:r w:rsidRPr="000D5EDD">
        <w:rPr>
          <w:sz w:val="24"/>
        </w:rPr>
        <w:t>30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7963FA1D" w14:textId="77777777" w:rsidR="0085282E" w:rsidRPr="000D5EDD" w:rsidRDefault="0085282E" w:rsidP="0085282E">
      <w:pPr>
        <w:numPr>
          <w:ilvl w:val="0"/>
          <w:numId w:val="19"/>
        </w:numPr>
        <w:spacing w:line="400" w:lineRule="exact"/>
        <w:contextualSpacing/>
        <w:jc w:val="both"/>
        <w:rPr>
          <w:sz w:val="24"/>
        </w:rPr>
      </w:pPr>
      <w:r w:rsidRPr="000D5EDD">
        <w:rPr>
          <w:sz w:val="24"/>
        </w:rPr>
        <w:t>在切片上滴加</w:t>
      </w:r>
      <w:r w:rsidRPr="000D5EDD">
        <w:rPr>
          <w:sz w:val="24"/>
        </w:rPr>
        <w:t>DAB</w:t>
      </w:r>
      <w:r w:rsidRPr="000D5EDD">
        <w:rPr>
          <w:sz w:val="24"/>
        </w:rPr>
        <w:t>显色液，在显微镜下观察显色情况，使用</w:t>
      </w:r>
      <w:r w:rsidRPr="000D5EDD">
        <w:rPr>
          <w:sz w:val="24"/>
        </w:rPr>
        <w:t>PBS</w:t>
      </w:r>
      <w:r w:rsidRPr="000D5EDD">
        <w:rPr>
          <w:sz w:val="24"/>
        </w:rPr>
        <w:t>缓冲液终止反应并进行洗涤；</w:t>
      </w:r>
    </w:p>
    <w:p w14:paraId="0B7F18D5" w14:textId="77777777" w:rsidR="0085282E" w:rsidRPr="000D5EDD" w:rsidRDefault="0085282E" w:rsidP="0085282E">
      <w:pPr>
        <w:numPr>
          <w:ilvl w:val="0"/>
          <w:numId w:val="19"/>
        </w:numPr>
        <w:spacing w:line="400" w:lineRule="exact"/>
        <w:contextualSpacing/>
        <w:jc w:val="both"/>
        <w:rPr>
          <w:sz w:val="24"/>
        </w:rPr>
      </w:pPr>
      <w:r w:rsidRPr="000D5EDD">
        <w:rPr>
          <w:sz w:val="24"/>
        </w:rPr>
        <w:t>在切片上滴加苏木素，室温孵育约</w:t>
      </w:r>
      <w:r w:rsidRPr="000D5EDD">
        <w:rPr>
          <w:sz w:val="24"/>
        </w:rPr>
        <w:t>30</w:t>
      </w:r>
      <w:r w:rsidRPr="000D5EDD">
        <w:rPr>
          <w:sz w:val="24"/>
        </w:rPr>
        <w:t>秒，然后使用蒸馏水干净；</w:t>
      </w:r>
    </w:p>
    <w:p w14:paraId="25E8653E" w14:textId="77777777" w:rsidR="0085282E" w:rsidRPr="000D5EDD" w:rsidRDefault="0085282E" w:rsidP="0085282E">
      <w:pPr>
        <w:numPr>
          <w:ilvl w:val="0"/>
          <w:numId w:val="19"/>
        </w:numPr>
        <w:spacing w:line="400" w:lineRule="exact"/>
        <w:contextualSpacing/>
        <w:jc w:val="both"/>
        <w:rPr>
          <w:sz w:val="24"/>
        </w:rPr>
      </w:pPr>
      <w:r w:rsidRPr="000D5EDD">
        <w:rPr>
          <w:sz w:val="24"/>
        </w:rPr>
        <w:t>脱水：按照</w:t>
      </w:r>
      <w:r w:rsidRPr="000D5EDD">
        <w:rPr>
          <w:sz w:val="24"/>
        </w:rPr>
        <w:t>70%</w:t>
      </w:r>
      <w:r w:rsidRPr="000D5EDD">
        <w:rPr>
          <w:sz w:val="24"/>
        </w:rPr>
        <w:t>乙醇、</w:t>
      </w:r>
      <w:r w:rsidRPr="000D5EDD">
        <w:rPr>
          <w:sz w:val="24"/>
        </w:rPr>
        <w:t>80%</w:t>
      </w:r>
      <w:r w:rsidRPr="000D5EDD">
        <w:rPr>
          <w:sz w:val="24"/>
        </w:rPr>
        <w:t>乙醇、</w:t>
      </w:r>
      <w:r w:rsidRPr="000D5EDD">
        <w:rPr>
          <w:sz w:val="24"/>
        </w:rPr>
        <w:t>90%</w:t>
      </w:r>
      <w:r w:rsidRPr="000D5EDD">
        <w:rPr>
          <w:sz w:val="24"/>
        </w:rPr>
        <w:t>乙醇、无水乙醇、无水乙醇、二甲苯、二甲苯的顺序，依次放入切片，各放置</w:t>
      </w:r>
      <w:r w:rsidRPr="000D5EDD">
        <w:rPr>
          <w:sz w:val="24"/>
        </w:rPr>
        <w:t>5</w:t>
      </w:r>
      <w:r w:rsidRPr="000D5EDD">
        <w:rPr>
          <w:sz w:val="24"/>
        </w:rPr>
        <w:t>分钟；</w:t>
      </w:r>
    </w:p>
    <w:p w14:paraId="5F80C866" w14:textId="77777777" w:rsidR="0085282E" w:rsidRPr="000D5EDD" w:rsidRDefault="0085282E" w:rsidP="0085282E">
      <w:pPr>
        <w:numPr>
          <w:ilvl w:val="0"/>
          <w:numId w:val="19"/>
        </w:numPr>
        <w:spacing w:line="400" w:lineRule="exact"/>
        <w:contextualSpacing/>
        <w:jc w:val="both"/>
        <w:rPr>
          <w:sz w:val="24"/>
        </w:rPr>
      </w:pPr>
      <w:r w:rsidRPr="000D5EDD">
        <w:rPr>
          <w:sz w:val="24"/>
        </w:rPr>
        <w:t>使用中性树脂进行封片，置于通风橱中进行晾干，待二甲苯挥发完全后，在倒置显微镜下观察实验结果。</w:t>
      </w:r>
    </w:p>
    <w:p w14:paraId="6A94D8D4" w14:textId="77777777" w:rsidR="0085282E" w:rsidRPr="000D5EDD" w:rsidRDefault="0085282E" w:rsidP="0085282E">
      <w:pPr>
        <w:pStyle w:val="af0"/>
        <w:numPr>
          <w:ilvl w:val="0"/>
          <w:numId w:val="12"/>
        </w:numPr>
        <w:tabs>
          <w:tab w:val="clear" w:pos="900"/>
          <w:tab w:val="num" w:pos="426"/>
        </w:tabs>
        <w:spacing w:line="400" w:lineRule="exact"/>
        <w:ind w:left="357" w:firstLineChars="0" w:hanging="357"/>
        <w:contextualSpacing/>
        <w:jc w:val="both"/>
        <w:rPr>
          <w:sz w:val="24"/>
        </w:rPr>
      </w:pPr>
      <w:r w:rsidRPr="000D5EDD">
        <w:rPr>
          <w:sz w:val="24"/>
        </w:rPr>
        <w:t>PCNA</w:t>
      </w:r>
      <w:r w:rsidRPr="000D5EDD">
        <w:rPr>
          <w:sz w:val="24"/>
        </w:rPr>
        <w:t>染色检测乳腺癌原位肿瘤细胞增殖</w:t>
      </w:r>
    </w:p>
    <w:p w14:paraId="6B4F2CCE" w14:textId="77777777" w:rsidR="0085282E" w:rsidRPr="000D5EDD" w:rsidRDefault="0085282E" w:rsidP="0085282E">
      <w:pPr>
        <w:autoSpaceDE w:val="0"/>
        <w:autoSpaceDN w:val="0"/>
        <w:adjustRightInd w:val="0"/>
        <w:spacing w:line="400" w:lineRule="exact"/>
        <w:ind w:firstLineChars="200" w:firstLine="460"/>
        <w:contextualSpacing/>
        <w:jc w:val="both"/>
        <w:rPr>
          <w:color w:val="000000"/>
          <w:kern w:val="0"/>
          <w:sz w:val="23"/>
          <w:szCs w:val="23"/>
        </w:rPr>
      </w:pPr>
      <w:r w:rsidRPr="000D5EDD">
        <w:rPr>
          <w:color w:val="000000"/>
          <w:kern w:val="0"/>
          <w:sz w:val="23"/>
          <w:szCs w:val="23"/>
        </w:rPr>
        <w:t>按照下面的方法对石蜡切片进行处理，并进行</w:t>
      </w:r>
      <w:r w:rsidRPr="000D5EDD">
        <w:rPr>
          <w:color w:val="000000"/>
          <w:kern w:val="0"/>
          <w:sz w:val="23"/>
          <w:szCs w:val="23"/>
        </w:rPr>
        <w:t>PCNA</w:t>
      </w:r>
      <w:r w:rsidRPr="000D5EDD">
        <w:rPr>
          <w:color w:val="000000"/>
          <w:kern w:val="0"/>
          <w:sz w:val="23"/>
          <w:szCs w:val="23"/>
        </w:rPr>
        <w:t>蛋白染色：</w:t>
      </w:r>
    </w:p>
    <w:p w14:paraId="5776DB56" w14:textId="77777777" w:rsidR="0085282E" w:rsidRPr="000D5EDD" w:rsidRDefault="0085282E" w:rsidP="0085282E">
      <w:pPr>
        <w:numPr>
          <w:ilvl w:val="0"/>
          <w:numId w:val="21"/>
        </w:numPr>
        <w:spacing w:line="400" w:lineRule="exact"/>
        <w:contextualSpacing/>
        <w:jc w:val="both"/>
        <w:rPr>
          <w:sz w:val="24"/>
        </w:rPr>
      </w:pPr>
      <w:r w:rsidRPr="000D5EDD">
        <w:rPr>
          <w:sz w:val="24"/>
        </w:rPr>
        <w:t>脱蜡：将石蜡切片置于烘箱中，设置温度为</w:t>
      </w:r>
      <w:r w:rsidRPr="000D5EDD">
        <w:rPr>
          <w:sz w:val="24"/>
        </w:rPr>
        <w:t>70 °C</w:t>
      </w:r>
      <w:r w:rsidRPr="000D5EDD">
        <w:rPr>
          <w:sz w:val="24"/>
        </w:rPr>
        <w:t>，烘烤约</w:t>
      </w:r>
      <w:r w:rsidRPr="000D5EDD">
        <w:rPr>
          <w:sz w:val="24"/>
        </w:rPr>
        <w:t>90</w:t>
      </w:r>
      <w:r w:rsidRPr="000D5EDD">
        <w:rPr>
          <w:sz w:val="24"/>
        </w:rPr>
        <w:t>分钟，然后按照二甲苯、二甲苯、二甲苯、无水乙醇、无水乙醇、</w:t>
      </w:r>
      <w:r w:rsidRPr="000D5EDD">
        <w:rPr>
          <w:sz w:val="24"/>
        </w:rPr>
        <w:t>90%</w:t>
      </w:r>
      <w:r w:rsidRPr="000D5EDD">
        <w:rPr>
          <w:sz w:val="24"/>
        </w:rPr>
        <w:t>乙醇、</w:t>
      </w:r>
      <w:r w:rsidRPr="000D5EDD">
        <w:rPr>
          <w:sz w:val="24"/>
        </w:rPr>
        <w:t>80%</w:t>
      </w:r>
      <w:r w:rsidRPr="000D5EDD">
        <w:rPr>
          <w:sz w:val="24"/>
        </w:rPr>
        <w:t>乙醇、</w:t>
      </w:r>
      <w:r w:rsidRPr="000D5EDD">
        <w:rPr>
          <w:sz w:val="24"/>
        </w:rPr>
        <w:t xml:space="preserve">70% </w:t>
      </w:r>
      <w:r w:rsidRPr="000D5EDD">
        <w:rPr>
          <w:sz w:val="24"/>
        </w:rPr>
        <w:t>乙醇、</w:t>
      </w:r>
      <w:r w:rsidRPr="000D5EDD">
        <w:rPr>
          <w:sz w:val="24"/>
        </w:rPr>
        <w:t xml:space="preserve">PBS </w:t>
      </w:r>
      <w:r w:rsidRPr="000D5EDD">
        <w:rPr>
          <w:sz w:val="24"/>
        </w:rPr>
        <w:t>的顺序，依次放置</w:t>
      </w:r>
      <w:r w:rsidRPr="000D5EDD">
        <w:rPr>
          <w:sz w:val="24"/>
        </w:rPr>
        <w:t>5</w:t>
      </w:r>
      <w:r w:rsidRPr="000D5EDD">
        <w:rPr>
          <w:sz w:val="24"/>
        </w:rPr>
        <w:t>分钟；</w:t>
      </w:r>
    </w:p>
    <w:p w14:paraId="05C95FDE" w14:textId="77777777" w:rsidR="0085282E" w:rsidRPr="000D5EDD" w:rsidRDefault="0085282E" w:rsidP="0085282E">
      <w:pPr>
        <w:numPr>
          <w:ilvl w:val="0"/>
          <w:numId w:val="21"/>
        </w:numPr>
        <w:spacing w:line="400" w:lineRule="exact"/>
        <w:contextualSpacing/>
        <w:jc w:val="both"/>
        <w:rPr>
          <w:sz w:val="24"/>
        </w:rPr>
      </w:pPr>
      <w:r w:rsidRPr="000D5EDD">
        <w:rPr>
          <w:sz w:val="24"/>
        </w:rPr>
        <w:t>配制柠檬酸缓冲液，将切片浸泡其中，使用高压加热法修复抗原；</w:t>
      </w:r>
    </w:p>
    <w:p w14:paraId="196F7129" w14:textId="77777777" w:rsidR="0085282E" w:rsidRPr="000D5EDD" w:rsidRDefault="0085282E" w:rsidP="0085282E">
      <w:pPr>
        <w:numPr>
          <w:ilvl w:val="0"/>
          <w:numId w:val="21"/>
        </w:numPr>
        <w:spacing w:line="400" w:lineRule="exact"/>
        <w:contextualSpacing/>
        <w:jc w:val="both"/>
        <w:rPr>
          <w:sz w:val="24"/>
        </w:rPr>
      </w:pPr>
      <w:r w:rsidRPr="000D5EDD">
        <w:rPr>
          <w:sz w:val="24"/>
        </w:rPr>
        <w:t>将切片置于</w:t>
      </w:r>
      <w:r w:rsidRPr="000D5EDD">
        <w:rPr>
          <w:sz w:val="24"/>
        </w:rPr>
        <w:t>3%</w:t>
      </w:r>
      <w:r w:rsidRPr="000D5EDD">
        <w:rPr>
          <w:sz w:val="24"/>
        </w:rPr>
        <w:t>的双氧水的甲醇溶液，室温孵育约</w:t>
      </w:r>
      <w:r w:rsidRPr="000D5EDD">
        <w:rPr>
          <w:sz w:val="24"/>
        </w:rPr>
        <w:t>10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6354FD7F" w14:textId="77777777" w:rsidR="0085282E" w:rsidRPr="000D5EDD" w:rsidRDefault="0085282E" w:rsidP="0085282E">
      <w:pPr>
        <w:numPr>
          <w:ilvl w:val="0"/>
          <w:numId w:val="21"/>
        </w:numPr>
        <w:spacing w:line="400" w:lineRule="exact"/>
        <w:contextualSpacing/>
        <w:jc w:val="both"/>
        <w:rPr>
          <w:sz w:val="24"/>
        </w:rPr>
      </w:pPr>
      <w:r w:rsidRPr="000D5EDD">
        <w:rPr>
          <w:sz w:val="24"/>
        </w:rPr>
        <w:t>封闭：在切片上滴加非免疫来源的牛血清，</w:t>
      </w:r>
      <w:smartTag w:uri="urn:schemas-microsoft-com:office:smarttags" w:element="chmetcnv">
        <w:smartTagPr>
          <w:attr w:name="TCSC" w:val="0"/>
          <w:attr w:name="NumberType" w:val="1"/>
          <w:attr w:name="Negative" w:val="False"/>
          <w:attr w:name="HasSpace" w:val="False"/>
          <w:attr w:name="SourceValue" w:val="37"/>
          <w:attr w:name="UnitName" w:val="℃"/>
        </w:smartTagPr>
        <w:r w:rsidRPr="000D5EDD">
          <w:rPr>
            <w:sz w:val="24"/>
          </w:rPr>
          <w:t>37℃</w:t>
        </w:r>
      </w:smartTag>
      <w:r w:rsidRPr="000D5EDD">
        <w:rPr>
          <w:sz w:val="24"/>
        </w:rPr>
        <w:t>孵育</w:t>
      </w:r>
      <w:r w:rsidRPr="000D5EDD">
        <w:rPr>
          <w:sz w:val="24"/>
        </w:rPr>
        <w:t>10</w:t>
      </w:r>
      <w:r w:rsidRPr="000D5EDD">
        <w:rPr>
          <w:sz w:val="24"/>
        </w:rPr>
        <w:t>分钟；</w:t>
      </w:r>
    </w:p>
    <w:p w14:paraId="4E8DD58A" w14:textId="77777777" w:rsidR="0085282E" w:rsidRPr="000D5EDD" w:rsidRDefault="0085282E" w:rsidP="0085282E">
      <w:pPr>
        <w:numPr>
          <w:ilvl w:val="0"/>
          <w:numId w:val="21"/>
        </w:numPr>
        <w:spacing w:line="400" w:lineRule="exact"/>
        <w:contextualSpacing/>
        <w:jc w:val="both"/>
        <w:rPr>
          <w:sz w:val="24"/>
        </w:rPr>
      </w:pPr>
      <w:r w:rsidRPr="000D5EDD">
        <w:rPr>
          <w:sz w:val="24"/>
        </w:rPr>
        <w:t>一抗孵育：按照</w:t>
      </w:r>
      <w:r w:rsidRPr="000D5EDD">
        <w:rPr>
          <w:sz w:val="24"/>
        </w:rPr>
        <w:t>1</w:t>
      </w:r>
      <w:r w:rsidRPr="000D5EDD">
        <w:rPr>
          <w:sz w:val="24"/>
        </w:rPr>
        <w:t>：</w:t>
      </w:r>
      <w:r w:rsidRPr="000D5EDD">
        <w:rPr>
          <w:sz w:val="24"/>
        </w:rPr>
        <w:t>200</w:t>
      </w:r>
      <w:r w:rsidRPr="000D5EDD">
        <w:rPr>
          <w:sz w:val="24"/>
        </w:rPr>
        <w:t>的稀释比例配制</w:t>
      </w:r>
      <w:r w:rsidRPr="000D5EDD">
        <w:rPr>
          <w:sz w:val="24"/>
        </w:rPr>
        <w:t>PCNA</w:t>
      </w:r>
      <w:r w:rsidRPr="000D5EDD">
        <w:rPr>
          <w:sz w:val="24"/>
        </w:rPr>
        <w:t>抗体的稀释液，每张切片上滴加约</w:t>
      </w:r>
      <w:smartTag w:uri="urn:schemas-microsoft-com:office:smarttags" w:element="chmetcnv">
        <w:smartTagPr>
          <w:attr w:name="TCSC" w:val="0"/>
          <w:attr w:name="NumberType" w:val="1"/>
          <w:attr w:name="Negative" w:val="False"/>
          <w:attr w:name="HasSpace" w:val="True"/>
          <w:attr w:name="SourceValue" w:val="40"/>
          <w:attr w:name="UnitName" w:val="l"/>
        </w:smartTagPr>
        <w:r w:rsidRPr="000D5EDD">
          <w:rPr>
            <w:sz w:val="24"/>
          </w:rPr>
          <w:t xml:space="preserve">40 </w:t>
        </w:r>
        <w:r w:rsidRPr="000D5EDD">
          <w:rPr>
            <w:sz w:val="24"/>
          </w:rPr>
          <w:sym w:font="Symbol" w:char="F06D"/>
        </w:r>
        <w:r w:rsidRPr="000D5EDD">
          <w:rPr>
            <w:sz w:val="24"/>
          </w:rPr>
          <w:t>L</w:t>
        </w:r>
      </w:smartTag>
      <w:r w:rsidRPr="000D5EDD">
        <w:rPr>
          <w:sz w:val="24"/>
        </w:rPr>
        <w:t>，然后将切片转移至湿盒，</w:t>
      </w:r>
      <w:smartTag w:uri="urn:schemas-microsoft-com:office:smarttags" w:element="chmetcnv">
        <w:smartTagPr>
          <w:attr w:name="TCSC" w:val="0"/>
          <w:attr w:name="NumberType" w:val="1"/>
          <w:attr w:name="Negative" w:val="False"/>
          <w:attr w:name="HasSpace" w:val="False"/>
          <w:attr w:name="SourceValue" w:val="37"/>
          <w:attr w:name="UnitName" w:val="℃"/>
        </w:smartTagPr>
        <w:r w:rsidRPr="000D5EDD">
          <w:rPr>
            <w:sz w:val="24"/>
          </w:rPr>
          <w:t>37℃</w:t>
        </w:r>
      </w:smartTag>
      <w:r w:rsidRPr="000D5EDD">
        <w:rPr>
          <w:sz w:val="24"/>
        </w:rPr>
        <w:t>孵育</w:t>
      </w:r>
      <w:r w:rsidRPr="000D5EDD">
        <w:rPr>
          <w:sz w:val="24"/>
        </w:rPr>
        <w:t>90</w:t>
      </w:r>
      <w:r w:rsidRPr="000D5EDD">
        <w:rPr>
          <w:sz w:val="24"/>
        </w:rPr>
        <w:t>分钟；</w:t>
      </w:r>
    </w:p>
    <w:p w14:paraId="3245F842" w14:textId="77777777" w:rsidR="0085282E" w:rsidRPr="000D5EDD" w:rsidRDefault="0085282E" w:rsidP="0085282E">
      <w:pPr>
        <w:numPr>
          <w:ilvl w:val="0"/>
          <w:numId w:val="21"/>
        </w:numPr>
        <w:spacing w:line="400" w:lineRule="exact"/>
        <w:contextualSpacing/>
        <w:jc w:val="both"/>
        <w:rPr>
          <w:sz w:val="24"/>
        </w:rPr>
      </w:pPr>
      <w:r w:rsidRPr="000D5EDD">
        <w:rPr>
          <w:sz w:val="24"/>
        </w:rPr>
        <w:t>二抗孵育：一抗孵育结束后，使用</w:t>
      </w:r>
      <w:r w:rsidRPr="000D5EDD">
        <w:rPr>
          <w:sz w:val="24"/>
        </w:rPr>
        <w:t>PBS</w:t>
      </w:r>
      <w:r w:rsidRPr="000D5EDD">
        <w:rPr>
          <w:sz w:val="24"/>
        </w:rPr>
        <w:t>缓冲液洗涤切片</w:t>
      </w:r>
      <w:r w:rsidRPr="000D5EDD">
        <w:rPr>
          <w:sz w:val="24"/>
        </w:rPr>
        <w:t>3</w:t>
      </w:r>
      <w:r w:rsidRPr="000D5EDD">
        <w:rPr>
          <w:sz w:val="24"/>
        </w:rPr>
        <w:t>次，每次</w:t>
      </w:r>
      <w:r w:rsidRPr="000D5EDD">
        <w:rPr>
          <w:sz w:val="24"/>
        </w:rPr>
        <w:t>5</w:t>
      </w:r>
      <w:r w:rsidRPr="000D5EDD">
        <w:rPr>
          <w:sz w:val="24"/>
        </w:rPr>
        <w:t>分钟。然后使用通用型二步法检测试剂盒进行二抗染色；</w:t>
      </w:r>
    </w:p>
    <w:p w14:paraId="4151CFBF" w14:textId="77777777" w:rsidR="0085282E" w:rsidRPr="000D5EDD" w:rsidRDefault="0085282E" w:rsidP="0085282E">
      <w:pPr>
        <w:numPr>
          <w:ilvl w:val="0"/>
          <w:numId w:val="21"/>
        </w:numPr>
        <w:spacing w:line="400" w:lineRule="exact"/>
        <w:contextualSpacing/>
        <w:jc w:val="both"/>
        <w:rPr>
          <w:sz w:val="24"/>
        </w:rPr>
      </w:pPr>
      <w:r w:rsidRPr="000D5EDD">
        <w:rPr>
          <w:sz w:val="24"/>
        </w:rPr>
        <w:t>DAB</w:t>
      </w:r>
      <w:r w:rsidRPr="000D5EDD">
        <w:rPr>
          <w:sz w:val="24"/>
        </w:rPr>
        <w:t>显色：使用</w:t>
      </w:r>
      <w:r w:rsidRPr="000D5EDD">
        <w:rPr>
          <w:sz w:val="24"/>
        </w:rPr>
        <w:t>PBS</w:t>
      </w:r>
      <w:r w:rsidRPr="000D5EDD">
        <w:rPr>
          <w:sz w:val="24"/>
        </w:rPr>
        <w:t>缓冲液洗涤切片</w:t>
      </w:r>
      <w:r w:rsidRPr="000D5EDD">
        <w:rPr>
          <w:sz w:val="24"/>
        </w:rPr>
        <w:t>3</w:t>
      </w:r>
      <w:r w:rsidRPr="000D5EDD">
        <w:rPr>
          <w:sz w:val="24"/>
        </w:rPr>
        <w:t>次，每次</w:t>
      </w:r>
      <w:r w:rsidRPr="000D5EDD">
        <w:rPr>
          <w:sz w:val="24"/>
        </w:rPr>
        <w:t>5</w:t>
      </w:r>
      <w:r w:rsidRPr="000D5EDD">
        <w:rPr>
          <w:sz w:val="24"/>
        </w:rPr>
        <w:t>分钟，然后在切片上滴加</w:t>
      </w:r>
      <w:r w:rsidRPr="000D5EDD">
        <w:rPr>
          <w:sz w:val="24"/>
        </w:rPr>
        <w:t>DAB</w:t>
      </w:r>
      <w:r w:rsidRPr="000D5EDD">
        <w:rPr>
          <w:sz w:val="24"/>
        </w:rPr>
        <w:t>进行显色。注意在显微镜下观察显色过程，约显色</w:t>
      </w:r>
      <w:r w:rsidRPr="000D5EDD">
        <w:rPr>
          <w:sz w:val="24"/>
        </w:rPr>
        <w:t>2</w:t>
      </w:r>
      <w:r w:rsidRPr="000D5EDD">
        <w:rPr>
          <w:sz w:val="24"/>
        </w:rPr>
        <w:t>分钟左右以后，使用</w:t>
      </w:r>
      <w:r w:rsidRPr="000D5EDD">
        <w:rPr>
          <w:sz w:val="24"/>
        </w:rPr>
        <w:t>PBS</w:t>
      </w:r>
      <w:r w:rsidRPr="000D5EDD">
        <w:rPr>
          <w:sz w:val="24"/>
        </w:rPr>
        <w:t>漂洗切片以终止反应；</w:t>
      </w:r>
    </w:p>
    <w:p w14:paraId="7A9BAF12" w14:textId="77777777" w:rsidR="0085282E" w:rsidRPr="000D5EDD" w:rsidRDefault="0085282E" w:rsidP="0085282E">
      <w:pPr>
        <w:numPr>
          <w:ilvl w:val="0"/>
          <w:numId w:val="21"/>
        </w:numPr>
        <w:spacing w:line="400" w:lineRule="exact"/>
        <w:contextualSpacing/>
        <w:jc w:val="both"/>
        <w:rPr>
          <w:sz w:val="24"/>
        </w:rPr>
      </w:pPr>
      <w:r w:rsidRPr="000D5EDD">
        <w:rPr>
          <w:sz w:val="24"/>
        </w:rPr>
        <w:t>复染：在切片上滴加苏木素，室温孵育约</w:t>
      </w:r>
      <w:r w:rsidRPr="000D5EDD">
        <w:rPr>
          <w:sz w:val="24"/>
        </w:rPr>
        <w:t>30</w:t>
      </w:r>
      <w:r w:rsidRPr="000D5EDD">
        <w:rPr>
          <w:sz w:val="24"/>
        </w:rPr>
        <w:t>秒，然后使用蒸馏水干净；</w:t>
      </w:r>
    </w:p>
    <w:p w14:paraId="419839D4" w14:textId="77777777" w:rsidR="0085282E" w:rsidRPr="000D5EDD" w:rsidRDefault="0085282E" w:rsidP="0085282E">
      <w:pPr>
        <w:numPr>
          <w:ilvl w:val="0"/>
          <w:numId w:val="21"/>
        </w:numPr>
        <w:spacing w:line="400" w:lineRule="exact"/>
        <w:contextualSpacing/>
        <w:jc w:val="both"/>
        <w:rPr>
          <w:sz w:val="24"/>
        </w:rPr>
      </w:pPr>
      <w:r w:rsidRPr="000D5EDD">
        <w:rPr>
          <w:sz w:val="24"/>
        </w:rPr>
        <w:lastRenderedPageBreak/>
        <w:t>脱水：按照</w:t>
      </w:r>
      <w:r w:rsidRPr="000D5EDD">
        <w:rPr>
          <w:sz w:val="24"/>
        </w:rPr>
        <w:t>70%</w:t>
      </w:r>
      <w:r w:rsidRPr="000D5EDD">
        <w:rPr>
          <w:sz w:val="24"/>
        </w:rPr>
        <w:t>乙醇、</w:t>
      </w:r>
      <w:r w:rsidRPr="000D5EDD">
        <w:rPr>
          <w:sz w:val="24"/>
        </w:rPr>
        <w:t>80%</w:t>
      </w:r>
      <w:r w:rsidRPr="000D5EDD">
        <w:rPr>
          <w:sz w:val="24"/>
        </w:rPr>
        <w:t>乙醇、</w:t>
      </w:r>
      <w:r w:rsidRPr="000D5EDD">
        <w:rPr>
          <w:sz w:val="24"/>
        </w:rPr>
        <w:t>90%</w:t>
      </w:r>
      <w:r w:rsidRPr="000D5EDD">
        <w:rPr>
          <w:sz w:val="24"/>
        </w:rPr>
        <w:t>乙醇、无水乙醇、无水乙醇、二甲苯、二甲苯的顺序，依次放入切片，各放置</w:t>
      </w:r>
      <w:r w:rsidRPr="000D5EDD">
        <w:rPr>
          <w:sz w:val="24"/>
        </w:rPr>
        <w:t>5</w:t>
      </w:r>
      <w:r w:rsidRPr="000D5EDD">
        <w:rPr>
          <w:sz w:val="24"/>
        </w:rPr>
        <w:t>分钟；</w:t>
      </w:r>
    </w:p>
    <w:p w14:paraId="07EF5043" w14:textId="77777777" w:rsidR="0085282E" w:rsidRPr="000D5EDD" w:rsidRDefault="0085282E" w:rsidP="0085282E">
      <w:pPr>
        <w:numPr>
          <w:ilvl w:val="0"/>
          <w:numId w:val="21"/>
        </w:numPr>
        <w:spacing w:line="400" w:lineRule="exact"/>
        <w:contextualSpacing/>
        <w:jc w:val="both"/>
        <w:rPr>
          <w:sz w:val="24"/>
        </w:rPr>
      </w:pPr>
      <w:r w:rsidRPr="000D5EDD">
        <w:rPr>
          <w:sz w:val="24"/>
        </w:rPr>
        <w:t>使用中性树脂进行封片，置于通风橱中进行晾干，待二甲苯挥发完全后，在倒置显微镜下观察实验结果。</w:t>
      </w:r>
    </w:p>
    <w:p w14:paraId="02E6D071" w14:textId="77777777" w:rsidR="0085282E" w:rsidRPr="000D5EDD" w:rsidRDefault="0085282E" w:rsidP="0085282E">
      <w:pPr>
        <w:pStyle w:val="af0"/>
        <w:numPr>
          <w:ilvl w:val="0"/>
          <w:numId w:val="12"/>
        </w:numPr>
        <w:tabs>
          <w:tab w:val="clear" w:pos="900"/>
          <w:tab w:val="num" w:pos="426"/>
        </w:tabs>
        <w:spacing w:line="400" w:lineRule="exact"/>
        <w:ind w:left="357" w:firstLineChars="0" w:hanging="357"/>
        <w:contextualSpacing/>
        <w:jc w:val="both"/>
        <w:rPr>
          <w:sz w:val="24"/>
        </w:rPr>
      </w:pPr>
      <w:r w:rsidRPr="000D5EDD">
        <w:rPr>
          <w:sz w:val="24"/>
        </w:rPr>
        <w:t>酶联免疫吸附实验（</w:t>
      </w:r>
      <w:r w:rsidRPr="000D5EDD">
        <w:rPr>
          <w:sz w:val="24"/>
        </w:rPr>
        <w:t>ELISA</w:t>
      </w:r>
      <w:r w:rsidRPr="000D5EDD">
        <w:rPr>
          <w:sz w:val="24"/>
        </w:rPr>
        <w:t>）检测荷瘤裸鼠血清</w:t>
      </w:r>
    </w:p>
    <w:p w14:paraId="6BD73812" w14:textId="77777777" w:rsidR="0085282E" w:rsidRPr="000D5EDD" w:rsidRDefault="0085282E" w:rsidP="0085282E">
      <w:pPr>
        <w:numPr>
          <w:ilvl w:val="0"/>
          <w:numId w:val="22"/>
        </w:numPr>
        <w:spacing w:line="400" w:lineRule="exact"/>
        <w:contextualSpacing/>
        <w:jc w:val="both"/>
        <w:rPr>
          <w:sz w:val="24"/>
        </w:rPr>
      </w:pPr>
      <w:r w:rsidRPr="000D5EDD">
        <w:rPr>
          <w:sz w:val="24"/>
        </w:rPr>
        <w:t>取出小鼠血清检测试剂盒并平衡至室温；</w:t>
      </w:r>
    </w:p>
    <w:p w14:paraId="3A8EED26" w14:textId="77777777" w:rsidR="0085282E" w:rsidRPr="000D5EDD" w:rsidRDefault="0085282E" w:rsidP="0085282E">
      <w:pPr>
        <w:numPr>
          <w:ilvl w:val="0"/>
          <w:numId w:val="22"/>
        </w:numPr>
        <w:spacing w:line="400" w:lineRule="exact"/>
        <w:contextualSpacing/>
        <w:jc w:val="both"/>
        <w:rPr>
          <w:sz w:val="24"/>
        </w:rPr>
      </w:pPr>
      <w:r w:rsidRPr="000D5EDD">
        <w:rPr>
          <w:sz w:val="24"/>
        </w:rPr>
        <w:t>取出所需反应板，临用前</w:t>
      </w:r>
      <w:r w:rsidRPr="000D5EDD">
        <w:rPr>
          <w:sz w:val="24"/>
        </w:rPr>
        <w:t>15</w:t>
      </w:r>
      <w:r w:rsidRPr="000D5EDD">
        <w:rPr>
          <w:sz w:val="24"/>
        </w:rPr>
        <w:t>分钟配制工作液；</w:t>
      </w:r>
    </w:p>
    <w:p w14:paraId="182C96DC" w14:textId="77777777" w:rsidR="0085282E" w:rsidRPr="000D5EDD" w:rsidRDefault="0085282E" w:rsidP="0085282E">
      <w:pPr>
        <w:numPr>
          <w:ilvl w:val="0"/>
          <w:numId w:val="22"/>
        </w:numPr>
        <w:spacing w:line="400" w:lineRule="exact"/>
        <w:contextualSpacing/>
        <w:jc w:val="both"/>
        <w:rPr>
          <w:sz w:val="24"/>
        </w:rPr>
      </w:pPr>
      <w:r w:rsidRPr="000D5EDD">
        <w:rPr>
          <w:sz w:val="24"/>
        </w:rPr>
        <w:t>配制标准品：取</w:t>
      </w:r>
      <w:r w:rsidRPr="000D5EDD">
        <w:rPr>
          <w:sz w:val="24"/>
        </w:rPr>
        <w:t>1.0 mL</w:t>
      </w:r>
      <w:r w:rsidRPr="000D5EDD">
        <w:rPr>
          <w:sz w:val="24"/>
        </w:rPr>
        <w:t>标准品</w:t>
      </w:r>
      <w:r w:rsidRPr="000D5EDD">
        <w:rPr>
          <w:sz w:val="24"/>
        </w:rPr>
        <w:t>/</w:t>
      </w:r>
      <w:r w:rsidRPr="000D5EDD">
        <w:rPr>
          <w:sz w:val="24"/>
        </w:rPr>
        <w:t>样品稀释液加入到冻干标准品中，静置</w:t>
      </w:r>
      <w:r w:rsidRPr="000D5EDD">
        <w:rPr>
          <w:sz w:val="24"/>
        </w:rPr>
        <w:t>15</w:t>
      </w:r>
      <w:r w:rsidRPr="000D5EDD">
        <w:rPr>
          <w:sz w:val="24"/>
        </w:rPr>
        <w:t>分钟，待彻底溶解后混匀，然后根据需要进行梯度稀释；</w:t>
      </w:r>
    </w:p>
    <w:p w14:paraId="01A4376A" w14:textId="77777777" w:rsidR="0085282E" w:rsidRPr="000D5EDD" w:rsidRDefault="0085282E" w:rsidP="0085282E">
      <w:pPr>
        <w:numPr>
          <w:ilvl w:val="0"/>
          <w:numId w:val="22"/>
        </w:numPr>
        <w:spacing w:line="400" w:lineRule="exact"/>
        <w:contextualSpacing/>
        <w:jc w:val="both"/>
        <w:rPr>
          <w:sz w:val="24"/>
        </w:rPr>
      </w:pPr>
      <w:r w:rsidRPr="000D5EDD">
        <w:rPr>
          <w:sz w:val="24"/>
        </w:rPr>
        <w:t>加入</w:t>
      </w:r>
      <w:r w:rsidRPr="000D5EDD">
        <w:rPr>
          <w:sz w:val="24"/>
        </w:rPr>
        <w:t xml:space="preserve">100 </w:t>
      </w:r>
      <w:r w:rsidRPr="000D5EDD">
        <w:rPr>
          <w:sz w:val="24"/>
        </w:rPr>
        <w:sym w:font="Symbol" w:char="F06D"/>
      </w:r>
      <w:r w:rsidRPr="000D5EDD">
        <w:rPr>
          <w:sz w:val="24"/>
        </w:rPr>
        <w:t>L</w:t>
      </w:r>
      <w:r w:rsidRPr="000D5EDD">
        <w:rPr>
          <w:sz w:val="24"/>
        </w:rPr>
        <w:t>标准品、</w:t>
      </w:r>
      <w:r w:rsidRPr="000D5EDD">
        <w:rPr>
          <w:sz w:val="24"/>
        </w:rPr>
        <w:t xml:space="preserve">100 </w:t>
      </w:r>
      <w:r w:rsidRPr="000D5EDD">
        <w:rPr>
          <w:sz w:val="24"/>
        </w:rPr>
        <w:sym w:font="Symbol" w:char="F06D"/>
      </w:r>
      <w:r w:rsidRPr="000D5EDD">
        <w:rPr>
          <w:sz w:val="24"/>
        </w:rPr>
        <w:t>L</w:t>
      </w:r>
      <w:r w:rsidRPr="000D5EDD">
        <w:rPr>
          <w:sz w:val="24"/>
        </w:rPr>
        <w:t>实验组血清于相应反应板孔中，然后轻轻混匀</w:t>
      </w:r>
      <w:r w:rsidRPr="000D5EDD">
        <w:rPr>
          <w:sz w:val="24"/>
        </w:rPr>
        <w:t>30</w:t>
      </w:r>
      <w:r w:rsidRPr="000D5EDD">
        <w:rPr>
          <w:sz w:val="24"/>
        </w:rPr>
        <w:t>秒，使用保鲜膜封住板孔，放置在</w:t>
      </w:r>
      <w:r w:rsidRPr="000D5EDD">
        <w:rPr>
          <w:sz w:val="24"/>
        </w:rPr>
        <w:t>37 °C</w:t>
      </w:r>
      <w:r w:rsidRPr="000D5EDD">
        <w:rPr>
          <w:sz w:val="24"/>
        </w:rPr>
        <w:t>恒温培养箱中孵育约</w:t>
      </w:r>
      <w:r w:rsidRPr="000D5EDD">
        <w:rPr>
          <w:sz w:val="24"/>
        </w:rPr>
        <w:t>60</w:t>
      </w:r>
      <w:r w:rsidRPr="000D5EDD">
        <w:rPr>
          <w:sz w:val="24"/>
        </w:rPr>
        <w:t>分钟；</w:t>
      </w:r>
    </w:p>
    <w:p w14:paraId="13EE878C" w14:textId="77777777" w:rsidR="0085282E" w:rsidRPr="000D5EDD" w:rsidRDefault="0085282E" w:rsidP="0085282E">
      <w:pPr>
        <w:numPr>
          <w:ilvl w:val="0"/>
          <w:numId w:val="22"/>
        </w:numPr>
        <w:spacing w:line="400" w:lineRule="exact"/>
        <w:contextualSpacing/>
        <w:jc w:val="both"/>
        <w:rPr>
          <w:sz w:val="24"/>
        </w:rPr>
      </w:pPr>
      <w:r w:rsidRPr="000D5EDD">
        <w:rPr>
          <w:sz w:val="24"/>
        </w:rPr>
        <w:t>孵育结束后，进行洗板。用力甩尽板内液体，然后每孔内加入</w:t>
      </w:r>
      <w:r w:rsidRPr="000D5EDD">
        <w:rPr>
          <w:sz w:val="24"/>
        </w:rPr>
        <w:t>350 uL</w:t>
      </w:r>
      <w:r w:rsidRPr="000D5EDD">
        <w:rPr>
          <w:sz w:val="24"/>
        </w:rPr>
        <w:t>洗涤液，停留</w:t>
      </w:r>
      <w:r w:rsidRPr="000D5EDD">
        <w:rPr>
          <w:sz w:val="24"/>
        </w:rPr>
        <w:t>2</w:t>
      </w:r>
      <w:r w:rsidRPr="000D5EDD">
        <w:rPr>
          <w:sz w:val="24"/>
        </w:rPr>
        <w:t>分钟后，去除水滴，在厚叠吸水纸上拍干，反复洗涤</w:t>
      </w:r>
      <w:r w:rsidRPr="000D5EDD">
        <w:rPr>
          <w:sz w:val="24"/>
        </w:rPr>
        <w:t>5</w:t>
      </w:r>
      <w:r w:rsidRPr="000D5EDD">
        <w:rPr>
          <w:sz w:val="24"/>
        </w:rPr>
        <w:t>次；</w:t>
      </w:r>
    </w:p>
    <w:p w14:paraId="40D2B584" w14:textId="77777777" w:rsidR="0085282E" w:rsidRPr="000D5EDD" w:rsidRDefault="0085282E" w:rsidP="0085282E">
      <w:pPr>
        <w:numPr>
          <w:ilvl w:val="0"/>
          <w:numId w:val="22"/>
        </w:numPr>
        <w:spacing w:line="400" w:lineRule="exact"/>
        <w:contextualSpacing/>
        <w:jc w:val="both"/>
        <w:rPr>
          <w:sz w:val="24"/>
        </w:rPr>
      </w:pPr>
      <w:r w:rsidRPr="000D5EDD">
        <w:rPr>
          <w:sz w:val="24"/>
        </w:rPr>
        <w:t>每孔加入</w:t>
      </w:r>
      <w:r w:rsidRPr="000D5EDD">
        <w:rPr>
          <w:sz w:val="24"/>
        </w:rPr>
        <w:t xml:space="preserve">100 </w:t>
      </w:r>
      <w:r w:rsidRPr="000D5EDD">
        <w:rPr>
          <w:sz w:val="24"/>
        </w:rPr>
        <w:sym w:font="Symbol" w:char="F06D"/>
      </w:r>
      <w:r w:rsidRPr="000D5EDD">
        <w:rPr>
          <w:sz w:val="24"/>
        </w:rPr>
        <w:t>L HRP Buffer</w:t>
      </w:r>
      <w:r w:rsidRPr="000D5EDD">
        <w:rPr>
          <w:sz w:val="24"/>
        </w:rPr>
        <w:t>，然后轻轻混匀约</w:t>
      </w:r>
      <w:r w:rsidRPr="000D5EDD">
        <w:rPr>
          <w:sz w:val="24"/>
        </w:rPr>
        <w:t>30</w:t>
      </w:r>
      <w:r w:rsidRPr="000D5EDD">
        <w:rPr>
          <w:sz w:val="24"/>
        </w:rPr>
        <w:t>秒，使用保鲜膜封住板孔，放置在</w:t>
      </w:r>
      <w:r w:rsidRPr="000D5EDD">
        <w:rPr>
          <w:sz w:val="24"/>
        </w:rPr>
        <w:t>37 °C</w:t>
      </w:r>
      <w:r w:rsidRPr="000D5EDD">
        <w:rPr>
          <w:sz w:val="24"/>
        </w:rPr>
        <w:t>恒温培养箱中孵育约</w:t>
      </w:r>
      <w:r w:rsidRPr="000D5EDD">
        <w:rPr>
          <w:sz w:val="24"/>
        </w:rPr>
        <w:t>60</w:t>
      </w:r>
      <w:r w:rsidRPr="000D5EDD">
        <w:rPr>
          <w:sz w:val="24"/>
        </w:rPr>
        <w:t>分钟；</w:t>
      </w:r>
    </w:p>
    <w:p w14:paraId="6E8A5C02" w14:textId="77777777" w:rsidR="0085282E" w:rsidRPr="000D5EDD" w:rsidRDefault="0085282E" w:rsidP="0085282E">
      <w:pPr>
        <w:numPr>
          <w:ilvl w:val="0"/>
          <w:numId w:val="22"/>
        </w:numPr>
        <w:spacing w:line="400" w:lineRule="exact"/>
        <w:contextualSpacing/>
        <w:jc w:val="both"/>
        <w:rPr>
          <w:sz w:val="24"/>
        </w:rPr>
      </w:pPr>
      <w:r w:rsidRPr="000D5EDD">
        <w:rPr>
          <w:sz w:val="24"/>
        </w:rPr>
        <w:t>孵育结束后，按照前述方法洗板</w:t>
      </w:r>
      <w:r w:rsidRPr="000D5EDD">
        <w:rPr>
          <w:sz w:val="24"/>
        </w:rPr>
        <w:t>5</w:t>
      </w:r>
      <w:r w:rsidRPr="000D5EDD">
        <w:rPr>
          <w:sz w:val="24"/>
        </w:rPr>
        <w:t>次；</w:t>
      </w:r>
    </w:p>
    <w:p w14:paraId="4CF8B329" w14:textId="77777777" w:rsidR="0085282E" w:rsidRPr="000D5EDD" w:rsidRDefault="0085282E" w:rsidP="0085282E">
      <w:pPr>
        <w:numPr>
          <w:ilvl w:val="0"/>
          <w:numId w:val="22"/>
        </w:numPr>
        <w:spacing w:line="400" w:lineRule="exact"/>
        <w:contextualSpacing/>
        <w:jc w:val="both"/>
        <w:rPr>
          <w:sz w:val="24"/>
        </w:rPr>
      </w:pPr>
      <w:r w:rsidRPr="000D5EDD">
        <w:rPr>
          <w:sz w:val="24"/>
        </w:rPr>
        <w:t>每孔加入</w:t>
      </w:r>
      <w:r w:rsidRPr="000D5EDD">
        <w:rPr>
          <w:sz w:val="24"/>
        </w:rPr>
        <w:t xml:space="preserve">100 </w:t>
      </w:r>
      <w:r w:rsidRPr="000D5EDD">
        <w:rPr>
          <w:sz w:val="24"/>
        </w:rPr>
        <w:sym w:font="Symbol" w:char="F06D"/>
      </w:r>
      <w:r w:rsidRPr="000D5EDD">
        <w:rPr>
          <w:sz w:val="24"/>
        </w:rPr>
        <w:t>L TMB</w:t>
      </w:r>
      <w:r w:rsidRPr="000D5EDD">
        <w:rPr>
          <w:sz w:val="24"/>
        </w:rPr>
        <w:t>显色液，轻轻混匀</w:t>
      </w:r>
      <w:r w:rsidRPr="000D5EDD">
        <w:rPr>
          <w:sz w:val="24"/>
        </w:rPr>
        <w:t>10</w:t>
      </w:r>
      <w:r w:rsidRPr="000D5EDD">
        <w:rPr>
          <w:sz w:val="24"/>
        </w:rPr>
        <w:t>秒，放置在</w:t>
      </w:r>
      <w:smartTag w:uri="urn:schemas-microsoft-com:office:smarttags" w:element="chmetcnv">
        <w:smartTagPr>
          <w:attr w:name="TCSC" w:val="0"/>
          <w:attr w:name="NumberType" w:val="1"/>
          <w:attr w:name="Negative" w:val="False"/>
          <w:attr w:name="HasSpace" w:val="False"/>
          <w:attr w:name="SourceValue" w:val="37"/>
          <w:attr w:name="UnitName" w:val="℃"/>
        </w:smartTagPr>
        <w:r w:rsidRPr="000D5EDD">
          <w:rPr>
            <w:sz w:val="24"/>
          </w:rPr>
          <w:t>37℃</w:t>
        </w:r>
      </w:smartTag>
      <w:r w:rsidRPr="000D5EDD">
        <w:rPr>
          <w:sz w:val="24"/>
        </w:rPr>
        <w:t>恒温培养箱中避光孵育</w:t>
      </w:r>
      <w:r w:rsidRPr="000D5EDD">
        <w:rPr>
          <w:sz w:val="24"/>
        </w:rPr>
        <w:t>15</w:t>
      </w:r>
      <w:r w:rsidRPr="000D5EDD">
        <w:rPr>
          <w:sz w:val="24"/>
        </w:rPr>
        <w:t>至</w:t>
      </w:r>
      <w:r w:rsidRPr="000D5EDD">
        <w:rPr>
          <w:sz w:val="24"/>
        </w:rPr>
        <w:t>30</w:t>
      </w:r>
      <w:r w:rsidRPr="000D5EDD">
        <w:rPr>
          <w:sz w:val="24"/>
        </w:rPr>
        <w:t>分钟；</w:t>
      </w:r>
    </w:p>
    <w:p w14:paraId="7BFDFE3D" w14:textId="77777777" w:rsidR="0085282E" w:rsidRPr="000D5EDD" w:rsidRDefault="0085282E" w:rsidP="0085282E">
      <w:pPr>
        <w:numPr>
          <w:ilvl w:val="0"/>
          <w:numId w:val="22"/>
        </w:numPr>
        <w:spacing w:line="400" w:lineRule="exact"/>
        <w:contextualSpacing/>
        <w:jc w:val="both"/>
        <w:rPr>
          <w:sz w:val="24"/>
        </w:rPr>
      </w:pPr>
      <w:r w:rsidRPr="000D5EDD">
        <w:rPr>
          <w:sz w:val="24"/>
        </w:rPr>
        <w:t>每孔加入终止液，混匀后</w:t>
      </w:r>
      <w:r w:rsidRPr="000D5EDD">
        <w:rPr>
          <w:sz w:val="24"/>
        </w:rPr>
        <w:t>30</w:t>
      </w:r>
      <w:r w:rsidRPr="000D5EDD">
        <w:rPr>
          <w:sz w:val="24"/>
        </w:rPr>
        <w:t>分钟内在</w:t>
      </w:r>
      <w:r w:rsidRPr="000D5EDD">
        <w:rPr>
          <w:sz w:val="24"/>
        </w:rPr>
        <w:t>450 nm</w:t>
      </w:r>
      <w:r w:rsidRPr="000D5EDD">
        <w:rPr>
          <w:sz w:val="24"/>
        </w:rPr>
        <w:t>处读出</w:t>
      </w:r>
      <w:r w:rsidRPr="000D5EDD">
        <w:rPr>
          <w:sz w:val="24"/>
        </w:rPr>
        <w:t>OD</w:t>
      </w:r>
      <w:r w:rsidRPr="000D5EDD">
        <w:rPr>
          <w:sz w:val="24"/>
        </w:rPr>
        <w:t>值；</w:t>
      </w:r>
    </w:p>
    <w:p w14:paraId="5A0F5BE6" w14:textId="77777777" w:rsidR="0085282E" w:rsidRPr="000D5EDD" w:rsidRDefault="0085282E" w:rsidP="0085282E">
      <w:pPr>
        <w:numPr>
          <w:ilvl w:val="0"/>
          <w:numId w:val="22"/>
        </w:numPr>
        <w:spacing w:line="400" w:lineRule="exact"/>
        <w:contextualSpacing/>
        <w:jc w:val="both"/>
        <w:rPr>
          <w:sz w:val="24"/>
        </w:rPr>
      </w:pPr>
      <w:r w:rsidRPr="000D5EDD">
        <w:rPr>
          <w:sz w:val="24"/>
        </w:rPr>
        <w:t>以</w:t>
      </w:r>
      <w:r w:rsidRPr="000D5EDD">
        <w:rPr>
          <w:sz w:val="24"/>
        </w:rPr>
        <w:t>OD</w:t>
      </w:r>
      <w:r w:rsidRPr="000D5EDD">
        <w:rPr>
          <w:sz w:val="24"/>
        </w:rPr>
        <w:t>值为纵坐标，以标准品浓度为横坐标，绘制标准曲线，根据标准曲线计算出血清样品中免疫因子的浓度。</w:t>
      </w:r>
    </w:p>
    <w:p w14:paraId="2E37C5A5" w14:textId="77777777" w:rsidR="0085282E" w:rsidRPr="000D5EDD" w:rsidRDefault="0085282E" w:rsidP="0085282E">
      <w:pPr>
        <w:spacing w:line="400" w:lineRule="exact"/>
        <w:contextualSpacing/>
        <w:jc w:val="both"/>
        <w:rPr>
          <w:sz w:val="24"/>
        </w:rPr>
      </w:pPr>
    </w:p>
    <w:p w14:paraId="2CA6295A" w14:textId="77777777" w:rsidR="0085282E" w:rsidRPr="000D5EDD" w:rsidRDefault="0085282E" w:rsidP="0085282E">
      <w:pPr>
        <w:spacing w:line="400" w:lineRule="exact"/>
        <w:contextualSpacing/>
        <w:jc w:val="both"/>
        <w:rPr>
          <w:sz w:val="24"/>
        </w:rPr>
      </w:pPr>
    </w:p>
    <w:p w14:paraId="7D8D3670" w14:textId="77777777" w:rsidR="0085282E" w:rsidRPr="000D5EDD" w:rsidRDefault="0085282E" w:rsidP="0085282E">
      <w:pPr>
        <w:spacing w:line="400" w:lineRule="exact"/>
        <w:contextualSpacing/>
        <w:jc w:val="both"/>
        <w:rPr>
          <w:sz w:val="24"/>
        </w:rPr>
      </w:pPr>
    </w:p>
    <w:p w14:paraId="2D6E513D" w14:textId="77777777" w:rsidR="0085282E" w:rsidRPr="000D5EDD" w:rsidRDefault="0085282E" w:rsidP="0085282E">
      <w:pPr>
        <w:spacing w:line="400" w:lineRule="exact"/>
        <w:contextualSpacing/>
        <w:jc w:val="both"/>
        <w:rPr>
          <w:sz w:val="24"/>
        </w:rPr>
      </w:pPr>
    </w:p>
    <w:p w14:paraId="7C2F5006" w14:textId="77777777" w:rsidR="0085282E" w:rsidRPr="000D5EDD" w:rsidRDefault="0085282E" w:rsidP="0085282E">
      <w:pPr>
        <w:spacing w:line="400" w:lineRule="exact"/>
        <w:contextualSpacing/>
        <w:jc w:val="both"/>
        <w:rPr>
          <w:sz w:val="24"/>
        </w:rPr>
        <w:sectPr w:rsidR="0085282E" w:rsidRPr="000D5EDD" w:rsidSect="0085282E">
          <w:headerReference w:type="default" r:id="rId97"/>
          <w:footerReference w:type="default" r:id="rId98"/>
          <w:pgSz w:w="11906" w:h="16838"/>
          <w:pgMar w:top="1440" w:right="1800" w:bottom="1440" w:left="1800" w:header="851" w:footer="992" w:gutter="0"/>
          <w:cols w:space="425"/>
          <w:docGrid w:type="lines" w:linePitch="312"/>
        </w:sectPr>
      </w:pPr>
    </w:p>
    <w:p w14:paraId="3E1DDF3B" w14:textId="77777777" w:rsidR="0085282E" w:rsidRPr="000D5EDD" w:rsidRDefault="0085282E" w:rsidP="0085282E">
      <w:pPr>
        <w:spacing w:before="480" w:after="360"/>
        <w:contextualSpacing/>
        <w:jc w:val="center"/>
        <w:outlineLvl w:val="0"/>
        <w:rPr>
          <w:rFonts w:eastAsia="黑体"/>
          <w:b/>
          <w:sz w:val="32"/>
          <w:szCs w:val="32"/>
        </w:rPr>
      </w:pPr>
      <w:bookmarkStart w:id="311" w:name="_Toc306355310"/>
      <w:bookmarkStart w:id="312" w:name="_Toc369349198"/>
      <w:bookmarkStart w:id="313" w:name="_Toc417553369"/>
      <w:bookmarkStart w:id="314" w:name="_Toc417861681"/>
      <w:bookmarkStart w:id="315" w:name="_Toc510695077"/>
      <w:r w:rsidRPr="000D5EDD">
        <w:rPr>
          <w:rFonts w:eastAsia="黑体"/>
          <w:b/>
          <w:sz w:val="32"/>
          <w:szCs w:val="32"/>
        </w:rPr>
        <w:lastRenderedPageBreak/>
        <w:t>致谢</w:t>
      </w:r>
      <w:bookmarkEnd w:id="311"/>
      <w:bookmarkEnd w:id="312"/>
      <w:bookmarkEnd w:id="313"/>
      <w:bookmarkEnd w:id="314"/>
      <w:bookmarkEnd w:id="315"/>
    </w:p>
    <w:p w14:paraId="6C2BB48C" w14:textId="77777777" w:rsidR="002B7917" w:rsidRPr="002B7917" w:rsidRDefault="002B7917" w:rsidP="002B7917">
      <w:pPr>
        <w:spacing w:line="400" w:lineRule="exact"/>
        <w:ind w:firstLineChars="200" w:firstLine="480"/>
        <w:contextualSpacing/>
        <w:jc w:val="both"/>
        <w:rPr>
          <w:sz w:val="24"/>
        </w:rPr>
      </w:pPr>
      <w:r w:rsidRPr="002B7917">
        <w:rPr>
          <w:rFonts w:hint="eastAsia"/>
          <w:sz w:val="24"/>
        </w:rPr>
        <w:t>时光荏苒，岁月如梭。转瞬间，五年的博士研究生生活即将结束。回望这一路走来的日子，充满着泪水和欢笑，有过茫然无助时的彷徨，有过锐意进取时的得意，是家人的体贴关心，老师的悉心指导和朋友的无私帮助，让我不断成长。这段学习经历和生活体验是我人生中不可多得的财富，希望以此记录我对大家诚挚的谢意。</w:t>
      </w:r>
    </w:p>
    <w:p w14:paraId="63BA5266" w14:textId="77777777" w:rsidR="002B7917" w:rsidRPr="002B7917" w:rsidRDefault="002B7917" w:rsidP="002B7917">
      <w:pPr>
        <w:spacing w:line="400" w:lineRule="exact"/>
        <w:ind w:firstLineChars="200" w:firstLine="480"/>
        <w:contextualSpacing/>
        <w:jc w:val="both"/>
        <w:rPr>
          <w:sz w:val="24"/>
        </w:rPr>
      </w:pPr>
      <w:r w:rsidRPr="002B7917">
        <w:rPr>
          <w:rFonts w:hint="eastAsia"/>
          <w:sz w:val="24"/>
        </w:rPr>
        <w:t>衷心感谢一直以来给予我悉心指导和无私帮助的导师王均教授。感谢他在我决定考研的时候给我的鼓励和支持，他的支持和接纳使我对生物医学产生了浓厚的兴趣。在我攻读博士期间，我所取得的进步和成绩都凝聚着王老师的汗水和心血。王老师严谨的治学风格和敏锐的洞察力令我深深折服；他以身作则的行事风格教会了我如何待人接物、为人处事，这些将深刻影响我今后的工作和生活。</w:t>
      </w:r>
    </w:p>
    <w:p w14:paraId="7DF7F07D" w14:textId="77777777" w:rsidR="002B7917" w:rsidRPr="002B7917" w:rsidRDefault="002B7917" w:rsidP="002B7917">
      <w:pPr>
        <w:spacing w:line="400" w:lineRule="exact"/>
        <w:ind w:firstLineChars="200" w:firstLine="480"/>
        <w:contextualSpacing/>
        <w:jc w:val="both"/>
        <w:rPr>
          <w:sz w:val="24"/>
        </w:rPr>
      </w:pPr>
      <w:r w:rsidRPr="002B7917">
        <w:rPr>
          <w:rFonts w:hint="eastAsia"/>
          <w:sz w:val="24"/>
        </w:rPr>
        <w:t>感谢王育才老师、杜金志老师、杨显珠老师、都小姣老师、王红霞师姐、孙春阳师兄、孙蓉师姐、程芹芹师姐、毛成琼师姐、刘洋师兄、沈松师兄、李洪军师兄、谭子斌师兄、许从飞师兄在课题和实验中给予的帮助，他们教会了我很多知识。</w:t>
      </w:r>
    </w:p>
    <w:p w14:paraId="2BD1D8A8" w14:textId="77777777" w:rsidR="002B7917" w:rsidRPr="002B7917" w:rsidRDefault="002B7917" w:rsidP="002B7917">
      <w:pPr>
        <w:spacing w:line="400" w:lineRule="exact"/>
        <w:ind w:firstLineChars="200" w:firstLine="480"/>
        <w:contextualSpacing/>
        <w:jc w:val="both"/>
        <w:rPr>
          <w:sz w:val="24"/>
        </w:rPr>
      </w:pPr>
      <w:r w:rsidRPr="002B7917">
        <w:rPr>
          <w:rFonts w:hint="eastAsia"/>
          <w:sz w:val="24"/>
        </w:rPr>
        <w:t>感谢左祖奇、王继龙、马寅初、柳岸在我学习和生活中给我的帮助和关心。</w:t>
      </w:r>
    </w:p>
    <w:p w14:paraId="2C717894" w14:textId="77777777" w:rsidR="002B7917" w:rsidRPr="002B7917" w:rsidRDefault="002B7917" w:rsidP="002B7917">
      <w:pPr>
        <w:spacing w:line="400" w:lineRule="exact"/>
        <w:ind w:firstLineChars="200" w:firstLine="480"/>
        <w:contextualSpacing/>
        <w:jc w:val="both"/>
        <w:rPr>
          <w:sz w:val="24"/>
        </w:rPr>
      </w:pPr>
      <w:r w:rsidRPr="002B7917">
        <w:rPr>
          <w:rFonts w:hint="eastAsia"/>
          <w:sz w:val="24"/>
        </w:rPr>
        <w:t>感谢张厚兵、蒋为、范亚楠、张玥对我生活上的关心支持。</w:t>
      </w:r>
    </w:p>
    <w:p w14:paraId="182B8D8D" w14:textId="442561A2" w:rsidR="002B7917" w:rsidRPr="002B7917" w:rsidRDefault="002B7917" w:rsidP="002B7917">
      <w:pPr>
        <w:spacing w:line="400" w:lineRule="exact"/>
        <w:ind w:firstLineChars="200" w:firstLine="480"/>
        <w:contextualSpacing/>
        <w:jc w:val="both"/>
        <w:rPr>
          <w:sz w:val="24"/>
        </w:rPr>
      </w:pPr>
      <w:r w:rsidRPr="002B7917">
        <w:rPr>
          <w:rFonts w:hint="eastAsia"/>
          <w:sz w:val="24"/>
        </w:rPr>
        <w:t>感谢罗英丽、刘晶、陈凯歌、陈之尧、赵贵、江澄涛、甘蕴久、赵阳阳、王立、</w:t>
      </w:r>
      <w:r w:rsidR="008A4752">
        <w:rPr>
          <w:rFonts w:hint="eastAsia"/>
          <w:sz w:val="24"/>
        </w:rPr>
        <w:t>窦家香、</w:t>
      </w:r>
      <w:r w:rsidRPr="002B7917">
        <w:rPr>
          <w:rFonts w:hint="eastAsia"/>
          <w:sz w:val="24"/>
        </w:rPr>
        <w:t>曹紫洋等师弟师妹的帮助。</w:t>
      </w:r>
    </w:p>
    <w:p w14:paraId="59E20E26" w14:textId="77777777" w:rsidR="002B7917" w:rsidRPr="002B7917" w:rsidRDefault="002B7917" w:rsidP="002B7917">
      <w:pPr>
        <w:spacing w:line="400" w:lineRule="exact"/>
        <w:ind w:firstLineChars="200" w:firstLine="480"/>
        <w:contextualSpacing/>
        <w:jc w:val="both"/>
        <w:rPr>
          <w:sz w:val="24"/>
        </w:rPr>
      </w:pPr>
      <w:r w:rsidRPr="002B7917">
        <w:rPr>
          <w:rFonts w:hint="eastAsia"/>
          <w:sz w:val="24"/>
        </w:rPr>
        <w:t>感谢朱艳华、陈雨在实验室日常生活和管理中为我提供的帮助。</w:t>
      </w:r>
    </w:p>
    <w:p w14:paraId="50459CEC" w14:textId="77777777" w:rsidR="002B7917" w:rsidRPr="002B7917" w:rsidRDefault="002B7917" w:rsidP="002B7917">
      <w:pPr>
        <w:spacing w:line="400" w:lineRule="exact"/>
        <w:ind w:firstLineChars="200" w:firstLine="480"/>
        <w:contextualSpacing/>
        <w:jc w:val="both"/>
        <w:rPr>
          <w:sz w:val="24"/>
        </w:rPr>
      </w:pPr>
      <w:r w:rsidRPr="002B7917">
        <w:rPr>
          <w:rFonts w:hint="eastAsia"/>
          <w:sz w:val="24"/>
        </w:rPr>
        <w:t>感谢科技部、教育部、中国科学院和国家自然科学基金委员会对我研究工作的资助</w:t>
      </w:r>
    </w:p>
    <w:p w14:paraId="19A1F0C3" w14:textId="4486DA2F" w:rsidR="002B7917" w:rsidRPr="002B7917" w:rsidRDefault="002B7917" w:rsidP="002B7917">
      <w:pPr>
        <w:spacing w:line="400" w:lineRule="exact"/>
        <w:ind w:firstLineChars="200" w:firstLine="480"/>
        <w:contextualSpacing/>
        <w:jc w:val="both"/>
        <w:rPr>
          <w:sz w:val="24"/>
        </w:rPr>
      </w:pPr>
      <w:r w:rsidRPr="002B7917">
        <w:rPr>
          <w:rFonts w:hint="eastAsia"/>
          <w:sz w:val="24"/>
        </w:rPr>
        <w:t>感谢我的父母和兄弟姐妹，愿他们幸福</w:t>
      </w:r>
      <w:r w:rsidR="008A4752">
        <w:rPr>
          <w:rFonts w:hint="eastAsia"/>
          <w:sz w:val="24"/>
        </w:rPr>
        <w:t>安康</w:t>
      </w:r>
      <w:r w:rsidRPr="002B7917">
        <w:rPr>
          <w:rFonts w:hint="eastAsia"/>
          <w:sz w:val="24"/>
        </w:rPr>
        <w:t>。</w:t>
      </w:r>
    </w:p>
    <w:p w14:paraId="30DCE164" w14:textId="77777777" w:rsidR="002B7917" w:rsidRDefault="002B7917" w:rsidP="002B7917">
      <w:pPr>
        <w:spacing w:line="400" w:lineRule="exact"/>
        <w:ind w:firstLineChars="200" w:firstLine="480"/>
        <w:contextualSpacing/>
        <w:jc w:val="both"/>
        <w:rPr>
          <w:sz w:val="24"/>
        </w:rPr>
      </w:pPr>
      <w:r w:rsidRPr="002B7917">
        <w:rPr>
          <w:rFonts w:hint="eastAsia"/>
          <w:sz w:val="24"/>
        </w:rPr>
        <w:t>最后，感谢我的先生马思源，感谢他一直以来对我的理解、支持、鼓励和关爱。</w:t>
      </w:r>
    </w:p>
    <w:p w14:paraId="5E53C1E7" w14:textId="42862F99" w:rsidR="002B7917" w:rsidRPr="002B7917" w:rsidRDefault="002B7917" w:rsidP="002B7917">
      <w:pPr>
        <w:spacing w:line="400" w:lineRule="exact"/>
        <w:ind w:firstLineChars="200" w:firstLine="480"/>
        <w:contextualSpacing/>
        <w:jc w:val="both"/>
        <w:rPr>
          <w:sz w:val="24"/>
        </w:rPr>
      </w:pPr>
      <w:r w:rsidRPr="002B7917">
        <w:rPr>
          <w:rFonts w:hint="eastAsia"/>
          <w:sz w:val="24"/>
        </w:rPr>
        <w:t>在过去的五年时间里，他们与我一起分担了所有的喜怒哀乐，正是他们的支持和陪伴才让我顺利度过这段人生中孤独的时光。他们永远是我前进的动力。祝愿他们永远健康快乐</w:t>
      </w:r>
      <w:r w:rsidRPr="002B7917">
        <w:rPr>
          <w:sz w:val="24"/>
        </w:rPr>
        <w:t>。</w:t>
      </w:r>
    </w:p>
    <w:p w14:paraId="0D6D6A51" w14:textId="24BF86E2" w:rsidR="002263FC" w:rsidRDefault="002263FC" w:rsidP="0085282E">
      <w:pPr>
        <w:spacing w:line="400" w:lineRule="exact"/>
        <w:contextualSpacing/>
        <w:jc w:val="both"/>
        <w:rPr>
          <w:sz w:val="24"/>
        </w:rPr>
      </w:pPr>
      <w:bookmarkStart w:id="316" w:name="_Hlk510546458"/>
    </w:p>
    <w:p w14:paraId="62A63F80" w14:textId="2381EB3C" w:rsidR="002B7917" w:rsidRDefault="002B7917" w:rsidP="0085282E">
      <w:pPr>
        <w:spacing w:line="400" w:lineRule="exact"/>
        <w:contextualSpacing/>
        <w:jc w:val="both"/>
        <w:rPr>
          <w:sz w:val="24"/>
        </w:rPr>
      </w:pPr>
    </w:p>
    <w:p w14:paraId="4A2A1E0F" w14:textId="18928DBF" w:rsidR="002B7917" w:rsidRDefault="002B7917" w:rsidP="0085282E">
      <w:pPr>
        <w:spacing w:line="400" w:lineRule="exact"/>
        <w:contextualSpacing/>
        <w:jc w:val="both"/>
        <w:rPr>
          <w:sz w:val="24"/>
        </w:rPr>
      </w:pPr>
    </w:p>
    <w:p w14:paraId="49548498" w14:textId="15CE62AE" w:rsidR="002B7917" w:rsidRDefault="002B7917" w:rsidP="002B7917">
      <w:pPr>
        <w:spacing w:line="400" w:lineRule="exact"/>
        <w:ind w:firstLineChars="300" w:firstLine="720"/>
        <w:contextualSpacing/>
        <w:jc w:val="both"/>
        <w:rPr>
          <w:sz w:val="24"/>
        </w:rPr>
      </w:pPr>
      <w:r>
        <w:rPr>
          <w:rFonts w:hint="eastAsia"/>
          <w:sz w:val="24"/>
        </w:rPr>
        <w:t>曹志婷</w:t>
      </w:r>
    </w:p>
    <w:p w14:paraId="29AC71D9" w14:textId="2EDEDB2A" w:rsidR="002B7917" w:rsidRPr="000D5EDD" w:rsidRDefault="002B7917" w:rsidP="0085282E">
      <w:pPr>
        <w:spacing w:line="400" w:lineRule="exact"/>
        <w:contextualSpacing/>
        <w:jc w:val="both"/>
        <w:rPr>
          <w:sz w:val="24"/>
        </w:rPr>
        <w:sectPr w:rsidR="002B7917" w:rsidRPr="000D5EDD">
          <w:headerReference w:type="default" r:id="rId99"/>
          <w:pgSz w:w="11906" w:h="16838"/>
          <w:pgMar w:top="1440" w:right="1800" w:bottom="1440" w:left="1800" w:header="851" w:footer="992" w:gutter="0"/>
          <w:cols w:space="425"/>
          <w:docGrid w:type="lines" w:linePitch="312"/>
        </w:sectPr>
      </w:pPr>
      <w:r>
        <w:rPr>
          <w:rFonts w:hint="eastAsia"/>
          <w:sz w:val="24"/>
        </w:rPr>
        <w:t>2</w:t>
      </w:r>
      <w:r>
        <w:rPr>
          <w:sz w:val="24"/>
        </w:rPr>
        <w:t>018</w:t>
      </w:r>
      <w:r>
        <w:rPr>
          <w:rFonts w:hint="eastAsia"/>
          <w:sz w:val="24"/>
        </w:rPr>
        <w:t>年</w:t>
      </w:r>
      <w:r>
        <w:rPr>
          <w:rFonts w:hint="eastAsia"/>
          <w:sz w:val="24"/>
        </w:rPr>
        <w:t>6</w:t>
      </w:r>
      <w:r>
        <w:rPr>
          <w:rFonts w:hint="eastAsia"/>
          <w:sz w:val="24"/>
        </w:rPr>
        <w:t>月于中国科学技术大学</w:t>
      </w:r>
    </w:p>
    <w:p w14:paraId="30A23431" w14:textId="4286CEA4" w:rsidR="0085282E" w:rsidRPr="00676CAC" w:rsidRDefault="0085282E" w:rsidP="0085282E">
      <w:pPr>
        <w:spacing w:before="480" w:after="360"/>
        <w:contextualSpacing/>
        <w:jc w:val="center"/>
        <w:outlineLvl w:val="0"/>
        <w:rPr>
          <w:rFonts w:eastAsia="黑体"/>
          <w:b/>
          <w:color w:val="FF0000"/>
          <w:sz w:val="32"/>
          <w:szCs w:val="32"/>
        </w:rPr>
      </w:pPr>
      <w:bookmarkStart w:id="317" w:name="_Toc306355311"/>
      <w:bookmarkStart w:id="318" w:name="_Toc369349199"/>
      <w:bookmarkStart w:id="319" w:name="_Toc417553370"/>
      <w:bookmarkStart w:id="320" w:name="_Toc417861682"/>
      <w:bookmarkStart w:id="321" w:name="_Toc510695078"/>
      <w:bookmarkEnd w:id="316"/>
      <w:r w:rsidRPr="00676CAC">
        <w:rPr>
          <w:rFonts w:eastAsia="黑体"/>
          <w:b/>
          <w:color w:val="FF0000"/>
          <w:sz w:val="32"/>
          <w:szCs w:val="32"/>
        </w:rPr>
        <w:lastRenderedPageBreak/>
        <w:t>在读期间发表的学术论文与取得的研究成果</w:t>
      </w:r>
      <w:bookmarkEnd w:id="317"/>
      <w:bookmarkEnd w:id="318"/>
      <w:bookmarkEnd w:id="319"/>
      <w:bookmarkEnd w:id="320"/>
      <w:bookmarkEnd w:id="321"/>
    </w:p>
    <w:p w14:paraId="59B908E7" w14:textId="77777777" w:rsidR="0085282E" w:rsidRPr="000D5EDD" w:rsidRDefault="0085282E" w:rsidP="0085282E">
      <w:pPr>
        <w:spacing w:line="400" w:lineRule="exact"/>
        <w:ind w:left="720" w:hanging="720"/>
        <w:contextualSpacing/>
        <w:jc w:val="both"/>
        <w:rPr>
          <w:b/>
          <w:bCs/>
          <w:noProof/>
          <w:sz w:val="28"/>
        </w:rPr>
      </w:pPr>
      <w:r w:rsidRPr="000D5EDD">
        <w:rPr>
          <w:b/>
          <w:bCs/>
          <w:noProof/>
          <w:sz w:val="28"/>
        </w:rPr>
        <w:t>已发表论文：</w:t>
      </w:r>
    </w:p>
    <w:p w14:paraId="2A975C3D" w14:textId="4DE23D28" w:rsidR="0085282E" w:rsidRDefault="00D222D3" w:rsidP="00D222D3">
      <w:pPr>
        <w:numPr>
          <w:ilvl w:val="0"/>
          <w:numId w:val="15"/>
        </w:numPr>
        <w:spacing w:beforeLines="30" w:before="93" w:line="400" w:lineRule="exact"/>
        <w:contextualSpacing/>
        <w:jc w:val="both"/>
        <w:rPr>
          <w:sz w:val="24"/>
        </w:rPr>
      </w:pPr>
      <w:bookmarkStart w:id="322" w:name="OLE_LINK26"/>
      <w:r w:rsidRPr="00D222D3">
        <w:rPr>
          <w:b/>
          <w:sz w:val="24"/>
          <w:u w:val="single"/>
        </w:rPr>
        <w:t>Zhi-Ting Cao</w:t>
      </w:r>
      <w:r>
        <w:rPr>
          <w:b/>
          <w:sz w:val="24"/>
          <w:u w:val="single"/>
        </w:rPr>
        <w:t>,</w:t>
      </w:r>
      <w:r w:rsidR="0085282E" w:rsidRPr="000D5EDD">
        <w:rPr>
          <w:sz w:val="24"/>
        </w:rPr>
        <w:t xml:space="preserve"> </w:t>
      </w:r>
      <w:r>
        <w:rPr>
          <w:sz w:val="24"/>
          <w:u w:val="single"/>
        </w:rPr>
        <w:t>Z</w:t>
      </w:r>
      <w:r>
        <w:rPr>
          <w:rFonts w:hint="eastAsia"/>
          <w:sz w:val="24"/>
          <w:u w:val="single"/>
        </w:rPr>
        <w:t>hi-</w:t>
      </w:r>
      <w:r>
        <w:rPr>
          <w:sz w:val="24"/>
          <w:u w:val="single"/>
        </w:rPr>
        <w:t>Y</w:t>
      </w:r>
      <w:r>
        <w:rPr>
          <w:rFonts w:hint="eastAsia"/>
          <w:sz w:val="24"/>
          <w:u w:val="single"/>
        </w:rPr>
        <w:t xml:space="preserve">ao </w:t>
      </w:r>
      <w:r>
        <w:rPr>
          <w:sz w:val="24"/>
          <w:u w:val="single"/>
        </w:rPr>
        <w:t>C</w:t>
      </w:r>
      <w:r>
        <w:rPr>
          <w:rFonts w:hint="eastAsia"/>
          <w:sz w:val="24"/>
          <w:u w:val="single"/>
        </w:rPr>
        <w:t>hen</w:t>
      </w:r>
      <w:r>
        <w:rPr>
          <w:sz w:val="24"/>
          <w:u w:val="single"/>
        </w:rPr>
        <w:t xml:space="preserve"> </w:t>
      </w:r>
      <w:r w:rsidRPr="000D5EDD">
        <w:rPr>
          <w:sz w:val="24"/>
        </w:rPr>
        <w:t>(co-first author)</w:t>
      </w:r>
      <w:r w:rsidR="0085282E" w:rsidRPr="000D5EDD">
        <w:rPr>
          <w:sz w:val="24"/>
        </w:rPr>
        <w:t xml:space="preserve">, </w:t>
      </w:r>
      <w:r w:rsidRPr="00D222D3">
        <w:rPr>
          <w:sz w:val="24"/>
        </w:rPr>
        <w:t>C</w:t>
      </w:r>
      <w:r w:rsidRPr="00D222D3">
        <w:rPr>
          <w:rFonts w:hint="eastAsia"/>
          <w:sz w:val="24"/>
        </w:rPr>
        <w:t>hun-</w:t>
      </w:r>
      <w:r w:rsidRPr="00D222D3">
        <w:rPr>
          <w:sz w:val="24"/>
        </w:rPr>
        <w:t>Y</w:t>
      </w:r>
      <w:r w:rsidRPr="00D222D3">
        <w:rPr>
          <w:rFonts w:hint="eastAsia"/>
          <w:sz w:val="24"/>
        </w:rPr>
        <w:t>ang</w:t>
      </w:r>
      <w:r w:rsidRPr="00D222D3">
        <w:rPr>
          <w:sz w:val="24"/>
        </w:rPr>
        <w:t xml:space="preserve"> Sun</w:t>
      </w:r>
      <w:r w:rsidR="0085282E" w:rsidRPr="000D5EDD">
        <w:rPr>
          <w:sz w:val="24"/>
        </w:rPr>
        <w:t xml:space="preserve">, </w:t>
      </w:r>
      <w:r>
        <w:rPr>
          <w:sz w:val="24"/>
        </w:rPr>
        <w:t>Hong-Jun Li, Hong-Xia Wang, Qin-Qin Cheng, Zu-Qi Zuo, Ji-Long Wang, Yang-Zhong Liu, Yu-Cai Wang</w:t>
      </w:r>
      <w:r w:rsidR="0085282E" w:rsidRPr="000D5EDD">
        <w:rPr>
          <w:sz w:val="24"/>
        </w:rPr>
        <w:t xml:space="preserve">*, Jun Wang*, </w:t>
      </w:r>
      <w:r w:rsidRPr="00D222D3">
        <w:rPr>
          <w:sz w:val="24"/>
        </w:rPr>
        <w:t xml:space="preserve">Overcoming tumor resistance to cisplatin by cationic lipid-assisted prodrug nanoparticles. </w:t>
      </w:r>
      <w:r w:rsidRPr="00F2634B">
        <w:rPr>
          <w:i/>
          <w:sz w:val="24"/>
        </w:rPr>
        <w:t>Biomaterials</w:t>
      </w:r>
      <w:r w:rsidRPr="00D222D3">
        <w:rPr>
          <w:sz w:val="24"/>
        </w:rPr>
        <w:t>, 2016, 94: 9-19</w:t>
      </w:r>
      <w:r w:rsidR="0085282E" w:rsidRPr="000D5EDD">
        <w:rPr>
          <w:sz w:val="24"/>
        </w:rPr>
        <w:t>.</w:t>
      </w:r>
    </w:p>
    <w:p w14:paraId="648E448D" w14:textId="125773EC" w:rsidR="00620EDC" w:rsidRPr="000D5EDD" w:rsidRDefault="00620EDC" w:rsidP="00D222D3">
      <w:pPr>
        <w:numPr>
          <w:ilvl w:val="0"/>
          <w:numId w:val="15"/>
        </w:numPr>
        <w:spacing w:beforeLines="30" w:before="93" w:line="400" w:lineRule="exact"/>
        <w:contextualSpacing/>
        <w:jc w:val="both"/>
        <w:rPr>
          <w:sz w:val="24"/>
        </w:rPr>
      </w:pPr>
      <w:r w:rsidRPr="00620EDC">
        <w:rPr>
          <w:rFonts w:hint="eastAsia"/>
          <w:sz w:val="24"/>
          <w:u w:val="single"/>
        </w:rPr>
        <w:t>Y</w:t>
      </w:r>
      <w:r w:rsidRPr="00620EDC">
        <w:rPr>
          <w:sz w:val="24"/>
          <w:u w:val="single"/>
        </w:rPr>
        <w:t>ang Liu</w:t>
      </w:r>
      <w:r>
        <w:rPr>
          <w:sz w:val="24"/>
        </w:rPr>
        <w:t xml:space="preserve">, </w:t>
      </w:r>
      <w:r w:rsidRPr="00620EDC">
        <w:rPr>
          <w:b/>
          <w:sz w:val="24"/>
          <w:u w:val="single"/>
        </w:rPr>
        <w:t>Zhi-Ting Cao</w:t>
      </w:r>
      <w:r>
        <w:rPr>
          <w:b/>
          <w:sz w:val="24"/>
          <w:u w:val="single"/>
        </w:rPr>
        <w:t xml:space="preserve"> </w:t>
      </w:r>
      <w:r w:rsidRPr="000D5EDD">
        <w:rPr>
          <w:sz w:val="24"/>
        </w:rPr>
        <w:t>(co-first author)</w:t>
      </w:r>
      <w:r>
        <w:rPr>
          <w:sz w:val="24"/>
        </w:rPr>
        <w:t xml:space="preserve">, Cong-Fei Xu*, Zi-Dong Lu, Ying-Li Luo, Jun Wang*, Optimization of lipid-assisted nanoparticle for disturbing neutrophils-related inflammation. </w:t>
      </w:r>
      <w:r w:rsidRPr="00F2634B">
        <w:rPr>
          <w:i/>
          <w:sz w:val="24"/>
        </w:rPr>
        <w:t>Biomaterials</w:t>
      </w:r>
      <w:r>
        <w:rPr>
          <w:sz w:val="24"/>
        </w:rPr>
        <w:t>, submitted.</w:t>
      </w:r>
    </w:p>
    <w:bookmarkEnd w:id="322"/>
    <w:p w14:paraId="0BBA4D3B" w14:textId="51EED76C" w:rsidR="0085282E" w:rsidRPr="000D5EDD" w:rsidRDefault="00D222D3" w:rsidP="00776EE0">
      <w:pPr>
        <w:numPr>
          <w:ilvl w:val="0"/>
          <w:numId w:val="15"/>
        </w:numPr>
        <w:spacing w:beforeLines="30" w:before="93" w:line="400" w:lineRule="exact"/>
        <w:contextualSpacing/>
        <w:jc w:val="both"/>
        <w:rPr>
          <w:sz w:val="24"/>
        </w:rPr>
      </w:pPr>
      <w:r w:rsidRPr="00776EE0">
        <w:rPr>
          <w:sz w:val="24"/>
          <w:u w:val="single"/>
        </w:rPr>
        <w:t>Hong-Xia Wang</w:t>
      </w:r>
      <w:r w:rsidR="0085282E" w:rsidRPr="000D5EDD">
        <w:rPr>
          <w:sz w:val="24"/>
        </w:rPr>
        <w:t xml:space="preserve">, </w:t>
      </w:r>
      <w:r w:rsidRPr="00776EE0">
        <w:rPr>
          <w:sz w:val="24"/>
          <w:u w:val="single"/>
        </w:rPr>
        <w:t>Zu-Qi Zuo</w:t>
      </w:r>
      <w:r w:rsidR="00776EE0">
        <w:rPr>
          <w:sz w:val="24"/>
        </w:rPr>
        <w:t xml:space="preserve"> </w:t>
      </w:r>
      <w:r w:rsidR="0085282E" w:rsidRPr="000D5EDD">
        <w:rPr>
          <w:sz w:val="24"/>
        </w:rPr>
        <w:t xml:space="preserve">(co-first author), </w:t>
      </w:r>
      <w:r w:rsidR="00776EE0">
        <w:rPr>
          <w:sz w:val="24"/>
        </w:rPr>
        <w:t xml:space="preserve">Jin-Zhi Du, </w:t>
      </w:r>
      <w:r w:rsidR="00776EE0" w:rsidRPr="00776EE0">
        <w:rPr>
          <w:sz w:val="24"/>
        </w:rPr>
        <w:t>Yu-Cai Wang</w:t>
      </w:r>
      <w:r w:rsidR="00776EE0">
        <w:rPr>
          <w:sz w:val="24"/>
        </w:rPr>
        <w:t xml:space="preserve">*, Rong Sun, </w:t>
      </w:r>
      <w:r w:rsidR="00776EE0" w:rsidRPr="00776EE0">
        <w:rPr>
          <w:b/>
          <w:sz w:val="24"/>
        </w:rPr>
        <w:t>Zhi-Ting Cao</w:t>
      </w:r>
      <w:r w:rsidR="00776EE0">
        <w:rPr>
          <w:sz w:val="24"/>
        </w:rPr>
        <w:t xml:space="preserve">, Xiao-Dong Ye, Ji-Long Wang, KamW Leong*, </w:t>
      </w:r>
      <w:r w:rsidR="0085282E" w:rsidRPr="000D5EDD">
        <w:rPr>
          <w:sz w:val="24"/>
        </w:rPr>
        <w:t xml:space="preserve">Jun Wang*, </w:t>
      </w:r>
      <w:r w:rsidRPr="00D222D3">
        <w:rPr>
          <w:sz w:val="24"/>
        </w:rPr>
        <w:t>Surface charge critically affects tumor penetration and therapeutic efficacy of cancer nanomedicines</w:t>
      </w:r>
      <w:r w:rsidR="00776EE0">
        <w:rPr>
          <w:sz w:val="24"/>
        </w:rPr>
        <w:t>.</w:t>
      </w:r>
      <w:r w:rsidRPr="00D222D3">
        <w:rPr>
          <w:sz w:val="24"/>
        </w:rPr>
        <w:t xml:space="preserve"> </w:t>
      </w:r>
      <w:r w:rsidRPr="00F2634B">
        <w:rPr>
          <w:i/>
          <w:sz w:val="24"/>
        </w:rPr>
        <w:t>Nano Today</w:t>
      </w:r>
      <w:r w:rsidR="000C7DA0">
        <w:rPr>
          <w:sz w:val="24"/>
        </w:rPr>
        <w:t>,</w:t>
      </w:r>
      <w:r w:rsidRPr="00D222D3">
        <w:rPr>
          <w:sz w:val="24"/>
        </w:rPr>
        <w:t xml:space="preserve"> 2016</w:t>
      </w:r>
      <w:r w:rsidR="000C7DA0">
        <w:rPr>
          <w:sz w:val="24"/>
        </w:rPr>
        <w:t>, 11</w:t>
      </w:r>
      <w:r w:rsidRPr="00D222D3">
        <w:rPr>
          <w:sz w:val="24"/>
        </w:rPr>
        <w:t>: 133-144</w:t>
      </w:r>
      <w:r w:rsidR="0085282E" w:rsidRPr="000D5EDD">
        <w:rPr>
          <w:sz w:val="24"/>
        </w:rPr>
        <w:t>.</w:t>
      </w:r>
    </w:p>
    <w:p w14:paraId="0A3DA30A" w14:textId="73D97AA3" w:rsidR="00836526" w:rsidRPr="000D5EDD" w:rsidRDefault="00836526" w:rsidP="00836526">
      <w:pPr>
        <w:numPr>
          <w:ilvl w:val="0"/>
          <w:numId w:val="15"/>
        </w:numPr>
        <w:spacing w:beforeLines="30" w:before="93" w:line="400" w:lineRule="exact"/>
        <w:contextualSpacing/>
        <w:jc w:val="both"/>
        <w:rPr>
          <w:sz w:val="24"/>
        </w:rPr>
      </w:pPr>
      <w:r w:rsidRPr="00620EDC">
        <w:rPr>
          <w:sz w:val="24"/>
          <w:u w:val="single"/>
        </w:rPr>
        <w:t>Hong-Jun Li</w:t>
      </w:r>
      <w:r w:rsidRPr="00620EDC">
        <w:rPr>
          <w:sz w:val="24"/>
        </w:rPr>
        <w:t>,</w:t>
      </w:r>
      <w:r w:rsidRPr="000D5EDD">
        <w:rPr>
          <w:sz w:val="24"/>
        </w:rPr>
        <w:t xml:space="preserve"> </w:t>
      </w:r>
      <w:r w:rsidRPr="000D5EDD">
        <w:rPr>
          <w:sz w:val="24"/>
          <w:u w:val="single"/>
        </w:rPr>
        <w:t>Jin-Zhi Du</w:t>
      </w:r>
      <w:r w:rsidRPr="000D5EDD">
        <w:rPr>
          <w:sz w:val="24"/>
        </w:rPr>
        <w:t xml:space="preserve">, </w:t>
      </w:r>
      <w:r w:rsidRPr="000D5EDD">
        <w:rPr>
          <w:sz w:val="24"/>
          <w:u w:val="single"/>
        </w:rPr>
        <w:t>Xiao-Jiao Du</w:t>
      </w:r>
      <w:r w:rsidRPr="000D5EDD">
        <w:rPr>
          <w:sz w:val="24"/>
        </w:rPr>
        <w:t xml:space="preserve"> (co-first author), Cong-Fei Xu, Chun-Yang Sun, Hong-Xia Wang, </w:t>
      </w:r>
      <w:r w:rsidRPr="00620EDC">
        <w:rPr>
          <w:b/>
          <w:sz w:val="24"/>
        </w:rPr>
        <w:t>Zhi-Ting Cao</w:t>
      </w:r>
      <w:r w:rsidRPr="000D5EDD">
        <w:rPr>
          <w:sz w:val="24"/>
        </w:rPr>
        <w:t>, Xian-Zhu Yang, Yan-Hua Zhu, Shuming Nie*, Jun Wang*, Stimuli-responsive clustered nanoparticles for improved tumor penetration and therapeutic efficacy</w:t>
      </w:r>
      <w:r w:rsidR="00BA62C1">
        <w:rPr>
          <w:sz w:val="24"/>
        </w:rPr>
        <w:t>.</w:t>
      </w:r>
      <w:r w:rsidRPr="000D5EDD">
        <w:rPr>
          <w:sz w:val="24"/>
        </w:rPr>
        <w:t xml:space="preserve"> </w:t>
      </w:r>
      <w:r w:rsidRPr="00F2634B">
        <w:rPr>
          <w:i/>
          <w:sz w:val="24"/>
        </w:rPr>
        <w:t>Proceedings of the National Academy of Sciences of the United States of America</w:t>
      </w:r>
      <w:r w:rsidRPr="000D5EDD">
        <w:rPr>
          <w:sz w:val="24"/>
        </w:rPr>
        <w:t>, 2016, 113</w:t>
      </w:r>
      <w:r w:rsidR="000C7DA0">
        <w:rPr>
          <w:sz w:val="24"/>
        </w:rPr>
        <w:t>:</w:t>
      </w:r>
      <w:r w:rsidRPr="000D5EDD">
        <w:rPr>
          <w:sz w:val="24"/>
        </w:rPr>
        <w:t xml:space="preserve"> 4164-4169.</w:t>
      </w:r>
    </w:p>
    <w:p w14:paraId="1CD06003" w14:textId="77777777" w:rsidR="003C7415" w:rsidRDefault="00620EDC" w:rsidP="003C7415">
      <w:pPr>
        <w:numPr>
          <w:ilvl w:val="0"/>
          <w:numId w:val="15"/>
        </w:numPr>
        <w:spacing w:beforeLines="30" w:before="93" w:line="400" w:lineRule="exact"/>
        <w:contextualSpacing/>
        <w:jc w:val="both"/>
        <w:rPr>
          <w:sz w:val="24"/>
        </w:rPr>
      </w:pPr>
      <w:r w:rsidRPr="000D5EDD">
        <w:rPr>
          <w:sz w:val="24"/>
        </w:rPr>
        <w:t xml:space="preserve">Chun-Yang Sun, Song Shen, Cong-Fei Xu, </w:t>
      </w:r>
      <w:r w:rsidRPr="00620EDC">
        <w:rPr>
          <w:sz w:val="24"/>
        </w:rPr>
        <w:t>Hong-Jun Li</w:t>
      </w:r>
      <w:r w:rsidRPr="000D5EDD">
        <w:rPr>
          <w:sz w:val="24"/>
        </w:rPr>
        <w:t xml:space="preserve">, Yang Liu, </w:t>
      </w:r>
      <w:r w:rsidRPr="00620EDC">
        <w:rPr>
          <w:b/>
          <w:sz w:val="24"/>
        </w:rPr>
        <w:t>Zhi-Ting Cao</w:t>
      </w:r>
      <w:r w:rsidRPr="000D5EDD">
        <w:rPr>
          <w:sz w:val="24"/>
        </w:rPr>
        <w:t>, Xian-Zhu Yang, Jin-Xing Xia, Jun Wang*, Tumor Acidity-Sensitive Polymeric Vector for Active Targeted siRNA Deliver</w:t>
      </w:r>
      <w:r w:rsidR="00BA62C1">
        <w:rPr>
          <w:sz w:val="24"/>
        </w:rPr>
        <w:t>y.</w:t>
      </w:r>
      <w:r w:rsidRPr="000D5EDD">
        <w:rPr>
          <w:sz w:val="24"/>
        </w:rPr>
        <w:t xml:space="preserve"> </w:t>
      </w:r>
      <w:r w:rsidRPr="00F2634B">
        <w:rPr>
          <w:i/>
          <w:sz w:val="24"/>
        </w:rPr>
        <w:t>Journal of the American Chemical Society</w:t>
      </w:r>
      <w:r w:rsidRPr="000D5EDD">
        <w:rPr>
          <w:sz w:val="24"/>
        </w:rPr>
        <w:t>, 2015, 137 (48), 15217-15224.</w:t>
      </w:r>
      <w:r w:rsidR="003C7415" w:rsidRPr="003C7415">
        <w:rPr>
          <w:sz w:val="24"/>
        </w:rPr>
        <w:t xml:space="preserve"> </w:t>
      </w:r>
    </w:p>
    <w:p w14:paraId="7FB12275" w14:textId="4CCBC43D" w:rsidR="00620EDC" w:rsidRPr="003C7415" w:rsidRDefault="003C7415" w:rsidP="003C7415">
      <w:pPr>
        <w:numPr>
          <w:ilvl w:val="0"/>
          <w:numId w:val="15"/>
        </w:numPr>
        <w:spacing w:beforeLines="30" w:before="93" w:line="400" w:lineRule="exact"/>
        <w:contextualSpacing/>
        <w:jc w:val="both"/>
        <w:rPr>
          <w:sz w:val="24"/>
        </w:rPr>
      </w:pPr>
      <w:r>
        <w:rPr>
          <w:sz w:val="24"/>
        </w:rPr>
        <w:t xml:space="preserve">Ying-Li Luo, Cong-Fei Xu, Hong-Jun Li*, </w:t>
      </w:r>
      <w:r w:rsidRPr="000C7DA0">
        <w:rPr>
          <w:b/>
          <w:sz w:val="24"/>
        </w:rPr>
        <w:t>Zhi-Ting Cao</w:t>
      </w:r>
      <w:r>
        <w:rPr>
          <w:sz w:val="24"/>
        </w:rPr>
        <w:t xml:space="preserve">, Jing-Liu, Ji-Long Wang, Xiao-Jiao Du, Xian-Zhu Yang*, Zhen Gu*, Jun Wang*. </w:t>
      </w:r>
      <w:r w:rsidRPr="004A15DE">
        <w:rPr>
          <w:sz w:val="24"/>
        </w:rPr>
        <w:t>Macrophage-Specific in Vivo Gene Editing Using Cationic Lipid-Assisted Polymeric Nanoparticles</w:t>
      </w:r>
      <w:r>
        <w:rPr>
          <w:sz w:val="24"/>
        </w:rPr>
        <w:t xml:space="preserve">. </w:t>
      </w:r>
      <w:r w:rsidRPr="00F2634B">
        <w:rPr>
          <w:i/>
          <w:sz w:val="24"/>
        </w:rPr>
        <w:t>ACS Nano</w:t>
      </w:r>
      <w:r>
        <w:rPr>
          <w:sz w:val="24"/>
        </w:rPr>
        <w:t>, 2018, 12: 994-1005</w:t>
      </w:r>
    </w:p>
    <w:p w14:paraId="6C4135DD" w14:textId="0CEB692D" w:rsidR="00836526" w:rsidRPr="000D5EDD" w:rsidRDefault="00836526" w:rsidP="00836526">
      <w:pPr>
        <w:numPr>
          <w:ilvl w:val="0"/>
          <w:numId w:val="15"/>
        </w:numPr>
        <w:spacing w:beforeLines="30" w:before="93" w:line="400" w:lineRule="exact"/>
        <w:contextualSpacing/>
        <w:jc w:val="both"/>
        <w:rPr>
          <w:sz w:val="24"/>
        </w:rPr>
      </w:pPr>
      <w:r w:rsidRPr="00620EDC">
        <w:rPr>
          <w:sz w:val="24"/>
          <w:u w:val="single"/>
        </w:rPr>
        <w:t>Chun-Yang Sun</w:t>
      </w:r>
      <w:r w:rsidRPr="000D5EDD">
        <w:rPr>
          <w:sz w:val="24"/>
        </w:rPr>
        <w:t xml:space="preserve">, </w:t>
      </w:r>
      <w:r w:rsidRPr="00620EDC">
        <w:rPr>
          <w:sz w:val="24"/>
          <w:u w:val="single"/>
        </w:rPr>
        <w:t>Yang Liu</w:t>
      </w:r>
      <w:r>
        <w:rPr>
          <w:sz w:val="24"/>
          <w:u w:val="single"/>
        </w:rPr>
        <w:t xml:space="preserve"> </w:t>
      </w:r>
      <w:r w:rsidRPr="000D5EDD">
        <w:rPr>
          <w:sz w:val="24"/>
        </w:rPr>
        <w:t>(co-first author)</w:t>
      </w:r>
      <w:r>
        <w:rPr>
          <w:sz w:val="24"/>
        </w:rPr>
        <w:t xml:space="preserve">, Jin-Zhi Du, </w:t>
      </w:r>
      <w:r w:rsidRPr="00620EDC">
        <w:rPr>
          <w:b/>
          <w:sz w:val="24"/>
        </w:rPr>
        <w:t>Zhi-Ting Cao</w:t>
      </w:r>
      <w:r>
        <w:rPr>
          <w:sz w:val="24"/>
        </w:rPr>
        <w:t>, Cong-Fei Xu,</w:t>
      </w:r>
      <w:r w:rsidRPr="000D5EDD">
        <w:rPr>
          <w:sz w:val="24"/>
        </w:rPr>
        <w:t xml:space="preserve"> Jun Wang*, </w:t>
      </w:r>
      <w:r w:rsidRPr="00776EE0">
        <w:rPr>
          <w:rFonts w:hint="eastAsia"/>
          <w:sz w:val="24"/>
        </w:rPr>
        <w:t>Facile Generation of Tumor</w:t>
      </w:r>
      <w:r w:rsidRPr="00776EE0">
        <w:rPr>
          <w:rFonts w:hint="eastAsia"/>
          <w:sz w:val="24"/>
        </w:rPr>
        <w:t>‐</w:t>
      </w:r>
      <w:r w:rsidRPr="00776EE0">
        <w:rPr>
          <w:rFonts w:hint="eastAsia"/>
          <w:sz w:val="24"/>
        </w:rPr>
        <w:t>pH</w:t>
      </w:r>
      <w:r w:rsidRPr="00776EE0">
        <w:rPr>
          <w:rFonts w:hint="eastAsia"/>
          <w:sz w:val="24"/>
        </w:rPr>
        <w:t>‐</w:t>
      </w:r>
      <w:r w:rsidRPr="00776EE0">
        <w:rPr>
          <w:rFonts w:hint="eastAsia"/>
          <w:sz w:val="24"/>
        </w:rPr>
        <w:t>Labile Linkage</w:t>
      </w:r>
      <w:r w:rsidRPr="00776EE0">
        <w:rPr>
          <w:rFonts w:hint="eastAsia"/>
          <w:sz w:val="24"/>
        </w:rPr>
        <w:t>‐</w:t>
      </w:r>
      <w:r w:rsidRPr="00776EE0">
        <w:rPr>
          <w:rFonts w:hint="eastAsia"/>
          <w:sz w:val="24"/>
        </w:rPr>
        <w:t xml:space="preserve">Bridged Block Copolymers for Chemotherapeutic Delivery. </w:t>
      </w:r>
      <w:r w:rsidRPr="00F2634B">
        <w:rPr>
          <w:rFonts w:hint="eastAsia"/>
          <w:i/>
          <w:sz w:val="24"/>
        </w:rPr>
        <w:t>Angewandte Chemie International Edition</w:t>
      </w:r>
      <w:r w:rsidRPr="00776EE0">
        <w:rPr>
          <w:rFonts w:hint="eastAsia"/>
          <w:sz w:val="24"/>
        </w:rPr>
        <w:t>, 2016, 55: 1010-1014.</w:t>
      </w:r>
    </w:p>
    <w:p w14:paraId="0F431E31" w14:textId="39C54EA1" w:rsidR="006C177C" w:rsidRPr="000D5EDD" w:rsidRDefault="006C177C" w:rsidP="006C177C">
      <w:pPr>
        <w:numPr>
          <w:ilvl w:val="0"/>
          <w:numId w:val="15"/>
        </w:numPr>
        <w:spacing w:beforeLines="30" w:before="93" w:line="400" w:lineRule="exact"/>
        <w:contextualSpacing/>
        <w:jc w:val="both"/>
        <w:rPr>
          <w:sz w:val="24"/>
        </w:rPr>
      </w:pPr>
      <w:r w:rsidRPr="00776EE0">
        <w:rPr>
          <w:sz w:val="24"/>
          <w:u w:val="single"/>
        </w:rPr>
        <w:t>Rong Sun</w:t>
      </w:r>
      <w:r w:rsidRPr="000D5EDD">
        <w:rPr>
          <w:sz w:val="24"/>
        </w:rPr>
        <w:t xml:space="preserve">, </w:t>
      </w:r>
      <w:r w:rsidRPr="00776EE0">
        <w:rPr>
          <w:sz w:val="24"/>
          <w:u w:val="single"/>
        </w:rPr>
        <w:t>Song Shen</w:t>
      </w:r>
      <w:r>
        <w:rPr>
          <w:sz w:val="24"/>
          <w:u w:val="single"/>
        </w:rPr>
        <w:t xml:space="preserve"> </w:t>
      </w:r>
      <w:r w:rsidRPr="000D5EDD">
        <w:rPr>
          <w:sz w:val="24"/>
        </w:rPr>
        <w:t>(co-first author)</w:t>
      </w:r>
      <w:r>
        <w:rPr>
          <w:sz w:val="24"/>
        </w:rPr>
        <w:t xml:space="preserve">, Yun-Jiao Zhang, Cong-Fei Xu, </w:t>
      </w:r>
      <w:r w:rsidRPr="00776EE0">
        <w:rPr>
          <w:b/>
          <w:sz w:val="24"/>
        </w:rPr>
        <w:t>Zhi-Ting Cao</w:t>
      </w:r>
      <w:r>
        <w:rPr>
          <w:sz w:val="24"/>
        </w:rPr>
        <w:t>, Long-Ping Wen, Jun Wang</w:t>
      </w:r>
      <w:r w:rsidRPr="000D5EDD">
        <w:rPr>
          <w:sz w:val="24"/>
        </w:rPr>
        <w:t xml:space="preserve">*, </w:t>
      </w:r>
      <w:r w:rsidRPr="00776EE0">
        <w:rPr>
          <w:sz w:val="24"/>
        </w:rPr>
        <w:t xml:space="preserve">Nanoparticle-facilitated autophagy inhibition promotes the efficacy of chemotherapeutics against breast cancer stem cells. </w:t>
      </w:r>
      <w:r w:rsidRPr="00F2634B">
        <w:rPr>
          <w:i/>
          <w:sz w:val="24"/>
        </w:rPr>
        <w:t>Biomaterials</w:t>
      </w:r>
      <w:r w:rsidRPr="00776EE0">
        <w:rPr>
          <w:sz w:val="24"/>
        </w:rPr>
        <w:t>, 2016, 103: 44-55.</w:t>
      </w:r>
    </w:p>
    <w:p w14:paraId="05318556" w14:textId="28C5C129" w:rsidR="0085282E" w:rsidRPr="000D5EDD" w:rsidRDefault="00776EE0" w:rsidP="00776EE0">
      <w:pPr>
        <w:numPr>
          <w:ilvl w:val="0"/>
          <w:numId w:val="15"/>
        </w:numPr>
        <w:spacing w:beforeLines="30" w:before="93" w:line="400" w:lineRule="exact"/>
        <w:contextualSpacing/>
        <w:jc w:val="both"/>
        <w:rPr>
          <w:sz w:val="24"/>
        </w:rPr>
      </w:pPr>
      <w:r w:rsidRPr="00776EE0">
        <w:rPr>
          <w:sz w:val="24"/>
          <w:u w:val="single"/>
        </w:rPr>
        <w:lastRenderedPageBreak/>
        <w:t>Zu-Qi Zuo</w:t>
      </w:r>
      <w:r w:rsidR="0085282E" w:rsidRPr="000D5EDD">
        <w:rPr>
          <w:sz w:val="24"/>
        </w:rPr>
        <w:t xml:space="preserve">, </w:t>
      </w:r>
      <w:r w:rsidRPr="00776EE0">
        <w:rPr>
          <w:sz w:val="24"/>
          <w:u w:val="single"/>
        </w:rPr>
        <w:t xml:space="preserve">Kai-Ge Chen </w:t>
      </w:r>
      <w:r w:rsidRPr="000D5EDD">
        <w:rPr>
          <w:sz w:val="24"/>
        </w:rPr>
        <w:t>(co-first author),</w:t>
      </w:r>
      <w:r w:rsidR="0085282E" w:rsidRPr="000D5EDD">
        <w:rPr>
          <w:sz w:val="24"/>
        </w:rPr>
        <w:t xml:space="preserve"> </w:t>
      </w:r>
      <w:r w:rsidRPr="00836526">
        <w:rPr>
          <w:sz w:val="24"/>
        </w:rPr>
        <w:t>Xiao-Yuan Yu,</w:t>
      </w:r>
      <w:r w:rsidR="0085282E" w:rsidRPr="000D5EDD">
        <w:rPr>
          <w:sz w:val="24"/>
        </w:rPr>
        <w:t xml:space="preserve"> </w:t>
      </w:r>
      <w:r>
        <w:rPr>
          <w:sz w:val="24"/>
        </w:rPr>
        <w:t xml:space="preserve">Gui Zhao, Song Shen, </w:t>
      </w:r>
      <w:r w:rsidRPr="00776EE0">
        <w:rPr>
          <w:b/>
          <w:sz w:val="24"/>
        </w:rPr>
        <w:t>Zhi-Ting Cao</w:t>
      </w:r>
      <w:r>
        <w:rPr>
          <w:sz w:val="24"/>
        </w:rPr>
        <w:t xml:space="preserve">, Ying-Li Luo, </w:t>
      </w:r>
      <w:r w:rsidRPr="00776EE0">
        <w:rPr>
          <w:sz w:val="24"/>
        </w:rPr>
        <w:t>Yu-Cai Wang</w:t>
      </w:r>
      <w:r>
        <w:rPr>
          <w:sz w:val="24"/>
        </w:rPr>
        <w:t>*, Jun Wang</w:t>
      </w:r>
      <w:r w:rsidR="0085282E" w:rsidRPr="000D5EDD">
        <w:rPr>
          <w:sz w:val="24"/>
        </w:rPr>
        <w:t>*,</w:t>
      </w:r>
      <w:r w:rsidRPr="00776EE0">
        <w:t xml:space="preserve"> </w:t>
      </w:r>
      <w:r w:rsidRPr="00776EE0">
        <w:rPr>
          <w:sz w:val="24"/>
        </w:rPr>
        <w:t xml:space="preserve">Promoting tumor penetration of nanoparticles for cancer stem cell therapy by TGF-β signaling pathway inhibition. </w:t>
      </w:r>
      <w:r w:rsidRPr="00F2634B">
        <w:rPr>
          <w:i/>
          <w:sz w:val="24"/>
        </w:rPr>
        <w:t>Biomaterials</w:t>
      </w:r>
      <w:r w:rsidRPr="00776EE0">
        <w:rPr>
          <w:sz w:val="24"/>
        </w:rPr>
        <w:t>, 2016, 82: 48-59.</w:t>
      </w:r>
    </w:p>
    <w:p w14:paraId="1163BAEF" w14:textId="4BBBF226" w:rsidR="0085282E" w:rsidRDefault="00620EDC" w:rsidP="00620EDC">
      <w:pPr>
        <w:numPr>
          <w:ilvl w:val="0"/>
          <w:numId w:val="15"/>
        </w:numPr>
        <w:spacing w:beforeLines="30" w:before="93" w:line="400" w:lineRule="exact"/>
        <w:contextualSpacing/>
        <w:jc w:val="both"/>
        <w:rPr>
          <w:sz w:val="24"/>
        </w:rPr>
      </w:pPr>
      <w:r w:rsidRPr="00620EDC">
        <w:rPr>
          <w:sz w:val="24"/>
          <w:u w:val="single"/>
        </w:rPr>
        <w:t>Rong Sun</w:t>
      </w:r>
      <w:r>
        <w:rPr>
          <w:sz w:val="24"/>
        </w:rPr>
        <w:t xml:space="preserve">, </w:t>
      </w:r>
      <w:r w:rsidRPr="00620EDC">
        <w:rPr>
          <w:sz w:val="24"/>
          <w:u w:val="single"/>
        </w:rPr>
        <w:t>Yang Liu</w:t>
      </w:r>
      <w:r>
        <w:rPr>
          <w:sz w:val="24"/>
          <w:u w:val="single"/>
        </w:rPr>
        <w:t xml:space="preserve"> </w:t>
      </w:r>
      <w:r w:rsidRPr="000D5EDD">
        <w:rPr>
          <w:sz w:val="24"/>
        </w:rPr>
        <w:t>(co-first author)</w:t>
      </w:r>
      <w:r>
        <w:rPr>
          <w:sz w:val="24"/>
        </w:rPr>
        <w:t xml:space="preserve">, Shi-Yong Li, Song Shen, Xiao-Jiao Du, Cong-Fei Xu, </w:t>
      </w:r>
      <w:r w:rsidRPr="00620EDC">
        <w:rPr>
          <w:b/>
          <w:sz w:val="24"/>
        </w:rPr>
        <w:t>Zhi-Ting Cao</w:t>
      </w:r>
      <w:r>
        <w:rPr>
          <w:sz w:val="24"/>
        </w:rPr>
        <w:t xml:space="preserve">, Yan Bao, Yan-Hua Zhu, Ya-Ping Li, Xian-Zhu Yang, </w:t>
      </w:r>
      <w:r w:rsidR="0085282E" w:rsidRPr="000D5EDD">
        <w:rPr>
          <w:sz w:val="24"/>
        </w:rPr>
        <w:t xml:space="preserve">Jun Wang*, Er-Wei Song*, </w:t>
      </w:r>
      <w:r w:rsidRPr="00620EDC">
        <w:rPr>
          <w:sz w:val="24"/>
        </w:rPr>
        <w:t xml:space="preserve">Co-delivery of all-trans-retinoic acid and doxorubicin for cancer therapy with synergistic inhibition of cancer stem cells. </w:t>
      </w:r>
      <w:r w:rsidRPr="00F2634B">
        <w:rPr>
          <w:i/>
          <w:sz w:val="24"/>
        </w:rPr>
        <w:t>Biomaterials</w:t>
      </w:r>
      <w:r w:rsidRPr="00620EDC">
        <w:rPr>
          <w:sz w:val="24"/>
        </w:rPr>
        <w:t>, 2015, 37: 405-414</w:t>
      </w:r>
      <w:r w:rsidR="0085282E" w:rsidRPr="000D5EDD">
        <w:rPr>
          <w:sz w:val="24"/>
        </w:rPr>
        <w:t>.</w:t>
      </w:r>
    </w:p>
    <w:p w14:paraId="7A4B36E6" w14:textId="3A6C4CBC" w:rsidR="004A15DE" w:rsidRDefault="004A15DE" w:rsidP="00620EDC">
      <w:pPr>
        <w:numPr>
          <w:ilvl w:val="0"/>
          <w:numId w:val="15"/>
        </w:numPr>
        <w:spacing w:beforeLines="30" w:before="93" w:line="400" w:lineRule="exact"/>
        <w:contextualSpacing/>
        <w:jc w:val="both"/>
        <w:rPr>
          <w:sz w:val="24"/>
        </w:rPr>
      </w:pPr>
      <w:r>
        <w:rPr>
          <w:sz w:val="24"/>
        </w:rPr>
        <w:t xml:space="preserve">Qin-Qin Chen, Hong-Dong Shi, Hai Huang, </w:t>
      </w:r>
      <w:r w:rsidRPr="000C7DA0">
        <w:rPr>
          <w:b/>
          <w:sz w:val="24"/>
        </w:rPr>
        <w:t>Zhi-Ting Cao</w:t>
      </w:r>
      <w:r>
        <w:rPr>
          <w:sz w:val="24"/>
        </w:rPr>
        <w:t xml:space="preserve">, Jun Wang*, Zhong-Yang Liu*. Oral delivery of a platinum anticancer drug using lipid assisted polymeric nanoparticles. </w:t>
      </w:r>
      <w:r w:rsidRPr="00F2634B">
        <w:rPr>
          <w:i/>
          <w:sz w:val="24"/>
        </w:rPr>
        <w:t>Chemical Communications</w:t>
      </w:r>
      <w:r>
        <w:rPr>
          <w:sz w:val="24"/>
        </w:rPr>
        <w:t>, 2015, 51: 17536-17539</w:t>
      </w:r>
    </w:p>
    <w:p w14:paraId="0CD278E4" w14:textId="79743674" w:rsidR="004A15DE" w:rsidRPr="000D5EDD" w:rsidRDefault="000C7DA0" w:rsidP="000C7DA0">
      <w:pPr>
        <w:numPr>
          <w:ilvl w:val="0"/>
          <w:numId w:val="15"/>
        </w:numPr>
        <w:spacing w:beforeLines="30" w:before="93" w:line="400" w:lineRule="exact"/>
        <w:contextualSpacing/>
        <w:jc w:val="both"/>
        <w:rPr>
          <w:sz w:val="24"/>
        </w:rPr>
      </w:pPr>
      <w:r>
        <w:rPr>
          <w:sz w:val="24"/>
        </w:rPr>
        <w:t xml:space="preserve">Xiao-Jiao Du, Ji-Long Wang, Shoaib Iqbal, Hong-Jun Li, </w:t>
      </w:r>
      <w:r w:rsidRPr="003C7415">
        <w:rPr>
          <w:b/>
          <w:sz w:val="24"/>
        </w:rPr>
        <w:t>Zhi-Ting Cao</w:t>
      </w:r>
      <w:r>
        <w:rPr>
          <w:sz w:val="24"/>
        </w:rPr>
        <w:t>, Yu-Cai Wang, Jin-Zhi Du, Jun Wang*.</w:t>
      </w:r>
      <w:r w:rsidRPr="000C7DA0">
        <w:t xml:space="preserve"> </w:t>
      </w:r>
      <w:r w:rsidRPr="000C7DA0">
        <w:rPr>
          <w:sz w:val="24"/>
        </w:rPr>
        <w:t>The effect of surface charge on oral absorption of polymeric nanoparticles</w:t>
      </w:r>
      <w:r>
        <w:rPr>
          <w:sz w:val="24"/>
        </w:rPr>
        <w:t xml:space="preserve">. </w:t>
      </w:r>
      <w:r w:rsidRPr="00F2634B">
        <w:rPr>
          <w:i/>
          <w:sz w:val="24"/>
        </w:rPr>
        <w:t>Biomaterials Science</w:t>
      </w:r>
      <w:r w:rsidR="00BA62C1">
        <w:rPr>
          <w:sz w:val="24"/>
        </w:rPr>
        <w:t>, 2018, 6: 642-650</w:t>
      </w:r>
    </w:p>
    <w:p w14:paraId="79612911" w14:textId="4034440F" w:rsidR="0085282E" w:rsidRDefault="0085282E" w:rsidP="006C177C">
      <w:pPr>
        <w:spacing w:beforeLines="30" w:before="93" w:line="400" w:lineRule="exact"/>
        <w:contextualSpacing/>
        <w:jc w:val="both"/>
        <w:rPr>
          <w:bCs/>
          <w:sz w:val="24"/>
        </w:rPr>
      </w:pPr>
    </w:p>
    <w:p w14:paraId="3023BC81" w14:textId="12E2DC3B" w:rsidR="003C7415" w:rsidRDefault="003C7415" w:rsidP="006C177C">
      <w:pPr>
        <w:spacing w:beforeLines="30" w:before="93" w:line="400" w:lineRule="exact"/>
        <w:contextualSpacing/>
        <w:jc w:val="both"/>
        <w:rPr>
          <w:bCs/>
          <w:sz w:val="24"/>
        </w:rPr>
      </w:pPr>
      <w:r>
        <w:rPr>
          <w:rFonts w:hint="eastAsia"/>
          <w:bCs/>
          <w:sz w:val="24"/>
        </w:rPr>
        <w:t>待发表论文：</w:t>
      </w:r>
    </w:p>
    <w:p w14:paraId="7EA76C71" w14:textId="404CF385" w:rsidR="003C7415" w:rsidRDefault="003C7415" w:rsidP="003C7415">
      <w:pPr>
        <w:spacing w:beforeLines="30" w:before="93" w:line="400" w:lineRule="exact"/>
        <w:contextualSpacing/>
        <w:jc w:val="both"/>
        <w:rPr>
          <w:sz w:val="24"/>
        </w:rPr>
      </w:pPr>
      <w:r>
        <w:rPr>
          <w:rFonts w:hint="eastAsia"/>
          <w:sz w:val="24"/>
        </w:rPr>
        <w:t>[</w:t>
      </w:r>
      <w:r>
        <w:rPr>
          <w:sz w:val="24"/>
        </w:rPr>
        <w:t>1] Zhi-Ting Cao, Wei-Jiang, Ji-Long Wang, Chun-Yang Sun, Yu-Cai Wang, Jin-Zhi Du, Jun Wang.</w:t>
      </w:r>
      <w:r w:rsidRPr="000C7DA0">
        <w:t xml:space="preserve"> </w:t>
      </w:r>
      <w:r>
        <w:rPr>
          <w:sz w:val="24"/>
        </w:rPr>
        <w:t>Macrophage related in vivo fate correlates with protein binding affinity of nanoparticles. In preparation.</w:t>
      </w:r>
    </w:p>
    <w:p w14:paraId="7933EC2A" w14:textId="61A2E935" w:rsidR="003C7415" w:rsidRPr="000D5EDD" w:rsidRDefault="003C7415" w:rsidP="003C7415">
      <w:pPr>
        <w:spacing w:beforeLines="30" w:before="93" w:line="400" w:lineRule="exact"/>
        <w:contextualSpacing/>
        <w:jc w:val="both"/>
        <w:rPr>
          <w:sz w:val="24"/>
        </w:rPr>
      </w:pPr>
    </w:p>
    <w:p w14:paraId="24278380" w14:textId="08AE3D79" w:rsidR="003C7415" w:rsidRDefault="008D42DB" w:rsidP="006C177C">
      <w:pPr>
        <w:spacing w:beforeLines="30" w:before="93" w:line="400" w:lineRule="exact"/>
        <w:contextualSpacing/>
        <w:jc w:val="both"/>
        <w:rPr>
          <w:bCs/>
          <w:sz w:val="24"/>
        </w:rPr>
      </w:pPr>
      <w:r>
        <w:rPr>
          <w:rFonts w:hint="eastAsia"/>
          <w:bCs/>
          <w:sz w:val="24"/>
        </w:rPr>
        <w:t>会议论文：</w:t>
      </w:r>
    </w:p>
    <w:p w14:paraId="1F78FB23" w14:textId="04893932" w:rsidR="008D42DB" w:rsidRDefault="00F2634B" w:rsidP="006C177C">
      <w:pPr>
        <w:spacing w:beforeLines="30" w:before="93" w:line="400" w:lineRule="exact"/>
        <w:contextualSpacing/>
        <w:jc w:val="both"/>
        <w:rPr>
          <w:bCs/>
          <w:sz w:val="24"/>
        </w:rPr>
      </w:pPr>
      <w:r>
        <w:rPr>
          <w:rFonts w:hint="eastAsia"/>
          <w:bCs/>
          <w:sz w:val="24"/>
        </w:rPr>
        <w:t>[</w:t>
      </w:r>
      <w:r>
        <w:rPr>
          <w:bCs/>
          <w:sz w:val="24"/>
        </w:rPr>
        <w:t>1]</w:t>
      </w:r>
      <w:r w:rsidR="00D9348F">
        <w:rPr>
          <w:bCs/>
          <w:sz w:val="24"/>
        </w:rPr>
        <w:t xml:space="preserve"> </w:t>
      </w:r>
      <w:r w:rsidRPr="00D9348F">
        <w:rPr>
          <w:b/>
          <w:bCs/>
          <w:sz w:val="24"/>
        </w:rPr>
        <w:t>Zhi-Ting Cao</w:t>
      </w:r>
      <w:r w:rsidRPr="00F2634B">
        <w:rPr>
          <w:bCs/>
          <w:sz w:val="24"/>
        </w:rPr>
        <w:t>, Zhi-Yao Chen (co-first author), Chun-Yang Sun, Hong-Jun Li, Hong-Xia Wang, Qin-Qin Cheng, Zu-Qi Zuo, Ji-Long Wang, Yang-Zhong Liu, Yu-Cai Wang*, Jun Wang*, Overcoming tumor resistance to cisplatin by cationic lipid-assisted prodrug nanoparticles</w:t>
      </w:r>
      <w:r>
        <w:rPr>
          <w:bCs/>
          <w:sz w:val="24"/>
        </w:rPr>
        <w:t xml:space="preserve">. Chinese Biomaterials Congress, </w:t>
      </w:r>
      <w:r w:rsidR="00D9348F">
        <w:rPr>
          <w:bCs/>
          <w:sz w:val="24"/>
        </w:rPr>
        <w:t xml:space="preserve">Haikou, China, </w:t>
      </w:r>
      <w:r>
        <w:rPr>
          <w:bCs/>
          <w:sz w:val="24"/>
        </w:rPr>
        <w:t>November 19-22</w:t>
      </w:r>
      <w:r w:rsidR="00D9348F">
        <w:rPr>
          <w:bCs/>
          <w:sz w:val="24"/>
        </w:rPr>
        <w:t>.</w:t>
      </w:r>
    </w:p>
    <w:p w14:paraId="18559281" w14:textId="1E8A6A56" w:rsidR="00F2634B" w:rsidRPr="004A15DE" w:rsidRDefault="00F2634B" w:rsidP="006C177C">
      <w:pPr>
        <w:spacing w:beforeLines="30" w:before="93" w:line="400" w:lineRule="exact"/>
        <w:contextualSpacing/>
        <w:jc w:val="both"/>
        <w:rPr>
          <w:bCs/>
          <w:sz w:val="24"/>
        </w:rPr>
      </w:pPr>
      <w:r>
        <w:rPr>
          <w:rFonts w:hint="eastAsia"/>
          <w:bCs/>
          <w:sz w:val="24"/>
        </w:rPr>
        <w:t>[</w:t>
      </w:r>
      <w:r>
        <w:rPr>
          <w:bCs/>
          <w:sz w:val="24"/>
        </w:rPr>
        <w:t>2]</w:t>
      </w:r>
      <w:r w:rsidRPr="00F2634B">
        <w:t xml:space="preserve"> </w:t>
      </w:r>
      <w:r w:rsidR="00D9348F" w:rsidRPr="00D9348F">
        <w:rPr>
          <w:b/>
          <w:bCs/>
          <w:sz w:val="24"/>
        </w:rPr>
        <w:t>Zhi-Ting Cao</w:t>
      </w:r>
      <w:r w:rsidR="00D9348F" w:rsidRPr="00D9348F">
        <w:rPr>
          <w:bCs/>
          <w:sz w:val="24"/>
        </w:rPr>
        <w:t>, Wei-Jiang, Ji-Long Wang, Chun-Yang Sun, Yu-Cai Wang, Jin-Zhi Du, Jun Wang. Macrophage related in vivo fate correlates with protein binding affinity of nanoparticles</w:t>
      </w:r>
      <w:r w:rsidR="00D9348F">
        <w:rPr>
          <w:bCs/>
          <w:sz w:val="24"/>
        </w:rPr>
        <w:t>.</w:t>
      </w:r>
      <w:r w:rsidR="00D9348F" w:rsidRPr="00D9348F">
        <w:rPr>
          <w:bCs/>
          <w:sz w:val="24"/>
        </w:rPr>
        <w:t xml:space="preserve"> </w:t>
      </w:r>
      <w:r w:rsidRPr="00F2634B">
        <w:rPr>
          <w:bCs/>
          <w:sz w:val="24"/>
        </w:rPr>
        <w:t xml:space="preserve">Joint Academic Annual Meeting of National Human Tissue Function Reconstruction Engineering Research Center and </w:t>
      </w:r>
      <w:r w:rsidR="00D9348F">
        <w:rPr>
          <w:bCs/>
          <w:sz w:val="24"/>
        </w:rPr>
        <w:t xml:space="preserve">Academy of </w:t>
      </w:r>
      <w:r w:rsidRPr="00F2634B">
        <w:rPr>
          <w:bCs/>
          <w:sz w:val="24"/>
        </w:rPr>
        <w:t>Life Science of South China University of Technology</w:t>
      </w:r>
      <w:r w:rsidR="00D9348F">
        <w:rPr>
          <w:bCs/>
          <w:sz w:val="24"/>
        </w:rPr>
        <w:t>. Guangzhou, China, January 14</w:t>
      </w:r>
      <w:r w:rsidR="00D9348F" w:rsidRPr="00D9348F">
        <w:rPr>
          <w:bCs/>
          <w:sz w:val="24"/>
          <w:vertAlign w:val="superscript"/>
        </w:rPr>
        <w:t>th</w:t>
      </w:r>
      <w:r w:rsidR="00D9348F">
        <w:rPr>
          <w:bCs/>
          <w:sz w:val="24"/>
        </w:rPr>
        <w:t>, 2018.</w:t>
      </w:r>
    </w:p>
    <w:sectPr w:rsidR="00F2634B" w:rsidRPr="004A15D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3E0464" w14:textId="77777777" w:rsidR="004A3A94" w:rsidRDefault="004A3A94" w:rsidP="0085282E">
      <w:r>
        <w:separator/>
      </w:r>
    </w:p>
  </w:endnote>
  <w:endnote w:type="continuationSeparator" w:id="0">
    <w:p w14:paraId="020B1B24" w14:textId="77777777" w:rsidR="004A3A94" w:rsidRDefault="004A3A94" w:rsidP="008528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E2C53" w14:textId="77777777" w:rsidR="008A4752" w:rsidRDefault="008A4752" w:rsidP="0085282E">
    <w:pPr>
      <w:pStyle w:val="a7"/>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37C73B6D" w14:textId="77777777" w:rsidR="008A4752" w:rsidRDefault="008A475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0B4B9" w14:textId="77777777" w:rsidR="008A4752" w:rsidRPr="0019762C" w:rsidRDefault="008A4752" w:rsidP="0085282E">
    <w:pPr>
      <w:tabs>
        <w:tab w:val="center" w:pos="4153"/>
        <w:tab w:val="right" w:pos="8306"/>
      </w:tabs>
      <w:snapToGrid w:val="0"/>
      <w:jc w:val="center"/>
      <w:rPr>
        <w:rFonts w:ascii="宋体" w:hAnsi="宋体"/>
        <w:szCs w:val="18"/>
      </w:rPr>
    </w:pPr>
  </w:p>
  <w:p w14:paraId="6311DCF8" w14:textId="77777777" w:rsidR="008A4752" w:rsidRDefault="008A4752" w:rsidP="0085282E">
    <w:pPr>
      <w:pStyle w:val="a7"/>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F6F59" w14:textId="77777777" w:rsidR="008A4752" w:rsidRDefault="008A4752" w:rsidP="0085282E">
    <w:pPr>
      <w:pStyle w:val="a7"/>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01AF6847" w14:textId="77777777" w:rsidR="008A4752" w:rsidRDefault="008A4752">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F87AD" w14:textId="77777777" w:rsidR="008A4752" w:rsidRPr="0019762C" w:rsidRDefault="008A4752" w:rsidP="0085282E">
    <w:pPr>
      <w:tabs>
        <w:tab w:val="center" w:pos="4153"/>
        <w:tab w:val="right" w:pos="8306"/>
      </w:tabs>
      <w:snapToGrid w:val="0"/>
      <w:jc w:val="center"/>
      <w:rPr>
        <w:rFonts w:ascii="宋体" w:hAnsi="宋体"/>
        <w:szCs w:val="18"/>
      </w:rPr>
    </w:pPr>
  </w:p>
  <w:p w14:paraId="0A54C9AC" w14:textId="77777777" w:rsidR="008A4752" w:rsidRDefault="008A4752" w:rsidP="0085282E">
    <w:pPr>
      <w:pStyle w:val="a7"/>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6DDED" w14:textId="77777777" w:rsidR="008A4752" w:rsidRDefault="008A4752" w:rsidP="0085282E">
    <w:pPr>
      <w:tabs>
        <w:tab w:val="center" w:pos="4153"/>
        <w:tab w:val="right" w:pos="8306"/>
      </w:tabs>
      <w:snapToGrid w:val="0"/>
      <w:jc w:val="center"/>
      <w:rPr>
        <w:rFonts w:ascii="宋体" w:hAnsi="宋体"/>
        <w:szCs w:val="18"/>
      </w:rPr>
    </w:pPr>
  </w:p>
  <w:p w14:paraId="170CA4C4" w14:textId="77777777" w:rsidR="008A4752" w:rsidRPr="0021173F" w:rsidRDefault="008A4752" w:rsidP="0085282E">
    <w:pPr>
      <w:tabs>
        <w:tab w:val="center" w:pos="4153"/>
        <w:tab w:val="right" w:pos="8306"/>
      </w:tabs>
      <w:snapToGrid w:val="0"/>
      <w:jc w:val="center"/>
      <w:rPr>
        <w:i/>
      </w:rPr>
    </w:pPr>
    <w:r w:rsidRPr="007B47D9">
      <w:rPr>
        <w:rFonts w:ascii="宋体" w:hAnsi="宋体"/>
        <w:szCs w:val="18"/>
      </w:rPr>
      <w:fldChar w:fldCharType="begin"/>
    </w:r>
    <w:r w:rsidRPr="007B47D9">
      <w:rPr>
        <w:rFonts w:ascii="宋体" w:hAnsi="宋体"/>
        <w:szCs w:val="18"/>
      </w:rPr>
      <w:instrText>PAGE   \* MERGEFORMAT</w:instrText>
    </w:r>
    <w:r w:rsidRPr="007B47D9">
      <w:rPr>
        <w:rFonts w:ascii="宋体" w:hAnsi="宋体"/>
        <w:szCs w:val="18"/>
      </w:rPr>
      <w:fldChar w:fldCharType="separate"/>
    </w:r>
    <w:r w:rsidRPr="003D3F4E">
      <w:rPr>
        <w:rFonts w:ascii="宋体" w:hAnsi="宋体"/>
        <w:noProof/>
        <w:szCs w:val="18"/>
        <w:lang w:val="zh-CN"/>
      </w:rPr>
      <w:t>I</w:t>
    </w:r>
    <w:r w:rsidRPr="007B47D9">
      <w:rPr>
        <w:rFonts w:ascii="宋体" w:hAnsi="宋体"/>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C2F0" w14:textId="77777777" w:rsidR="008A4752" w:rsidRDefault="008A4752" w:rsidP="0085282E">
    <w:pPr>
      <w:tabs>
        <w:tab w:val="center" w:pos="4153"/>
        <w:tab w:val="right" w:pos="8306"/>
      </w:tabs>
      <w:snapToGrid w:val="0"/>
      <w:jc w:val="center"/>
      <w:rPr>
        <w:rFonts w:ascii="宋体" w:hAnsi="宋体"/>
        <w:szCs w:val="18"/>
      </w:rPr>
    </w:pPr>
  </w:p>
  <w:p w14:paraId="32352CE8" w14:textId="77777777" w:rsidR="008A4752" w:rsidRPr="0021173F" w:rsidRDefault="008A4752" w:rsidP="0085282E">
    <w:pPr>
      <w:tabs>
        <w:tab w:val="center" w:pos="4153"/>
        <w:tab w:val="right" w:pos="8306"/>
      </w:tabs>
      <w:snapToGrid w:val="0"/>
      <w:jc w:val="center"/>
    </w:pPr>
    <w:r w:rsidRPr="007B47D9">
      <w:rPr>
        <w:rFonts w:ascii="宋体" w:hAnsi="宋体"/>
        <w:szCs w:val="18"/>
      </w:rPr>
      <w:fldChar w:fldCharType="begin"/>
    </w:r>
    <w:r w:rsidRPr="007B47D9">
      <w:rPr>
        <w:rFonts w:ascii="宋体" w:hAnsi="宋体"/>
        <w:szCs w:val="18"/>
      </w:rPr>
      <w:instrText>PAGE   \* MERGEFORMAT</w:instrText>
    </w:r>
    <w:r w:rsidRPr="007B47D9">
      <w:rPr>
        <w:rFonts w:ascii="宋体" w:hAnsi="宋体"/>
        <w:szCs w:val="18"/>
      </w:rPr>
      <w:fldChar w:fldCharType="separate"/>
    </w:r>
    <w:r w:rsidRPr="003D3F4E">
      <w:rPr>
        <w:rFonts w:ascii="宋体" w:hAnsi="宋体"/>
        <w:noProof/>
        <w:szCs w:val="18"/>
        <w:lang w:val="zh-CN"/>
      </w:rPr>
      <w:t>II</w:t>
    </w:r>
    <w:r w:rsidRPr="007B47D9">
      <w:rPr>
        <w:rFonts w:ascii="宋体" w:hAnsi="宋体"/>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42E14" w14:textId="77777777" w:rsidR="008A4752" w:rsidRDefault="008A4752">
    <w:pPr>
      <w:pStyle w:val="a7"/>
      <w:jc w:val="center"/>
      <w:rPr>
        <w:sz w:val="21"/>
        <w:szCs w:val="21"/>
      </w:rPr>
    </w:pPr>
  </w:p>
  <w:p w14:paraId="10F87E2D" w14:textId="77777777" w:rsidR="008A4752" w:rsidRPr="00290FF0" w:rsidRDefault="008A4752">
    <w:pPr>
      <w:pStyle w:val="a7"/>
      <w:jc w:val="center"/>
      <w:rPr>
        <w:sz w:val="21"/>
        <w:szCs w:val="21"/>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Pr="003D3F4E">
      <w:rPr>
        <w:noProof/>
        <w:sz w:val="21"/>
        <w:szCs w:val="21"/>
        <w:lang w:val="zh-CN"/>
      </w:rPr>
      <w:t>75</w:t>
    </w:r>
    <w:r w:rsidRPr="00290FF0">
      <w:rPr>
        <w:sz w:val="21"/>
        <w:szCs w:val="21"/>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B6AC0" w14:textId="77777777" w:rsidR="008A4752" w:rsidRDefault="008A4752" w:rsidP="0085282E">
    <w:pPr>
      <w:pStyle w:val="a7"/>
      <w:jc w:val="center"/>
      <w:rPr>
        <w:sz w:val="21"/>
        <w:szCs w:val="21"/>
      </w:rPr>
    </w:pPr>
  </w:p>
  <w:p w14:paraId="64AB4447" w14:textId="77777777" w:rsidR="008A4752" w:rsidRPr="00290FF0" w:rsidRDefault="008A4752" w:rsidP="0085282E">
    <w:pPr>
      <w:pStyle w:val="a7"/>
      <w:jc w:val="center"/>
      <w:rPr>
        <w:sz w:val="21"/>
        <w:szCs w:val="21"/>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Pr="003D3F4E">
      <w:rPr>
        <w:noProof/>
        <w:sz w:val="21"/>
        <w:szCs w:val="21"/>
        <w:lang w:val="zh-CN"/>
      </w:rPr>
      <w:t>102</w:t>
    </w:r>
    <w:r w:rsidRPr="00290FF0">
      <w:rPr>
        <w:sz w:val="21"/>
        <w:szCs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4E8DC" w14:textId="77777777" w:rsidR="008A4752" w:rsidRDefault="008A4752" w:rsidP="0085282E">
    <w:pPr>
      <w:pStyle w:val="a7"/>
      <w:jc w:val="center"/>
      <w:rPr>
        <w:sz w:val="21"/>
        <w:szCs w:val="21"/>
      </w:rPr>
    </w:pPr>
  </w:p>
  <w:p w14:paraId="0DE61365" w14:textId="77777777" w:rsidR="008A4752" w:rsidRPr="00290FF0" w:rsidRDefault="008A4752" w:rsidP="0085282E">
    <w:pPr>
      <w:pStyle w:val="a7"/>
      <w:jc w:val="center"/>
      <w:rPr>
        <w:sz w:val="21"/>
        <w:szCs w:val="21"/>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Pr="003D3F4E">
      <w:rPr>
        <w:noProof/>
        <w:sz w:val="21"/>
        <w:szCs w:val="21"/>
        <w:lang w:val="zh-CN"/>
      </w:rPr>
      <w:t>110</w:t>
    </w:r>
    <w:r w:rsidRPr="00290FF0">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E98DF3" w14:textId="77777777" w:rsidR="004A3A94" w:rsidRDefault="004A3A94" w:rsidP="0085282E">
      <w:r>
        <w:separator/>
      </w:r>
    </w:p>
  </w:footnote>
  <w:footnote w:type="continuationSeparator" w:id="0">
    <w:p w14:paraId="68ED0316" w14:textId="77777777" w:rsidR="004A3A94" w:rsidRDefault="004A3A94" w:rsidP="008528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DDDC2" w14:textId="77777777" w:rsidR="008A4752" w:rsidRPr="00F218E3" w:rsidRDefault="008A4752">
    <w:pPr>
      <w:pStyle w:val="a5"/>
      <w:rPr>
        <w:sz w:val="21"/>
        <w:szCs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43A01" w14:textId="77777777" w:rsidR="008A4752" w:rsidRPr="00F218E3" w:rsidRDefault="008A4752" w:rsidP="0014532B">
    <w:pPr>
      <w:pStyle w:val="a5"/>
      <w:rPr>
        <w:sz w:val="21"/>
        <w:szCs w:val="21"/>
      </w:rPr>
    </w:pPr>
    <w:r w:rsidRPr="00F218E3">
      <w:rPr>
        <w:rFonts w:hint="eastAsia"/>
        <w:sz w:val="21"/>
        <w:szCs w:val="21"/>
      </w:rPr>
      <w:t>附录一</w:t>
    </w:r>
    <w:r w:rsidRPr="00F218E3">
      <w:rPr>
        <w:rFonts w:hint="eastAsia"/>
        <w:sz w:val="21"/>
        <w:szCs w:val="21"/>
      </w:rPr>
      <w:t xml:space="preserve"> </w:t>
    </w:r>
    <w:r w:rsidRPr="00F218E3">
      <w:rPr>
        <w:rFonts w:hint="eastAsia"/>
        <w:sz w:val="21"/>
        <w:szCs w:val="21"/>
      </w:rPr>
      <w:t>主要仪器设备</w:t>
    </w:r>
  </w:p>
  <w:p w14:paraId="30BE5E3A" w14:textId="539F678C" w:rsidR="008A4752" w:rsidRPr="0014532B" w:rsidRDefault="008A4752" w:rsidP="0014532B">
    <w:pPr>
      <w:pStyle w:val="a5"/>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0EAD0" w14:textId="77777777" w:rsidR="008A4752" w:rsidRPr="00F218E3" w:rsidRDefault="008A4752" w:rsidP="0085282E">
    <w:pPr>
      <w:pStyle w:val="a5"/>
      <w:rPr>
        <w:sz w:val="21"/>
        <w:szCs w:val="21"/>
      </w:rPr>
    </w:pPr>
    <w:r w:rsidRPr="00F218E3">
      <w:rPr>
        <w:rFonts w:hint="eastAsia"/>
        <w:sz w:val="21"/>
        <w:szCs w:val="21"/>
      </w:rPr>
      <w:t>附录二</w:t>
    </w:r>
    <w:r w:rsidRPr="00F218E3">
      <w:rPr>
        <w:rFonts w:hint="eastAsia"/>
        <w:sz w:val="21"/>
        <w:szCs w:val="21"/>
      </w:rPr>
      <w:t xml:space="preserve"> </w:t>
    </w:r>
    <w:r w:rsidRPr="00F218E3">
      <w:rPr>
        <w:rFonts w:hint="eastAsia"/>
        <w:sz w:val="21"/>
        <w:szCs w:val="21"/>
      </w:rPr>
      <w:t>常规试剂</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3FFD2" w14:textId="77777777" w:rsidR="008A4752" w:rsidRPr="00F218E3" w:rsidRDefault="008A4752" w:rsidP="0085282E">
    <w:pPr>
      <w:pStyle w:val="a5"/>
      <w:rPr>
        <w:sz w:val="21"/>
        <w:szCs w:val="21"/>
      </w:rPr>
    </w:pPr>
    <w:r w:rsidRPr="00F218E3">
      <w:rPr>
        <w:rFonts w:hint="eastAsia"/>
        <w:sz w:val="21"/>
        <w:szCs w:val="21"/>
      </w:rPr>
      <w:t>附录三</w:t>
    </w:r>
    <w:r w:rsidRPr="00F218E3">
      <w:rPr>
        <w:rFonts w:hint="eastAsia"/>
        <w:sz w:val="21"/>
        <w:szCs w:val="21"/>
      </w:rPr>
      <w:t xml:space="preserve"> </w:t>
    </w:r>
    <w:r w:rsidRPr="00F218E3">
      <w:rPr>
        <w:rFonts w:hint="eastAsia"/>
        <w:sz w:val="21"/>
        <w:szCs w:val="21"/>
      </w:rPr>
      <w:t>主要溶液配制</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E8781" w14:textId="77777777" w:rsidR="008A4752" w:rsidRPr="00F218E3" w:rsidRDefault="008A4752" w:rsidP="0085282E">
    <w:pPr>
      <w:pStyle w:val="a5"/>
      <w:rPr>
        <w:sz w:val="21"/>
        <w:szCs w:val="21"/>
      </w:rPr>
    </w:pPr>
    <w:r w:rsidRPr="00F218E3">
      <w:rPr>
        <w:rFonts w:hint="eastAsia"/>
        <w:sz w:val="21"/>
        <w:szCs w:val="21"/>
      </w:rPr>
      <w:t>附录四</w:t>
    </w:r>
    <w:r>
      <w:rPr>
        <w:rFonts w:hint="eastAsia"/>
        <w:sz w:val="21"/>
        <w:szCs w:val="21"/>
      </w:rPr>
      <w:t xml:space="preserve"> </w:t>
    </w:r>
    <w:r>
      <w:rPr>
        <w:rFonts w:hint="eastAsia"/>
        <w:sz w:val="21"/>
        <w:szCs w:val="21"/>
      </w:rPr>
      <w:t>常规实验方法及检测条件</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A11A6" w14:textId="6E968E90" w:rsidR="008A4752" w:rsidRPr="00F218E3" w:rsidRDefault="008A4752" w:rsidP="002B7917">
    <w:pPr>
      <w:pStyle w:val="a5"/>
      <w:rPr>
        <w:sz w:val="21"/>
        <w:szCs w:val="21"/>
      </w:rPr>
    </w:pPr>
    <w:r>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D0AA4" w14:textId="77777777" w:rsidR="008A4752" w:rsidRPr="00F218E3" w:rsidRDefault="008A4752">
    <w:pPr>
      <w:pStyle w:val="a5"/>
      <w:rPr>
        <w:sz w:val="21"/>
        <w:szCs w:val="21"/>
      </w:rPr>
    </w:pPr>
    <w:r>
      <w:rPr>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8D07C" w14:textId="77777777" w:rsidR="008A4752" w:rsidRPr="00F218E3" w:rsidRDefault="008A4752">
    <w:pPr>
      <w:pStyle w:val="a5"/>
      <w:rPr>
        <w:sz w:val="21"/>
        <w:szCs w:val="21"/>
      </w:rPr>
    </w:pPr>
    <w:r>
      <w:rPr>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75854" w14:textId="77777777" w:rsidR="008A4752" w:rsidRPr="00CA5E03" w:rsidRDefault="008A4752" w:rsidP="0085282E">
    <w:pPr>
      <w:pStyle w:val="a5"/>
      <w:rPr>
        <w:rFonts w:ascii="Arial" w:hAnsi="Arial" w:cs="Arial"/>
        <w:sz w:val="21"/>
        <w:szCs w:val="21"/>
      </w:rPr>
    </w:pPr>
    <w:r>
      <w:rPr>
        <w:rFonts w:ascii="Arial" w:hAnsi="Arial" w:cs="Arial"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5CC9" w14:textId="77777777" w:rsidR="008A4752" w:rsidRPr="00F218E3" w:rsidRDefault="008A4752" w:rsidP="0085282E">
    <w:pPr>
      <w:pStyle w:val="a5"/>
      <w:rPr>
        <w:rFonts w:ascii="Arial" w:hAnsi="Arial" w:cs="Arial"/>
        <w:sz w:val="21"/>
        <w:szCs w:val="21"/>
      </w:rPr>
    </w:pPr>
    <w:r w:rsidRPr="00F218E3">
      <w:rPr>
        <w:rFonts w:ascii="Arial" w:hAnsi="Arial" w:cs="Arial" w:hint="eastAsia"/>
        <w:sz w:val="21"/>
        <w:szCs w:val="21"/>
      </w:rPr>
      <w:t>第一章</w:t>
    </w:r>
    <w:r>
      <w:rPr>
        <w:rFonts w:ascii="Arial" w:hAnsi="Arial" w:cs="Arial" w:hint="eastAsia"/>
        <w:sz w:val="21"/>
        <w:szCs w:val="21"/>
      </w:rPr>
      <w:t xml:space="preserve"> </w:t>
    </w:r>
    <w:r w:rsidRPr="00F218E3">
      <w:rPr>
        <w:rFonts w:ascii="Arial" w:hAnsi="Arial" w:cs="Arial" w:hint="eastAsia"/>
        <w:sz w:val="21"/>
        <w:szCs w:val="21"/>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B6DF5A" w14:textId="77777777" w:rsidR="008A4752" w:rsidRPr="00EA218D" w:rsidRDefault="008A4752" w:rsidP="0085282E">
    <w:pPr>
      <w:pStyle w:val="a5"/>
      <w:rPr>
        <w:rFonts w:ascii="Arial" w:hAnsi="Arial" w:cs="Arial"/>
      </w:rPr>
    </w:pPr>
    <w:r w:rsidRPr="00EA218D">
      <w:rPr>
        <w:rFonts w:ascii="Arial" w:hAnsi="Arial" w:cs="Arial" w:hint="eastAsia"/>
      </w:rPr>
      <w:t>第一章绪论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44EF9" w14:textId="77777777" w:rsidR="008A4752" w:rsidRPr="00F218E3" w:rsidRDefault="008A4752" w:rsidP="0085282E">
    <w:pPr>
      <w:pStyle w:val="a5"/>
      <w:rPr>
        <w:sz w:val="21"/>
        <w:szCs w:val="21"/>
      </w:rPr>
    </w:pPr>
    <w:r w:rsidRPr="00F218E3">
      <w:rPr>
        <w:rFonts w:hint="eastAsia"/>
        <w:sz w:val="21"/>
        <w:szCs w:val="21"/>
      </w:rPr>
      <w:t>第二章</w:t>
    </w:r>
    <w:r>
      <w:rPr>
        <w:rFonts w:hint="eastAsia"/>
        <w:sz w:val="21"/>
        <w:szCs w:val="21"/>
      </w:rPr>
      <w:t xml:space="preserve"> </w:t>
    </w:r>
    <w:r w:rsidRPr="00686CC8">
      <w:rPr>
        <w:rFonts w:asciiTheme="minorEastAsia" w:eastAsiaTheme="minorEastAsia" w:hAnsiTheme="minorEastAsia" w:cs="Arial" w:hint="eastAsia"/>
        <w:sz w:val="21"/>
        <w:szCs w:val="21"/>
      </w:rPr>
      <w:t>阳离子脂质辅助的正电性键合药纳米载体用于克服肿瘤顺铂耐药的研究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BAE3F" w14:textId="11EAEB10" w:rsidR="008A4752" w:rsidRPr="00F218E3" w:rsidRDefault="008A4752" w:rsidP="0085282E">
    <w:pPr>
      <w:pStyle w:val="a5"/>
      <w:rPr>
        <w:sz w:val="21"/>
        <w:szCs w:val="21"/>
      </w:rPr>
    </w:pPr>
    <w:r w:rsidRPr="00F218E3">
      <w:rPr>
        <w:rFonts w:hint="eastAsia"/>
        <w:sz w:val="21"/>
        <w:szCs w:val="21"/>
      </w:rPr>
      <w:t>第三章</w:t>
    </w:r>
    <w:r>
      <w:rPr>
        <w:rFonts w:hint="eastAsia"/>
        <w:sz w:val="21"/>
        <w:szCs w:val="21"/>
      </w:rPr>
      <w:t xml:space="preserve"> </w:t>
    </w:r>
    <w:r w:rsidRPr="00F33245">
      <w:rPr>
        <w:rFonts w:hint="eastAsia"/>
        <w:sz w:val="21"/>
        <w:szCs w:val="21"/>
      </w:rPr>
      <w:t>脂质辅助的纳米颗粒用于中性粒细胞相关炎症的优化治疗</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CDE4E" w14:textId="37018F6F" w:rsidR="008A4752" w:rsidRPr="009C2E27" w:rsidRDefault="008A4752" w:rsidP="009C2E27">
    <w:pPr>
      <w:pStyle w:val="a5"/>
      <w:tabs>
        <w:tab w:val="left" w:pos="1690"/>
      </w:tabs>
    </w:pPr>
    <w:r w:rsidRPr="009C2E27">
      <w:rPr>
        <w:rFonts w:hint="eastAsia"/>
        <w:sz w:val="21"/>
        <w:szCs w:val="21"/>
      </w:rPr>
      <w:t>第四章</w:t>
    </w:r>
    <w:r>
      <w:rPr>
        <w:rFonts w:hint="eastAsia"/>
        <w:sz w:val="21"/>
        <w:szCs w:val="21"/>
      </w:rPr>
      <w:t xml:space="preserve"> </w:t>
    </w:r>
    <w:r w:rsidRPr="009C2E27">
      <w:rPr>
        <w:rFonts w:hint="eastAsia"/>
        <w:sz w:val="21"/>
        <w:szCs w:val="21"/>
      </w:rPr>
      <w:t>纳米载体亲水表面的蛋白结合能力与体内命运相关性的研究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C00378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188405D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1C4AA51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E6C0FBCC"/>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269458A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8E2A74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D20407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05029F7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7D8F42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DB364FC4"/>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4B66FF8"/>
    <w:multiLevelType w:val="hybridMultilevel"/>
    <w:tmpl w:val="1CDA6206"/>
    <w:lvl w:ilvl="0" w:tplc="4D94B94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15:restartNumberingAfterBreak="0">
    <w:nsid w:val="0D4C3C77"/>
    <w:multiLevelType w:val="multilevel"/>
    <w:tmpl w:val="A356C75A"/>
    <w:lvl w:ilvl="0">
      <w:start w:val="1"/>
      <w:numFmt w:val="decimal"/>
      <w:lvlText w:val="%1"/>
      <w:lvlJc w:val="left"/>
      <w:pPr>
        <w:ind w:left="910" w:hanging="910"/>
      </w:pPr>
      <w:rPr>
        <w:rFonts w:hint="default"/>
        <w:color w:val="auto"/>
      </w:rPr>
    </w:lvl>
    <w:lvl w:ilvl="1">
      <w:start w:val="1"/>
      <w:numFmt w:val="decimal"/>
      <w:lvlText w:val="%1.%2"/>
      <w:lvlJc w:val="left"/>
      <w:pPr>
        <w:ind w:left="910" w:hanging="910"/>
      </w:pPr>
      <w:rPr>
        <w:rFonts w:hint="default"/>
        <w:color w:val="auto"/>
      </w:rPr>
    </w:lvl>
    <w:lvl w:ilvl="2">
      <w:start w:val="1"/>
      <w:numFmt w:val="decimal"/>
      <w:lvlText w:val="%1.%2.%3"/>
      <w:lvlJc w:val="left"/>
      <w:pPr>
        <w:ind w:left="910" w:hanging="910"/>
      </w:pPr>
      <w:rPr>
        <w:rFonts w:hint="default"/>
        <w:color w:val="auto"/>
      </w:rPr>
    </w:lvl>
    <w:lvl w:ilvl="3">
      <w:start w:val="1"/>
      <w:numFmt w:val="decimal"/>
      <w:lvlText w:val="%1.%2.%3.%4"/>
      <w:lvlJc w:val="left"/>
      <w:pPr>
        <w:ind w:left="910" w:hanging="91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12" w15:restartNumberingAfterBreak="0">
    <w:nsid w:val="24FC1E5F"/>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9D762B6"/>
    <w:multiLevelType w:val="hybridMultilevel"/>
    <w:tmpl w:val="FA1C9AB4"/>
    <w:lvl w:ilvl="0" w:tplc="0409000F">
      <w:start w:val="1"/>
      <w:numFmt w:val="decimal"/>
      <w:lvlText w:val="%1."/>
      <w:lvlJc w:val="left"/>
      <w:pPr>
        <w:tabs>
          <w:tab w:val="num" w:pos="900"/>
        </w:tabs>
        <w:ind w:left="900" w:hanging="420"/>
      </w:pPr>
      <w:rPr>
        <w:rFonts w:hint="default"/>
      </w:rPr>
    </w:lvl>
    <w:lvl w:ilvl="1" w:tplc="04090019" w:tentative="1">
      <w:start w:val="1"/>
      <w:numFmt w:val="lowerLetter"/>
      <w:lvlText w:val="%2)"/>
      <w:lvlJc w:val="left"/>
      <w:pPr>
        <w:tabs>
          <w:tab w:val="num" w:pos="751"/>
        </w:tabs>
        <w:ind w:left="751" w:hanging="420"/>
      </w:pPr>
    </w:lvl>
    <w:lvl w:ilvl="2" w:tplc="0409001B">
      <w:start w:val="1"/>
      <w:numFmt w:val="lowerRoman"/>
      <w:lvlText w:val="%3."/>
      <w:lvlJc w:val="right"/>
      <w:pPr>
        <w:tabs>
          <w:tab w:val="num" w:pos="1171"/>
        </w:tabs>
        <w:ind w:left="1171" w:hanging="420"/>
      </w:pPr>
    </w:lvl>
    <w:lvl w:ilvl="3" w:tplc="0409000F" w:tentative="1">
      <w:start w:val="1"/>
      <w:numFmt w:val="decimal"/>
      <w:lvlText w:val="%4."/>
      <w:lvlJc w:val="left"/>
      <w:pPr>
        <w:tabs>
          <w:tab w:val="num" w:pos="1591"/>
        </w:tabs>
        <w:ind w:left="1591" w:hanging="420"/>
      </w:pPr>
    </w:lvl>
    <w:lvl w:ilvl="4" w:tplc="04090019" w:tentative="1">
      <w:start w:val="1"/>
      <w:numFmt w:val="lowerLetter"/>
      <w:lvlText w:val="%5)"/>
      <w:lvlJc w:val="left"/>
      <w:pPr>
        <w:tabs>
          <w:tab w:val="num" w:pos="2011"/>
        </w:tabs>
        <w:ind w:left="2011" w:hanging="420"/>
      </w:pPr>
    </w:lvl>
    <w:lvl w:ilvl="5" w:tplc="0409001B" w:tentative="1">
      <w:start w:val="1"/>
      <w:numFmt w:val="lowerRoman"/>
      <w:lvlText w:val="%6."/>
      <w:lvlJc w:val="right"/>
      <w:pPr>
        <w:tabs>
          <w:tab w:val="num" w:pos="2431"/>
        </w:tabs>
        <w:ind w:left="2431" w:hanging="420"/>
      </w:pPr>
    </w:lvl>
    <w:lvl w:ilvl="6" w:tplc="0409000F" w:tentative="1">
      <w:start w:val="1"/>
      <w:numFmt w:val="decimal"/>
      <w:lvlText w:val="%7."/>
      <w:lvlJc w:val="left"/>
      <w:pPr>
        <w:tabs>
          <w:tab w:val="num" w:pos="2851"/>
        </w:tabs>
        <w:ind w:left="2851" w:hanging="420"/>
      </w:pPr>
    </w:lvl>
    <w:lvl w:ilvl="7" w:tplc="04090019" w:tentative="1">
      <w:start w:val="1"/>
      <w:numFmt w:val="lowerLetter"/>
      <w:lvlText w:val="%8)"/>
      <w:lvlJc w:val="left"/>
      <w:pPr>
        <w:tabs>
          <w:tab w:val="num" w:pos="3271"/>
        </w:tabs>
        <w:ind w:left="3271" w:hanging="420"/>
      </w:pPr>
    </w:lvl>
    <w:lvl w:ilvl="8" w:tplc="0409001B" w:tentative="1">
      <w:start w:val="1"/>
      <w:numFmt w:val="lowerRoman"/>
      <w:lvlText w:val="%9."/>
      <w:lvlJc w:val="right"/>
      <w:pPr>
        <w:tabs>
          <w:tab w:val="num" w:pos="3691"/>
        </w:tabs>
        <w:ind w:left="3691" w:hanging="420"/>
      </w:pPr>
    </w:lvl>
  </w:abstractNum>
  <w:abstractNum w:abstractNumId="14" w15:restartNumberingAfterBreak="0">
    <w:nsid w:val="32372892"/>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C6D6ADE"/>
    <w:multiLevelType w:val="hybridMultilevel"/>
    <w:tmpl w:val="4B66032E"/>
    <w:lvl w:ilvl="0" w:tplc="410255D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35A0F9B"/>
    <w:multiLevelType w:val="hybridMultilevel"/>
    <w:tmpl w:val="E59C1E82"/>
    <w:lvl w:ilvl="0" w:tplc="C974ED92">
      <w:start w:val="1"/>
      <w:numFmt w:val="decimal"/>
      <w:lvlText w:val="%1)"/>
      <w:lvlJc w:val="left"/>
      <w:pPr>
        <w:tabs>
          <w:tab w:val="num" w:pos="840"/>
        </w:tabs>
        <w:ind w:left="840" w:hanging="420"/>
      </w:pPr>
      <w:rPr>
        <w:rFonts w:hint="eastAsia"/>
        <w:b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D7C4535"/>
    <w:multiLevelType w:val="hybridMultilevel"/>
    <w:tmpl w:val="7C2410C4"/>
    <w:lvl w:ilvl="0" w:tplc="DEE8FAE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BF2BD1"/>
    <w:multiLevelType w:val="hybridMultilevel"/>
    <w:tmpl w:val="75745D02"/>
    <w:lvl w:ilvl="0" w:tplc="5F5A8C98">
      <w:start w:val="1"/>
      <w:numFmt w:val="decimal"/>
      <w:lvlText w:val="%1)"/>
      <w:lvlJc w:val="left"/>
      <w:pPr>
        <w:tabs>
          <w:tab w:val="num" w:pos="840"/>
        </w:tabs>
        <w:ind w:left="840" w:hanging="420"/>
      </w:pPr>
      <w:rPr>
        <w:rFonts w:hint="eastAsia"/>
        <w:b w:val="0"/>
        <w:sz w:val="24"/>
        <w:szCs w:val="24"/>
      </w:rPr>
    </w:lvl>
    <w:lvl w:ilvl="1" w:tplc="04090019" w:tentative="1">
      <w:start w:val="1"/>
      <w:numFmt w:val="lowerLetter"/>
      <w:lvlText w:val="%2)"/>
      <w:lvlJc w:val="left"/>
      <w:pPr>
        <w:tabs>
          <w:tab w:val="num" w:pos="691"/>
        </w:tabs>
        <w:ind w:left="691" w:hanging="420"/>
      </w:pPr>
    </w:lvl>
    <w:lvl w:ilvl="2" w:tplc="0409001B" w:tentative="1">
      <w:start w:val="1"/>
      <w:numFmt w:val="lowerRoman"/>
      <w:lvlText w:val="%3."/>
      <w:lvlJc w:val="right"/>
      <w:pPr>
        <w:tabs>
          <w:tab w:val="num" w:pos="1111"/>
        </w:tabs>
        <w:ind w:left="1111" w:hanging="420"/>
      </w:pPr>
    </w:lvl>
    <w:lvl w:ilvl="3" w:tplc="0409000F" w:tentative="1">
      <w:start w:val="1"/>
      <w:numFmt w:val="decimal"/>
      <w:lvlText w:val="%4."/>
      <w:lvlJc w:val="left"/>
      <w:pPr>
        <w:tabs>
          <w:tab w:val="num" w:pos="1531"/>
        </w:tabs>
        <w:ind w:left="1531" w:hanging="420"/>
      </w:pPr>
    </w:lvl>
    <w:lvl w:ilvl="4" w:tplc="04090019" w:tentative="1">
      <w:start w:val="1"/>
      <w:numFmt w:val="lowerLetter"/>
      <w:lvlText w:val="%5)"/>
      <w:lvlJc w:val="left"/>
      <w:pPr>
        <w:tabs>
          <w:tab w:val="num" w:pos="1951"/>
        </w:tabs>
        <w:ind w:left="1951" w:hanging="420"/>
      </w:pPr>
    </w:lvl>
    <w:lvl w:ilvl="5" w:tplc="0409001B" w:tentative="1">
      <w:start w:val="1"/>
      <w:numFmt w:val="lowerRoman"/>
      <w:lvlText w:val="%6."/>
      <w:lvlJc w:val="right"/>
      <w:pPr>
        <w:tabs>
          <w:tab w:val="num" w:pos="2371"/>
        </w:tabs>
        <w:ind w:left="2371" w:hanging="420"/>
      </w:pPr>
    </w:lvl>
    <w:lvl w:ilvl="6" w:tplc="0409000F" w:tentative="1">
      <w:start w:val="1"/>
      <w:numFmt w:val="decimal"/>
      <w:lvlText w:val="%7."/>
      <w:lvlJc w:val="left"/>
      <w:pPr>
        <w:tabs>
          <w:tab w:val="num" w:pos="2791"/>
        </w:tabs>
        <w:ind w:left="2791" w:hanging="420"/>
      </w:pPr>
    </w:lvl>
    <w:lvl w:ilvl="7" w:tplc="04090019" w:tentative="1">
      <w:start w:val="1"/>
      <w:numFmt w:val="lowerLetter"/>
      <w:lvlText w:val="%8)"/>
      <w:lvlJc w:val="left"/>
      <w:pPr>
        <w:tabs>
          <w:tab w:val="num" w:pos="3211"/>
        </w:tabs>
        <w:ind w:left="3211" w:hanging="420"/>
      </w:pPr>
    </w:lvl>
    <w:lvl w:ilvl="8" w:tplc="0409001B" w:tentative="1">
      <w:start w:val="1"/>
      <w:numFmt w:val="lowerRoman"/>
      <w:lvlText w:val="%9."/>
      <w:lvlJc w:val="right"/>
      <w:pPr>
        <w:tabs>
          <w:tab w:val="num" w:pos="3631"/>
        </w:tabs>
        <w:ind w:left="3631" w:hanging="420"/>
      </w:pPr>
    </w:lvl>
  </w:abstractNum>
  <w:abstractNum w:abstractNumId="19" w15:restartNumberingAfterBreak="0">
    <w:nsid w:val="53F76DCA"/>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4160E7A"/>
    <w:multiLevelType w:val="hybridMultilevel"/>
    <w:tmpl w:val="185A922C"/>
    <w:lvl w:ilvl="0" w:tplc="04090019">
      <w:start w:val="1"/>
      <w:numFmt w:val="lowerLetter"/>
      <w:lvlText w:val="%1)"/>
      <w:lvlJc w:val="left"/>
      <w:pPr>
        <w:ind w:left="1260" w:hanging="420"/>
      </w:pPr>
      <w:rPr>
        <w:rFonts w:hint="eastAsia"/>
      </w:rPr>
    </w:lvl>
    <w:lvl w:ilvl="1" w:tplc="04090019">
      <w:start w:val="1"/>
      <w:numFmt w:val="lowerLetter"/>
      <w:lvlText w:val="%2)"/>
      <w:lvlJc w:val="left"/>
      <w:pPr>
        <w:ind w:left="1260" w:hanging="420"/>
      </w:pPr>
    </w:lvl>
    <w:lvl w:ilvl="2" w:tplc="371CA74A">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1886862"/>
    <w:multiLevelType w:val="hybridMultilevel"/>
    <w:tmpl w:val="4B66032E"/>
    <w:lvl w:ilvl="0" w:tplc="410255D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68171A3B"/>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ACF64A0"/>
    <w:multiLevelType w:val="hybridMultilevel"/>
    <w:tmpl w:val="928A38FA"/>
    <w:lvl w:ilvl="0" w:tplc="22B602E0">
      <w:start w:val="1"/>
      <w:numFmt w:val="decimal"/>
      <w:lvlText w:val="%1)"/>
      <w:lvlJc w:val="left"/>
      <w:pPr>
        <w:ind w:left="420" w:hanging="420"/>
      </w:pPr>
      <w:rPr>
        <w:rFonts w:hint="eastAsia"/>
      </w:rPr>
    </w:lvl>
    <w:lvl w:ilvl="1" w:tplc="04090019">
      <w:start w:val="1"/>
      <w:numFmt w:val="lowerLetter"/>
      <w:lvlText w:val="%2)"/>
      <w:lvlJc w:val="left"/>
      <w:pPr>
        <w:ind w:left="420" w:hanging="420"/>
      </w:pPr>
    </w:lvl>
    <w:lvl w:ilvl="2" w:tplc="371CA74A">
      <w:start w:val="1"/>
      <w:numFmt w:val="decimal"/>
      <w:lvlText w:val="（%3）"/>
      <w:lvlJc w:val="left"/>
      <w:pPr>
        <w:ind w:left="1140" w:hanging="720"/>
      </w:pPr>
      <w:rPr>
        <w:rFonts w:hint="default"/>
      </w:r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15:restartNumberingAfterBreak="0">
    <w:nsid w:val="6B3069EB"/>
    <w:multiLevelType w:val="hybridMultilevel"/>
    <w:tmpl w:val="43CA1CEE"/>
    <w:lvl w:ilvl="0" w:tplc="0B14402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6BD40115"/>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E3357B"/>
    <w:multiLevelType w:val="hybridMultilevel"/>
    <w:tmpl w:val="FADEE3C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16F7564"/>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6EA50A1"/>
    <w:multiLevelType w:val="hybridMultilevel"/>
    <w:tmpl w:val="3E84B788"/>
    <w:lvl w:ilvl="0" w:tplc="56961E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3"/>
  </w:num>
  <w:num w:numId="12">
    <w:abstractNumId w:val="13"/>
  </w:num>
  <w:num w:numId="13">
    <w:abstractNumId w:val="25"/>
  </w:num>
  <w:num w:numId="14">
    <w:abstractNumId w:val="27"/>
  </w:num>
  <w:num w:numId="15">
    <w:abstractNumId w:val="21"/>
  </w:num>
  <w:num w:numId="16">
    <w:abstractNumId w:val="24"/>
  </w:num>
  <w:num w:numId="17">
    <w:abstractNumId w:val="20"/>
  </w:num>
  <w:num w:numId="18">
    <w:abstractNumId w:val="15"/>
  </w:num>
  <w:num w:numId="19">
    <w:abstractNumId w:val="19"/>
  </w:num>
  <w:num w:numId="20">
    <w:abstractNumId w:val="18"/>
  </w:num>
  <w:num w:numId="21">
    <w:abstractNumId w:val="14"/>
  </w:num>
  <w:num w:numId="22">
    <w:abstractNumId w:val="12"/>
  </w:num>
  <w:num w:numId="23">
    <w:abstractNumId w:val="10"/>
  </w:num>
  <w:num w:numId="24">
    <w:abstractNumId w:val="16"/>
  </w:num>
  <w:num w:numId="25">
    <w:abstractNumId w:val="22"/>
  </w:num>
  <w:num w:numId="26">
    <w:abstractNumId w:val="17"/>
  </w:num>
  <w:num w:numId="27">
    <w:abstractNumId w:val="26"/>
  </w:num>
  <w:num w:numId="28">
    <w:abstractNumId w:val="11"/>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F1B"/>
    <w:rsid w:val="00000639"/>
    <w:rsid w:val="00004795"/>
    <w:rsid w:val="000200F3"/>
    <w:rsid w:val="000427D7"/>
    <w:rsid w:val="00081B1F"/>
    <w:rsid w:val="00092D59"/>
    <w:rsid w:val="000C7DA0"/>
    <w:rsid w:val="000D5085"/>
    <w:rsid w:val="001124BC"/>
    <w:rsid w:val="001270E3"/>
    <w:rsid w:val="0013772D"/>
    <w:rsid w:val="0014532B"/>
    <w:rsid w:val="001502DC"/>
    <w:rsid w:val="0015565E"/>
    <w:rsid w:val="00166A18"/>
    <w:rsid w:val="001771F7"/>
    <w:rsid w:val="001A1B38"/>
    <w:rsid w:val="001C1EA1"/>
    <w:rsid w:val="001D20E2"/>
    <w:rsid w:val="001D2517"/>
    <w:rsid w:val="002260EC"/>
    <w:rsid w:val="002263FC"/>
    <w:rsid w:val="00231A17"/>
    <w:rsid w:val="002608C3"/>
    <w:rsid w:val="002B40A2"/>
    <w:rsid w:val="002B7917"/>
    <w:rsid w:val="002C1CC2"/>
    <w:rsid w:val="002E445F"/>
    <w:rsid w:val="00315D03"/>
    <w:rsid w:val="003334EE"/>
    <w:rsid w:val="00336F97"/>
    <w:rsid w:val="00360D3A"/>
    <w:rsid w:val="00387E9F"/>
    <w:rsid w:val="0039750D"/>
    <w:rsid w:val="003A76E1"/>
    <w:rsid w:val="003C5C7C"/>
    <w:rsid w:val="003C7415"/>
    <w:rsid w:val="003C7FFE"/>
    <w:rsid w:val="003D3F4E"/>
    <w:rsid w:val="00406897"/>
    <w:rsid w:val="00417245"/>
    <w:rsid w:val="00423656"/>
    <w:rsid w:val="0046781D"/>
    <w:rsid w:val="00475DC6"/>
    <w:rsid w:val="00482B2F"/>
    <w:rsid w:val="004A15DE"/>
    <w:rsid w:val="004A3A94"/>
    <w:rsid w:val="004F198B"/>
    <w:rsid w:val="004F4C4D"/>
    <w:rsid w:val="00512829"/>
    <w:rsid w:val="005263E2"/>
    <w:rsid w:val="00534177"/>
    <w:rsid w:val="00565F1B"/>
    <w:rsid w:val="00596E93"/>
    <w:rsid w:val="005A7DC6"/>
    <w:rsid w:val="005B160F"/>
    <w:rsid w:val="005E044C"/>
    <w:rsid w:val="005E4D1B"/>
    <w:rsid w:val="006119C0"/>
    <w:rsid w:val="00620EDC"/>
    <w:rsid w:val="006461C0"/>
    <w:rsid w:val="00672B4B"/>
    <w:rsid w:val="00676CAC"/>
    <w:rsid w:val="00686CC8"/>
    <w:rsid w:val="006C177C"/>
    <w:rsid w:val="006F4D87"/>
    <w:rsid w:val="007076A3"/>
    <w:rsid w:val="00712982"/>
    <w:rsid w:val="007358D4"/>
    <w:rsid w:val="00756C63"/>
    <w:rsid w:val="00756E48"/>
    <w:rsid w:val="00776EE0"/>
    <w:rsid w:val="007829E2"/>
    <w:rsid w:val="00791FC8"/>
    <w:rsid w:val="00793F41"/>
    <w:rsid w:val="007B16EA"/>
    <w:rsid w:val="00830FC2"/>
    <w:rsid w:val="00835910"/>
    <w:rsid w:val="00836526"/>
    <w:rsid w:val="0084323A"/>
    <w:rsid w:val="0085282E"/>
    <w:rsid w:val="00854836"/>
    <w:rsid w:val="008576A4"/>
    <w:rsid w:val="0087227B"/>
    <w:rsid w:val="008A4752"/>
    <w:rsid w:val="008C212D"/>
    <w:rsid w:val="008C7A0B"/>
    <w:rsid w:val="008D42DB"/>
    <w:rsid w:val="00945971"/>
    <w:rsid w:val="0094696D"/>
    <w:rsid w:val="00965FF1"/>
    <w:rsid w:val="0099203E"/>
    <w:rsid w:val="009B34ED"/>
    <w:rsid w:val="009C2E27"/>
    <w:rsid w:val="009E00BA"/>
    <w:rsid w:val="009F43C3"/>
    <w:rsid w:val="00A46B48"/>
    <w:rsid w:val="00A74652"/>
    <w:rsid w:val="00A87063"/>
    <w:rsid w:val="00AA210C"/>
    <w:rsid w:val="00AA33FF"/>
    <w:rsid w:val="00AA5457"/>
    <w:rsid w:val="00AC5F0B"/>
    <w:rsid w:val="00AE3E34"/>
    <w:rsid w:val="00AE421C"/>
    <w:rsid w:val="00B00B60"/>
    <w:rsid w:val="00B0287E"/>
    <w:rsid w:val="00B059A3"/>
    <w:rsid w:val="00B12D87"/>
    <w:rsid w:val="00B5338B"/>
    <w:rsid w:val="00B53C30"/>
    <w:rsid w:val="00B66AA8"/>
    <w:rsid w:val="00B84862"/>
    <w:rsid w:val="00BA62C1"/>
    <w:rsid w:val="00C12C8F"/>
    <w:rsid w:val="00C16FBC"/>
    <w:rsid w:val="00C22FC3"/>
    <w:rsid w:val="00C3029A"/>
    <w:rsid w:val="00C34501"/>
    <w:rsid w:val="00C53DB1"/>
    <w:rsid w:val="00C76A59"/>
    <w:rsid w:val="00CA6A35"/>
    <w:rsid w:val="00CD13D8"/>
    <w:rsid w:val="00D03B5D"/>
    <w:rsid w:val="00D16FF4"/>
    <w:rsid w:val="00D222D3"/>
    <w:rsid w:val="00D22697"/>
    <w:rsid w:val="00D2689E"/>
    <w:rsid w:val="00D9348F"/>
    <w:rsid w:val="00D93A5C"/>
    <w:rsid w:val="00DA6D52"/>
    <w:rsid w:val="00DC6841"/>
    <w:rsid w:val="00DF27A6"/>
    <w:rsid w:val="00DF5467"/>
    <w:rsid w:val="00E12C10"/>
    <w:rsid w:val="00E24347"/>
    <w:rsid w:val="00E93B08"/>
    <w:rsid w:val="00E94356"/>
    <w:rsid w:val="00E9752F"/>
    <w:rsid w:val="00EB14C5"/>
    <w:rsid w:val="00EB6DFE"/>
    <w:rsid w:val="00ED7C22"/>
    <w:rsid w:val="00EE1A7F"/>
    <w:rsid w:val="00EE232B"/>
    <w:rsid w:val="00EF1E0D"/>
    <w:rsid w:val="00EF56FB"/>
    <w:rsid w:val="00F10682"/>
    <w:rsid w:val="00F2634B"/>
    <w:rsid w:val="00F33245"/>
    <w:rsid w:val="00F72724"/>
    <w:rsid w:val="00FA2ABF"/>
    <w:rsid w:val="00FA3F49"/>
    <w:rsid w:val="00FF05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place"/>
  <w:smartTagType w:namespaceuri="urn:schemas-microsoft-com:office:smarttags" w:name="country-region"/>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72F047A6"/>
  <w15:chartTrackingRefBased/>
  <w15:docId w15:val="{EACBFBAE-A79A-43D3-9126-E58DB27D6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AE3E34"/>
    <w:rPr>
      <w:rFonts w:ascii="Times New Roman" w:eastAsia="宋体" w:hAnsi="Times New Roman" w:cs="Times New Roman"/>
      <w:szCs w:val="24"/>
    </w:rPr>
  </w:style>
  <w:style w:type="paragraph" w:styleId="1">
    <w:name w:val="heading 1"/>
    <w:basedOn w:val="a1"/>
    <w:next w:val="a1"/>
    <w:link w:val="10"/>
    <w:qFormat/>
    <w:rsid w:val="0085282E"/>
    <w:pPr>
      <w:keepNext/>
      <w:keepLines/>
      <w:spacing w:before="340" w:after="330" w:line="578" w:lineRule="auto"/>
      <w:outlineLvl w:val="0"/>
    </w:pPr>
    <w:rPr>
      <w:b/>
      <w:bCs/>
      <w:kern w:val="44"/>
      <w:sz w:val="44"/>
      <w:szCs w:val="44"/>
    </w:rPr>
  </w:style>
  <w:style w:type="paragraph" w:styleId="21">
    <w:name w:val="heading 2"/>
    <w:basedOn w:val="a1"/>
    <w:next w:val="a1"/>
    <w:link w:val="22"/>
    <w:qFormat/>
    <w:rsid w:val="0085282E"/>
    <w:pPr>
      <w:keepNext/>
      <w:keepLines/>
      <w:spacing w:before="260" w:after="260" w:line="416" w:lineRule="auto"/>
      <w:outlineLvl w:val="1"/>
    </w:pPr>
    <w:rPr>
      <w:rFonts w:ascii="Arial" w:eastAsia="黑体" w:hAnsi="Arial"/>
      <w:b/>
      <w:bCs/>
      <w:sz w:val="32"/>
      <w:szCs w:val="32"/>
    </w:rPr>
  </w:style>
  <w:style w:type="paragraph" w:styleId="31">
    <w:name w:val="heading 3"/>
    <w:basedOn w:val="a1"/>
    <w:next w:val="a1"/>
    <w:link w:val="32"/>
    <w:qFormat/>
    <w:rsid w:val="0085282E"/>
    <w:pPr>
      <w:keepNext/>
      <w:keepLines/>
      <w:spacing w:before="260" w:after="260" w:line="416" w:lineRule="auto"/>
      <w:outlineLvl w:val="2"/>
    </w:pPr>
    <w:rPr>
      <w:b/>
      <w:bCs/>
      <w:sz w:val="32"/>
      <w:szCs w:val="32"/>
    </w:rPr>
  </w:style>
  <w:style w:type="paragraph" w:styleId="41">
    <w:name w:val="heading 4"/>
    <w:basedOn w:val="a1"/>
    <w:next w:val="a1"/>
    <w:link w:val="42"/>
    <w:qFormat/>
    <w:rsid w:val="0085282E"/>
    <w:pPr>
      <w:keepNext/>
      <w:keepLines/>
      <w:spacing w:before="280" w:after="290" w:line="376" w:lineRule="auto"/>
      <w:outlineLvl w:val="3"/>
    </w:pPr>
    <w:rPr>
      <w:rFonts w:ascii="Arial" w:eastAsia="黑体" w:hAnsi="Arial"/>
      <w:b/>
      <w:bCs/>
      <w:sz w:val="28"/>
      <w:szCs w:val="28"/>
    </w:rPr>
  </w:style>
  <w:style w:type="paragraph" w:styleId="51">
    <w:name w:val="heading 5"/>
    <w:basedOn w:val="a1"/>
    <w:next w:val="a1"/>
    <w:link w:val="52"/>
    <w:qFormat/>
    <w:rsid w:val="0085282E"/>
    <w:pPr>
      <w:keepNext/>
      <w:keepLines/>
      <w:spacing w:before="280" w:after="290" w:line="376" w:lineRule="auto"/>
      <w:outlineLvl w:val="4"/>
    </w:pPr>
    <w:rPr>
      <w:b/>
      <w:bCs/>
      <w:sz w:val="28"/>
      <w:szCs w:val="28"/>
    </w:rPr>
  </w:style>
  <w:style w:type="paragraph" w:styleId="6">
    <w:name w:val="heading 6"/>
    <w:basedOn w:val="a1"/>
    <w:next w:val="a1"/>
    <w:link w:val="60"/>
    <w:qFormat/>
    <w:rsid w:val="0085282E"/>
    <w:pPr>
      <w:keepNext/>
      <w:keepLines/>
      <w:spacing w:before="240" w:after="64" w:line="320" w:lineRule="auto"/>
      <w:outlineLvl w:val="5"/>
    </w:pPr>
    <w:rPr>
      <w:rFonts w:ascii="Cambria" w:hAnsi="Cambria"/>
      <w:b/>
      <w:bCs/>
      <w:sz w:val="24"/>
    </w:rPr>
  </w:style>
  <w:style w:type="paragraph" w:styleId="7">
    <w:name w:val="heading 7"/>
    <w:basedOn w:val="a1"/>
    <w:next w:val="a1"/>
    <w:link w:val="70"/>
    <w:qFormat/>
    <w:rsid w:val="0085282E"/>
    <w:pPr>
      <w:keepNext/>
      <w:keepLines/>
      <w:spacing w:before="240" w:after="64" w:line="320" w:lineRule="auto"/>
      <w:outlineLvl w:val="6"/>
    </w:pPr>
    <w:rPr>
      <w:b/>
      <w:bCs/>
      <w:sz w:val="24"/>
    </w:rPr>
  </w:style>
  <w:style w:type="paragraph" w:styleId="8">
    <w:name w:val="heading 8"/>
    <w:basedOn w:val="a1"/>
    <w:next w:val="a1"/>
    <w:link w:val="80"/>
    <w:qFormat/>
    <w:rsid w:val="0085282E"/>
    <w:pPr>
      <w:keepNext/>
      <w:keepLines/>
      <w:spacing w:before="240" w:after="64" w:line="320" w:lineRule="auto"/>
      <w:outlineLvl w:val="7"/>
    </w:pPr>
    <w:rPr>
      <w:rFonts w:ascii="Cambria" w:hAnsi="Cambria"/>
      <w:sz w:val="24"/>
    </w:rPr>
  </w:style>
  <w:style w:type="paragraph" w:styleId="9">
    <w:name w:val="heading 9"/>
    <w:basedOn w:val="a1"/>
    <w:next w:val="a1"/>
    <w:link w:val="90"/>
    <w:qFormat/>
    <w:rsid w:val="0085282E"/>
    <w:pPr>
      <w:keepNext/>
      <w:keepLines/>
      <w:spacing w:before="240" w:after="64" w:line="320" w:lineRule="auto"/>
      <w:outlineLvl w:val="8"/>
    </w:pPr>
    <w:rPr>
      <w:rFonts w:ascii="Cambria" w:hAnsi="Cambria"/>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rsid w:val="0085282E"/>
    <w:rPr>
      <w:rFonts w:ascii="Times New Roman" w:eastAsia="宋体" w:hAnsi="Times New Roman" w:cs="Times New Roman"/>
      <w:b/>
      <w:bCs/>
      <w:kern w:val="44"/>
      <w:sz w:val="44"/>
      <w:szCs w:val="44"/>
    </w:rPr>
  </w:style>
  <w:style w:type="character" w:customStyle="1" w:styleId="22">
    <w:name w:val="标题 2 字符"/>
    <w:basedOn w:val="a2"/>
    <w:link w:val="21"/>
    <w:rsid w:val="0085282E"/>
    <w:rPr>
      <w:rFonts w:ascii="Arial" w:eastAsia="黑体" w:hAnsi="Arial" w:cs="Times New Roman"/>
      <w:b/>
      <w:bCs/>
      <w:sz w:val="32"/>
      <w:szCs w:val="32"/>
    </w:rPr>
  </w:style>
  <w:style w:type="character" w:customStyle="1" w:styleId="32">
    <w:name w:val="标题 3 字符"/>
    <w:basedOn w:val="a2"/>
    <w:link w:val="31"/>
    <w:rsid w:val="0085282E"/>
    <w:rPr>
      <w:rFonts w:ascii="Times New Roman" w:eastAsia="宋体" w:hAnsi="Times New Roman" w:cs="Times New Roman"/>
      <w:b/>
      <w:bCs/>
      <w:sz w:val="32"/>
      <w:szCs w:val="32"/>
    </w:rPr>
  </w:style>
  <w:style w:type="character" w:customStyle="1" w:styleId="42">
    <w:name w:val="标题 4 字符"/>
    <w:basedOn w:val="a2"/>
    <w:link w:val="41"/>
    <w:rsid w:val="0085282E"/>
    <w:rPr>
      <w:rFonts w:ascii="Arial" w:eastAsia="黑体" w:hAnsi="Arial" w:cs="Times New Roman"/>
      <w:b/>
      <w:bCs/>
      <w:sz w:val="28"/>
      <w:szCs w:val="28"/>
    </w:rPr>
  </w:style>
  <w:style w:type="character" w:customStyle="1" w:styleId="52">
    <w:name w:val="标题 5 字符"/>
    <w:basedOn w:val="a2"/>
    <w:link w:val="51"/>
    <w:rsid w:val="0085282E"/>
    <w:rPr>
      <w:rFonts w:ascii="Times New Roman" w:eastAsia="宋体" w:hAnsi="Times New Roman" w:cs="Times New Roman"/>
      <w:b/>
      <w:bCs/>
      <w:sz w:val="28"/>
      <w:szCs w:val="28"/>
    </w:rPr>
  </w:style>
  <w:style w:type="character" w:customStyle="1" w:styleId="60">
    <w:name w:val="标题 6 字符"/>
    <w:basedOn w:val="a2"/>
    <w:link w:val="6"/>
    <w:rsid w:val="0085282E"/>
    <w:rPr>
      <w:rFonts w:ascii="Cambria" w:eastAsia="宋体" w:hAnsi="Cambria" w:cs="Times New Roman"/>
      <w:b/>
      <w:bCs/>
      <w:sz w:val="24"/>
      <w:szCs w:val="24"/>
    </w:rPr>
  </w:style>
  <w:style w:type="character" w:customStyle="1" w:styleId="70">
    <w:name w:val="标题 7 字符"/>
    <w:basedOn w:val="a2"/>
    <w:link w:val="7"/>
    <w:rsid w:val="0085282E"/>
    <w:rPr>
      <w:rFonts w:ascii="Times New Roman" w:eastAsia="宋体" w:hAnsi="Times New Roman" w:cs="Times New Roman"/>
      <w:b/>
      <w:bCs/>
      <w:sz w:val="24"/>
      <w:szCs w:val="24"/>
    </w:rPr>
  </w:style>
  <w:style w:type="character" w:customStyle="1" w:styleId="80">
    <w:name w:val="标题 8 字符"/>
    <w:basedOn w:val="a2"/>
    <w:link w:val="8"/>
    <w:rsid w:val="0085282E"/>
    <w:rPr>
      <w:rFonts w:ascii="Cambria" w:eastAsia="宋体" w:hAnsi="Cambria" w:cs="Times New Roman"/>
      <w:sz w:val="24"/>
      <w:szCs w:val="24"/>
    </w:rPr>
  </w:style>
  <w:style w:type="character" w:customStyle="1" w:styleId="90">
    <w:name w:val="标题 9 字符"/>
    <w:basedOn w:val="a2"/>
    <w:link w:val="9"/>
    <w:rsid w:val="0085282E"/>
    <w:rPr>
      <w:rFonts w:ascii="Cambria" w:eastAsia="宋体" w:hAnsi="Cambria" w:cs="Times New Roman"/>
      <w:szCs w:val="21"/>
    </w:rPr>
  </w:style>
  <w:style w:type="paragraph" w:styleId="a5">
    <w:name w:val="header"/>
    <w:basedOn w:val="a1"/>
    <w:link w:val="a6"/>
    <w:uiPriority w:val="99"/>
    <w:unhideWhenUsed/>
    <w:rsid w:val="0085282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85282E"/>
    <w:rPr>
      <w:sz w:val="18"/>
      <w:szCs w:val="18"/>
    </w:rPr>
  </w:style>
  <w:style w:type="paragraph" w:styleId="a7">
    <w:name w:val="footer"/>
    <w:basedOn w:val="a1"/>
    <w:link w:val="a8"/>
    <w:uiPriority w:val="99"/>
    <w:unhideWhenUsed/>
    <w:rsid w:val="0085282E"/>
    <w:pPr>
      <w:tabs>
        <w:tab w:val="center" w:pos="4153"/>
        <w:tab w:val="right" w:pos="8306"/>
      </w:tabs>
      <w:snapToGrid w:val="0"/>
    </w:pPr>
    <w:rPr>
      <w:sz w:val="18"/>
      <w:szCs w:val="18"/>
    </w:rPr>
  </w:style>
  <w:style w:type="character" w:customStyle="1" w:styleId="a8">
    <w:name w:val="页脚 字符"/>
    <w:basedOn w:val="a2"/>
    <w:link w:val="a7"/>
    <w:uiPriority w:val="99"/>
    <w:rsid w:val="0085282E"/>
    <w:rPr>
      <w:sz w:val="18"/>
      <w:szCs w:val="18"/>
    </w:rPr>
  </w:style>
  <w:style w:type="paragraph" w:styleId="a9">
    <w:name w:val="Title"/>
    <w:basedOn w:val="a1"/>
    <w:link w:val="aa"/>
    <w:qFormat/>
    <w:rsid w:val="0085282E"/>
    <w:pPr>
      <w:spacing w:line="360" w:lineRule="atLeast"/>
      <w:jc w:val="center"/>
    </w:pPr>
    <w:rPr>
      <w:rFonts w:ascii="Arial" w:hAnsi="Arial"/>
      <w:b/>
      <w:kern w:val="0"/>
      <w:sz w:val="24"/>
      <w:szCs w:val="20"/>
      <w:lang w:eastAsia="en-US"/>
    </w:rPr>
  </w:style>
  <w:style w:type="character" w:customStyle="1" w:styleId="aa">
    <w:name w:val="标题 字符"/>
    <w:basedOn w:val="a2"/>
    <w:link w:val="a9"/>
    <w:rsid w:val="0085282E"/>
    <w:rPr>
      <w:rFonts w:ascii="Arial" w:eastAsia="宋体" w:hAnsi="Arial" w:cs="Times New Roman"/>
      <w:b/>
      <w:kern w:val="0"/>
      <w:sz w:val="24"/>
      <w:szCs w:val="20"/>
      <w:lang w:eastAsia="en-US"/>
    </w:rPr>
  </w:style>
  <w:style w:type="character" w:customStyle="1" w:styleId="Char1">
    <w:name w:val="标题 Char1"/>
    <w:locked/>
    <w:rsid w:val="0085282E"/>
    <w:rPr>
      <w:rFonts w:ascii="Arial" w:eastAsia="宋体" w:hAnsi="Arial" w:cs="Times New Roman"/>
      <w:b/>
      <w:kern w:val="0"/>
      <w:sz w:val="24"/>
      <w:szCs w:val="20"/>
      <w:lang w:eastAsia="en-US"/>
    </w:rPr>
  </w:style>
  <w:style w:type="character" w:styleId="ab">
    <w:name w:val="page number"/>
    <w:basedOn w:val="a2"/>
    <w:rsid w:val="0085282E"/>
  </w:style>
  <w:style w:type="paragraph" w:styleId="ac">
    <w:name w:val="Balloon Text"/>
    <w:basedOn w:val="a1"/>
    <w:link w:val="ad"/>
    <w:semiHidden/>
    <w:unhideWhenUsed/>
    <w:rsid w:val="0085282E"/>
    <w:rPr>
      <w:sz w:val="18"/>
      <w:szCs w:val="18"/>
    </w:rPr>
  </w:style>
  <w:style w:type="character" w:customStyle="1" w:styleId="ad">
    <w:name w:val="批注框文本 字符"/>
    <w:basedOn w:val="a2"/>
    <w:link w:val="ac"/>
    <w:semiHidden/>
    <w:rsid w:val="0085282E"/>
    <w:rPr>
      <w:rFonts w:ascii="Times New Roman" w:eastAsia="宋体" w:hAnsi="Times New Roman" w:cs="Times New Roman"/>
      <w:sz w:val="18"/>
      <w:szCs w:val="18"/>
    </w:rPr>
  </w:style>
  <w:style w:type="character" w:customStyle="1" w:styleId="apple-style-span">
    <w:name w:val="apple-style-span"/>
    <w:basedOn w:val="a2"/>
    <w:rsid w:val="0085282E"/>
  </w:style>
  <w:style w:type="character" w:customStyle="1" w:styleId="apple-converted-space">
    <w:name w:val="apple-converted-space"/>
    <w:basedOn w:val="a2"/>
    <w:rsid w:val="0085282E"/>
  </w:style>
  <w:style w:type="paragraph" w:styleId="ae">
    <w:name w:val="Plain Text"/>
    <w:basedOn w:val="a1"/>
    <w:link w:val="af"/>
    <w:rsid w:val="0085282E"/>
    <w:rPr>
      <w:rFonts w:ascii="宋体" w:hAnsi="Courier New"/>
      <w:szCs w:val="20"/>
    </w:rPr>
  </w:style>
  <w:style w:type="character" w:customStyle="1" w:styleId="af">
    <w:name w:val="纯文本 字符"/>
    <w:basedOn w:val="a2"/>
    <w:link w:val="ae"/>
    <w:rsid w:val="0085282E"/>
    <w:rPr>
      <w:rFonts w:ascii="宋体" w:eastAsia="宋体" w:hAnsi="Courier New" w:cs="Times New Roman"/>
      <w:szCs w:val="20"/>
    </w:rPr>
  </w:style>
  <w:style w:type="paragraph" w:styleId="af0">
    <w:name w:val="List Paragraph"/>
    <w:basedOn w:val="a1"/>
    <w:uiPriority w:val="34"/>
    <w:qFormat/>
    <w:rsid w:val="0085282E"/>
    <w:pPr>
      <w:ind w:firstLineChars="200" w:firstLine="420"/>
    </w:pPr>
  </w:style>
  <w:style w:type="character" w:styleId="af1">
    <w:name w:val="Hyperlink"/>
    <w:uiPriority w:val="99"/>
    <w:unhideWhenUsed/>
    <w:rsid w:val="0085282E"/>
    <w:rPr>
      <w:color w:val="0000FF"/>
      <w:u w:val="single"/>
    </w:rPr>
  </w:style>
  <w:style w:type="paragraph" w:styleId="af2">
    <w:name w:val="Date"/>
    <w:basedOn w:val="a1"/>
    <w:next w:val="a1"/>
    <w:link w:val="af3"/>
    <w:rsid w:val="0085282E"/>
    <w:pPr>
      <w:ind w:leftChars="2500" w:left="100"/>
    </w:pPr>
  </w:style>
  <w:style w:type="character" w:customStyle="1" w:styleId="af3">
    <w:name w:val="日期 字符"/>
    <w:basedOn w:val="a2"/>
    <w:link w:val="af2"/>
    <w:rsid w:val="0085282E"/>
    <w:rPr>
      <w:rFonts w:ascii="Times New Roman" w:eastAsia="宋体" w:hAnsi="Times New Roman" w:cs="Times New Roman"/>
      <w:szCs w:val="24"/>
    </w:rPr>
  </w:style>
  <w:style w:type="paragraph" w:styleId="af4">
    <w:name w:val="Body Text Indent"/>
    <w:basedOn w:val="a1"/>
    <w:link w:val="af5"/>
    <w:rsid w:val="0085282E"/>
    <w:pPr>
      <w:spacing w:line="300" w:lineRule="auto"/>
      <w:ind w:firstLineChars="200" w:firstLine="560"/>
    </w:pPr>
    <w:rPr>
      <w:sz w:val="28"/>
      <w:szCs w:val="28"/>
    </w:rPr>
  </w:style>
  <w:style w:type="character" w:customStyle="1" w:styleId="af5">
    <w:name w:val="正文文本缩进 字符"/>
    <w:basedOn w:val="a2"/>
    <w:link w:val="af4"/>
    <w:rsid w:val="0085282E"/>
    <w:rPr>
      <w:rFonts w:ascii="Times New Roman" w:eastAsia="宋体" w:hAnsi="Times New Roman" w:cs="Times New Roman"/>
      <w:sz w:val="28"/>
      <w:szCs w:val="28"/>
    </w:rPr>
  </w:style>
  <w:style w:type="paragraph" w:styleId="af6">
    <w:name w:val="Body Text"/>
    <w:basedOn w:val="a1"/>
    <w:link w:val="af7"/>
    <w:rsid w:val="0085282E"/>
    <w:pPr>
      <w:spacing w:after="120"/>
    </w:pPr>
  </w:style>
  <w:style w:type="character" w:customStyle="1" w:styleId="af7">
    <w:name w:val="正文文本 字符"/>
    <w:basedOn w:val="a2"/>
    <w:link w:val="af6"/>
    <w:rsid w:val="0085282E"/>
    <w:rPr>
      <w:rFonts w:ascii="Times New Roman" w:eastAsia="宋体" w:hAnsi="Times New Roman" w:cs="Times New Roman"/>
      <w:szCs w:val="24"/>
    </w:rPr>
  </w:style>
  <w:style w:type="paragraph" w:styleId="23">
    <w:name w:val="Body Text Indent 2"/>
    <w:basedOn w:val="a1"/>
    <w:link w:val="24"/>
    <w:rsid w:val="0085282E"/>
    <w:pPr>
      <w:spacing w:after="120" w:line="480" w:lineRule="auto"/>
      <w:ind w:leftChars="200" w:left="420"/>
    </w:pPr>
  </w:style>
  <w:style w:type="character" w:customStyle="1" w:styleId="24">
    <w:name w:val="正文文本缩进 2 字符"/>
    <w:basedOn w:val="a2"/>
    <w:link w:val="23"/>
    <w:rsid w:val="0085282E"/>
    <w:rPr>
      <w:rFonts w:ascii="Times New Roman" w:eastAsia="宋体" w:hAnsi="Times New Roman" w:cs="Times New Roman"/>
      <w:szCs w:val="24"/>
    </w:rPr>
  </w:style>
  <w:style w:type="paragraph" w:customStyle="1" w:styleId="TAMainText">
    <w:name w:val="TA_Main_Text"/>
    <w:basedOn w:val="a1"/>
    <w:link w:val="TAMainTextChar"/>
    <w:rsid w:val="0085282E"/>
    <w:pPr>
      <w:spacing w:line="480" w:lineRule="auto"/>
      <w:ind w:firstLine="202"/>
    </w:pPr>
    <w:rPr>
      <w:rFonts w:ascii="Times" w:hAnsi="Times"/>
      <w:kern w:val="0"/>
      <w:sz w:val="24"/>
      <w:szCs w:val="20"/>
      <w:lang w:eastAsia="en-US"/>
    </w:rPr>
  </w:style>
  <w:style w:type="character" w:customStyle="1" w:styleId="TAMainTextChar">
    <w:name w:val="TA_Main_Text Char"/>
    <w:link w:val="TAMainText"/>
    <w:rsid w:val="0085282E"/>
    <w:rPr>
      <w:rFonts w:ascii="Times" w:eastAsia="宋体" w:hAnsi="Times" w:cs="Times New Roman"/>
      <w:kern w:val="0"/>
      <w:sz w:val="24"/>
      <w:szCs w:val="20"/>
      <w:lang w:eastAsia="en-US"/>
    </w:rPr>
  </w:style>
  <w:style w:type="paragraph" w:styleId="af8">
    <w:name w:val="annotation text"/>
    <w:basedOn w:val="a1"/>
    <w:link w:val="af9"/>
    <w:semiHidden/>
    <w:rsid w:val="0085282E"/>
    <w:rPr>
      <w:kern w:val="0"/>
      <w:sz w:val="24"/>
      <w:szCs w:val="20"/>
      <w:lang w:val="en-GB" w:eastAsia="en-GB"/>
    </w:rPr>
  </w:style>
  <w:style w:type="character" w:customStyle="1" w:styleId="af9">
    <w:name w:val="批注文字 字符"/>
    <w:basedOn w:val="a2"/>
    <w:link w:val="af8"/>
    <w:semiHidden/>
    <w:rsid w:val="0085282E"/>
    <w:rPr>
      <w:rFonts w:ascii="Times New Roman" w:eastAsia="宋体" w:hAnsi="Times New Roman" w:cs="Times New Roman"/>
      <w:kern w:val="0"/>
      <w:sz w:val="24"/>
      <w:szCs w:val="20"/>
      <w:lang w:val="en-GB" w:eastAsia="en-GB"/>
    </w:rPr>
  </w:style>
  <w:style w:type="paragraph" w:customStyle="1" w:styleId="MainText">
    <w:name w:val="Main Text"/>
    <w:basedOn w:val="a1"/>
    <w:link w:val="MainTextChar"/>
    <w:rsid w:val="0085282E"/>
    <w:pPr>
      <w:spacing w:line="480" w:lineRule="auto"/>
    </w:pPr>
    <w:rPr>
      <w:rFonts w:eastAsia="MS Mincho"/>
      <w:kern w:val="0"/>
      <w:sz w:val="24"/>
      <w:lang w:eastAsia="ja-JP"/>
    </w:rPr>
  </w:style>
  <w:style w:type="character" w:customStyle="1" w:styleId="MainTextChar">
    <w:name w:val="Main Text Char"/>
    <w:link w:val="MainText"/>
    <w:rsid w:val="0085282E"/>
    <w:rPr>
      <w:rFonts w:ascii="Times New Roman" w:eastAsia="MS Mincho" w:hAnsi="Times New Roman" w:cs="Times New Roman"/>
      <w:kern w:val="0"/>
      <w:sz w:val="24"/>
      <w:szCs w:val="24"/>
      <w:lang w:eastAsia="ja-JP"/>
    </w:rPr>
  </w:style>
  <w:style w:type="paragraph" w:styleId="afa">
    <w:name w:val="annotation subject"/>
    <w:basedOn w:val="af8"/>
    <w:next w:val="af8"/>
    <w:link w:val="afb"/>
    <w:semiHidden/>
    <w:rsid w:val="0085282E"/>
    <w:pPr>
      <w:widowControl w:val="0"/>
    </w:pPr>
    <w:rPr>
      <w:b/>
      <w:bCs/>
      <w:szCs w:val="24"/>
    </w:rPr>
  </w:style>
  <w:style w:type="character" w:customStyle="1" w:styleId="afb">
    <w:name w:val="批注主题 字符"/>
    <w:basedOn w:val="af9"/>
    <w:link w:val="afa"/>
    <w:semiHidden/>
    <w:rsid w:val="0085282E"/>
    <w:rPr>
      <w:rFonts w:ascii="Times New Roman" w:eastAsia="宋体" w:hAnsi="Times New Roman" w:cs="Times New Roman"/>
      <w:b/>
      <w:bCs/>
      <w:kern w:val="0"/>
      <w:sz w:val="24"/>
      <w:szCs w:val="24"/>
      <w:lang w:val="en-GB" w:eastAsia="en-GB"/>
    </w:rPr>
  </w:style>
  <w:style w:type="paragraph" w:customStyle="1" w:styleId="FCChartFootnote">
    <w:name w:val="FC_Chart_Footnote"/>
    <w:basedOn w:val="a1"/>
    <w:next w:val="a1"/>
    <w:link w:val="FCChartFootnoteChar"/>
    <w:rsid w:val="0085282E"/>
    <w:pPr>
      <w:spacing w:after="200"/>
      <w:ind w:firstLine="187"/>
    </w:pPr>
    <w:rPr>
      <w:rFonts w:ascii="Times" w:hAnsi="Times"/>
      <w:kern w:val="0"/>
      <w:sz w:val="24"/>
      <w:szCs w:val="20"/>
      <w:lang w:eastAsia="en-US"/>
    </w:rPr>
  </w:style>
  <w:style w:type="character" w:customStyle="1" w:styleId="FCChartFootnoteChar">
    <w:name w:val="FC_Chart_Footnote Char"/>
    <w:link w:val="FCChartFootnote"/>
    <w:rsid w:val="0085282E"/>
    <w:rPr>
      <w:rFonts w:ascii="Times" w:eastAsia="宋体" w:hAnsi="Times" w:cs="Times New Roman"/>
      <w:kern w:val="0"/>
      <w:sz w:val="24"/>
      <w:szCs w:val="20"/>
      <w:lang w:eastAsia="en-US"/>
    </w:rPr>
  </w:style>
  <w:style w:type="paragraph" w:customStyle="1" w:styleId="3333">
    <w:name w:val="3.3.3.3"/>
    <w:basedOn w:val="a1"/>
    <w:link w:val="3333Char"/>
    <w:rsid w:val="0085282E"/>
    <w:pPr>
      <w:outlineLvl w:val="2"/>
    </w:pPr>
    <w:rPr>
      <w:rFonts w:ascii="黑体" w:eastAsia="黑体" w:hAnsi="宋体"/>
      <w:sz w:val="24"/>
    </w:rPr>
  </w:style>
  <w:style w:type="character" w:customStyle="1" w:styleId="3333Char">
    <w:name w:val="3.3.3.3 Char"/>
    <w:link w:val="3333"/>
    <w:rsid w:val="0085282E"/>
    <w:rPr>
      <w:rFonts w:ascii="黑体" w:eastAsia="黑体" w:hAnsi="宋体" w:cs="Times New Roman"/>
      <w:sz w:val="24"/>
      <w:szCs w:val="24"/>
    </w:rPr>
  </w:style>
  <w:style w:type="paragraph" w:customStyle="1" w:styleId="afc">
    <w:name w:val="图"/>
    <w:basedOn w:val="a1"/>
    <w:rsid w:val="0085282E"/>
    <w:pPr>
      <w:spacing w:before="480" w:after="360"/>
      <w:jc w:val="center"/>
    </w:pPr>
    <w:rPr>
      <w:sz w:val="24"/>
    </w:rPr>
  </w:style>
  <w:style w:type="paragraph" w:customStyle="1" w:styleId="afd">
    <w:name w:val="图注"/>
    <w:basedOn w:val="a1"/>
    <w:link w:val="Char"/>
    <w:rsid w:val="0085282E"/>
    <w:pPr>
      <w:spacing w:before="240" w:after="120"/>
      <w:ind w:left="450" w:hangingChars="450" w:hanging="450"/>
    </w:pPr>
    <w:rPr>
      <w:rFonts w:eastAsia="Times New Roman"/>
      <w:szCs w:val="21"/>
    </w:rPr>
  </w:style>
  <w:style w:type="character" w:customStyle="1" w:styleId="Char">
    <w:name w:val="图注 Char"/>
    <w:link w:val="afd"/>
    <w:rsid w:val="0085282E"/>
    <w:rPr>
      <w:rFonts w:ascii="Times New Roman" w:eastAsia="Times New Roman" w:hAnsi="Times New Roman" w:cs="Times New Roman"/>
      <w:szCs w:val="21"/>
    </w:rPr>
  </w:style>
  <w:style w:type="paragraph" w:customStyle="1" w:styleId="43">
    <w:name w:val="标题4"/>
    <w:basedOn w:val="a1"/>
    <w:rsid w:val="0085282E"/>
    <w:pPr>
      <w:spacing w:before="240" w:after="120"/>
    </w:pPr>
    <w:rPr>
      <w:rFonts w:eastAsia="黑体"/>
      <w:sz w:val="24"/>
    </w:rPr>
  </w:style>
  <w:style w:type="paragraph" w:styleId="afe">
    <w:name w:val="Document Map"/>
    <w:basedOn w:val="a1"/>
    <w:link w:val="aff"/>
    <w:rsid w:val="0085282E"/>
    <w:pPr>
      <w:shd w:val="clear" w:color="auto" w:fill="000080"/>
    </w:pPr>
  </w:style>
  <w:style w:type="character" w:customStyle="1" w:styleId="aff">
    <w:name w:val="文档结构图 字符"/>
    <w:basedOn w:val="a2"/>
    <w:link w:val="afe"/>
    <w:rsid w:val="0085282E"/>
    <w:rPr>
      <w:rFonts w:ascii="Times New Roman" w:eastAsia="宋体" w:hAnsi="Times New Roman" w:cs="Times New Roman"/>
      <w:szCs w:val="24"/>
      <w:shd w:val="clear" w:color="auto" w:fill="000080"/>
    </w:rPr>
  </w:style>
  <w:style w:type="paragraph" w:customStyle="1" w:styleId="ExperimentalSection">
    <w:name w:val="ExperimentalSection"/>
    <w:basedOn w:val="a1"/>
    <w:link w:val="ExperimentalSectionChar"/>
    <w:rsid w:val="0085282E"/>
    <w:pPr>
      <w:spacing w:line="200" w:lineRule="exact"/>
    </w:pPr>
    <w:rPr>
      <w:rFonts w:ascii="Arial" w:eastAsia="MS Mincho" w:hAnsi="Arial"/>
      <w:kern w:val="0"/>
      <w:sz w:val="16"/>
      <w:lang w:val="en-GB" w:eastAsia="ja-JP"/>
    </w:rPr>
  </w:style>
  <w:style w:type="character" w:customStyle="1" w:styleId="ExperimentalSectionChar">
    <w:name w:val="ExperimentalSection Char"/>
    <w:link w:val="ExperimentalSection"/>
    <w:rsid w:val="0085282E"/>
    <w:rPr>
      <w:rFonts w:ascii="Arial" w:eastAsia="MS Mincho" w:hAnsi="Arial" w:cs="Times New Roman"/>
      <w:kern w:val="0"/>
      <w:sz w:val="16"/>
      <w:szCs w:val="24"/>
      <w:lang w:val="en-GB" w:eastAsia="ja-JP"/>
    </w:rPr>
  </w:style>
  <w:style w:type="paragraph" w:styleId="HTML">
    <w:name w:val="HTML Address"/>
    <w:basedOn w:val="a1"/>
    <w:link w:val="HTML0"/>
    <w:rsid w:val="0085282E"/>
    <w:rPr>
      <w:i/>
      <w:iCs/>
    </w:rPr>
  </w:style>
  <w:style w:type="character" w:customStyle="1" w:styleId="HTML0">
    <w:name w:val="HTML 地址 字符"/>
    <w:basedOn w:val="a2"/>
    <w:link w:val="HTML"/>
    <w:rsid w:val="0085282E"/>
    <w:rPr>
      <w:rFonts w:ascii="Times New Roman" w:eastAsia="宋体" w:hAnsi="Times New Roman" w:cs="Times New Roman"/>
      <w:i/>
      <w:iCs/>
      <w:szCs w:val="24"/>
    </w:rPr>
  </w:style>
  <w:style w:type="paragraph" w:styleId="HTML1">
    <w:name w:val="HTML Preformatted"/>
    <w:basedOn w:val="a1"/>
    <w:link w:val="HTML2"/>
    <w:rsid w:val="0085282E"/>
    <w:rPr>
      <w:rFonts w:ascii="Courier New" w:hAnsi="Courier New"/>
      <w:sz w:val="20"/>
      <w:szCs w:val="20"/>
    </w:rPr>
  </w:style>
  <w:style w:type="character" w:customStyle="1" w:styleId="HTML2">
    <w:name w:val="HTML 预设格式 字符"/>
    <w:basedOn w:val="a2"/>
    <w:link w:val="HTML1"/>
    <w:rsid w:val="0085282E"/>
    <w:rPr>
      <w:rFonts w:ascii="Courier New" w:eastAsia="宋体" w:hAnsi="Courier New" w:cs="Times New Roman"/>
      <w:sz w:val="20"/>
      <w:szCs w:val="20"/>
    </w:rPr>
  </w:style>
  <w:style w:type="paragraph" w:styleId="aff0">
    <w:name w:val="Salutation"/>
    <w:basedOn w:val="a1"/>
    <w:next w:val="a1"/>
    <w:link w:val="aff1"/>
    <w:rsid w:val="0085282E"/>
  </w:style>
  <w:style w:type="character" w:customStyle="1" w:styleId="aff1">
    <w:name w:val="称呼 字符"/>
    <w:basedOn w:val="a2"/>
    <w:link w:val="aff0"/>
    <w:rsid w:val="0085282E"/>
    <w:rPr>
      <w:rFonts w:ascii="Times New Roman" w:eastAsia="宋体" w:hAnsi="Times New Roman" w:cs="Times New Roman"/>
      <w:szCs w:val="24"/>
    </w:rPr>
  </w:style>
  <w:style w:type="paragraph" w:styleId="aff2">
    <w:name w:val="E-mail Signature"/>
    <w:basedOn w:val="a1"/>
    <w:link w:val="aff3"/>
    <w:rsid w:val="0085282E"/>
  </w:style>
  <w:style w:type="character" w:customStyle="1" w:styleId="aff3">
    <w:name w:val="电子邮件签名 字符"/>
    <w:basedOn w:val="a2"/>
    <w:link w:val="aff2"/>
    <w:rsid w:val="0085282E"/>
    <w:rPr>
      <w:rFonts w:ascii="Times New Roman" w:eastAsia="宋体" w:hAnsi="Times New Roman" w:cs="Times New Roman"/>
      <w:szCs w:val="24"/>
    </w:rPr>
  </w:style>
  <w:style w:type="paragraph" w:styleId="aff4">
    <w:name w:val="Subtitle"/>
    <w:basedOn w:val="a1"/>
    <w:next w:val="a1"/>
    <w:link w:val="aff5"/>
    <w:qFormat/>
    <w:rsid w:val="0085282E"/>
    <w:pPr>
      <w:spacing w:before="240" w:after="60" w:line="312" w:lineRule="auto"/>
      <w:jc w:val="center"/>
      <w:outlineLvl w:val="1"/>
    </w:pPr>
    <w:rPr>
      <w:rFonts w:ascii="Cambria" w:hAnsi="Cambria"/>
      <w:b/>
      <w:bCs/>
      <w:kern w:val="28"/>
      <w:sz w:val="32"/>
      <w:szCs w:val="32"/>
    </w:rPr>
  </w:style>
  <w:style w:type="character" w:customStyle="1" w:styleId="aff5">
    <w:name w:val="副标题 字符"/>
    <w:basedOn w:val="a2"/>
    <w:link w:val="aff4"/>
    <w:rsid w:val="0085282E"/>
    <w:rPr>
      <w:rFonts w:ascii="Cambria" w:eastAsia="宋体" w:hAnsi="Cambria" w:cs="Times New Roman"/>
      <w:b/>
      <w:bCs/>
      <w:kern w:val="28"/>
      <w:sz w:val="32"/>
      <w:szCs w:val="32"/>
    </w:rPr>
  </w:style>
  <w:style w:type="paragraph" w:styleId="aff6">
    <w:name w:val="macro"/>
    <w:link w:val="aff7"/>
    <w:rsid w:val="0085282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7">
    <w:name w:val="宏文本 字符"/>
    <w:basedOn w:val="a2"/>
    <w:link w:val="aff6"/>
    <w:rsid w:val="0085282E"/>
    <w:rPr>
      <w:rFonts w:ascii="Courier New" w:eastAsia="宋体" w:hAnsi="Courier New" w:cs="Courier New"/>
      <w:sz w:val="24"/>
      <w:szCs w:val="24"/>
    </w:rPr>
  </w:style>
  <w:style w:type="paragraph" w:styleId="aff8">
    <w:name w:val="footnote text"/>
    <w:basedOn w:val="a1"/>
    <w:link w:val="aff9"/>
    <w:rsid w:val="0085282E"/>
    <w:pPr>
      <w:snapToGrid w:val="0"/>
    </w:pPr>
    <w:rPr>
      <w:sz w:val="18"/>
      <w:szCs w:val="18"/>
    </w:rPr>
  </w:style>
  <w:style w:type="character" w:customStyle="1" w:styleId="aff9">
    <w:name w:val="脚注文本 字符"/>
    <w:basedOn w:val="a2"/>
    <w:link w:val="aff8"/>
    <w:rsid w:val="0085282E"/>
    <w:rPr>
      <w:rFonts w:ascii="Times New Roman" w:eastAsia="宋体" w:hAnsi="Times New Roman" w:cs="Times New Roman"/>
      <w:sz w:val="18"/>
      <w:szCs w:val="18"/>
    </w:rPr>
  </w:style>
  <w:style w:type="paragraph" w:styleId="affa">
    <w:name w:val="Closing"/>
    <w:basedOn w:val="a1"/>
    <w:link w:val="affb"/>
    <w:rsid w:val="0085282E"/>
    <w:pPr>
      <w:ind w:leftChars="2100" w:left="100"/>
    </w:pPr>
  </w:style>
  <w:style w:type="character" w:customStyle="1" w:styleId="affb">
    <w:name w:val="结束语 字符"/>
    <w:basedOn w:val="a2"/>
    <w:link w:val="affa"/>
    <w:rsid w:val="0085282E"/>
    <w:rPr>
      <w:rFonts w:ascii="Times New Roman" w:eastAsia="宋体" w:hAnsi="Times New Roman" w:cs="Times New Roman"/>
      <w:szCs w:val="24"/>
    </w:rPr>
  </w:style>
  <w:style w:type="paragraph" w:styleId="a">
    <w:name w:val="List Number"/>
    <w:basedOn w:val="a1"/>
    <w:rsid w:val="0085282E"/>
    <w:pPr>
      <w:numPr>
        <w:numId w:val="1"/>
      </w:numPr>
      <w:contextualSpacing/>
    </w:pPr>
  </w:style>
  <w:style w:type="paragraph" w:styleId="2">
    <w:name w:val="List Number 2"/>
    <w:basedOn w:val="a1"/>
    <w:rsid w:val="0085282E"/>
    <w:pPr>
      <w:numPr>
        <w:numId w:val="2"/>
      </w:numPr>
      <w:contextualSpacing/>
    </w:pPr>
  </w:style>
  <w:style w:type="paragraph" w:styleId="3">
    <w:name w:val="List Number 3"/>
    <w:basedOn w:val="a1"/>
    <w:rsid w:val="0085282E"/>
    <w:pPr>
      <w:numPr>
        <w:numId w:val="3"/>
      </w:numPr>
      <w:contextualSpacing/>
    </w:pPr>
  </w:style>
  <w:style w:type="paragraph" w:styleId="4">
    <w:name w:val="List Number 4"/>
    <w:basedOn w:val="a1"/>
    <w:rsid w:val="0085282E"/>
    <w:pPr>
      <w:numPr>
        <w:numId w:val="4"/>
      </w:numPr>
      <w:contextualSpacing/>
    </w:pPr>
  </w:style>
  <w:style w:type="paragraph" w:styleId="5">
    <w:name w:val="List Number 5"/>
    <w:basedOn w:val="a1"/>
    <w:rsid w:val="0085282E"/>
    <w:pPr>
      <w:numPr>
        <w:numId w:val="5"/>
      </w:numPr>
      <w:contextualSpacing/>
    </w:pPr>
  </w:style>
  <w:style w:type="paragraph" w:styleId="a0">
    <w:name w:val="List Bullet"/>
    <w:basedOn w:val="a1"/>
    <w:rsid w:val="0085282E"/>
    <w:pPr>
      <w:numPr>
        <w:numId w:val="6"/>
      </w:numPr>
      <w:contextualSpacing/>
    </w:pPr>
  </w:style>
  <w:style w:type="paragraph" w:styleId="20">
    <w:name w:val="List Bullet 2"/>
    <w:basedOn w:val="a1"/>
    <w:rsid w:val="0085282E"/>
    <w:pPr>
      <w:numPr>
        <w:numId w:val="7"/>
      </w:numPr>
      <w:contextualSpacing/>
    </w:pPr>
  </w:style>
  <w:style w:type="paragraph" w:styleId="30">
    <w:name w:val="List Bullet 3"/>
    <w:basedOn w:val="a1"/>
    <w:rsid w:val="0085282E"/>
    <w:pPr>
      <w:numPr>
        <w:numId w:val="8"/>
      </w:numPr>
      <w:contextualSpacing/>
    </w:pPr>
  </w:style>
  <w:style w:type="paragraph" w:styleId="40">
    <w:name w:val="List Bullet 4"/>
    <w:basedOn w:val="a1"/>
    <w:rsid w:val="0085282E"/>
    <w:pPr>
      <w:numPr>
        <w:numId w:val="9"/>
      </w:numPr>
      <w:contextualSpacing/>
    </w:pPr>
  </w:style>
  <w:style w:type="paragraph" w:styleId="50">
    <w:name w:val="List Bullet 5"/>
    <w:basedOn w:val="a1"/>
    <w:rsid w:val="0085282E"/>
    <w:pPr>
      <w:numPr>
        <w:numId w:val="10"/>
      </w:numPr>
      <w:contextualSpacing/>
    </w:pPr>
  </w:style>
  <w:style w:type="paragraph" w:styleId="affc">
    <w:name w:val="Intense Quote"/>
    <w:basedOn w:val="a1"/>
    <w:next w:val="a1"/>
    <w:link w:val="affd"/>
    <w:qFormat/>
    <w:rsid w:val="0085282E"/>
    <w:pPr>
      <w:pBdr>
        <w:bottom w:val="single" w:sz="4" w:space="4" w:color="4F81BD"/>
      </w:pBdr>
      <w:spacing w:before="200" w:after="280"/>
      <w:ind w:left="936" w:right="936"/>
    </w:pPr>
    <w:rPr>
      <w:b/>
      <w:bCs/>
      <w:i/>
      <w:iCs/>
      <w:color w:val="4F81BD"/>
    </w:rPr>
  </w:style>
  <w:style w:type="character" w:customStyle="1" w:styleId="affd">
    <w:name w:val="明显引用 字符"/>
    <w:basedOn w:val="a2"/>
    <w:link w:val="affc"/>
    <w:rsid w:val="0085282E"/>
    <w:rPr>
      <w:rFonts w:ascii="Times New Roman" w:eastAsia="宋体" w:hAnsi="Times New Roman" w:cs="Times New Roman"/>
      <w:b/>
      <w:bCs/>
      <w:i/>
      <w:iCs/>
      <w:color w:val="4F81BD"/>
      <w:szCs w:val="24"/>
    </w:rPr>
  </w:style>
  <w:style w:type="paragraph" w:styleId="affe">
    <w:name w:val="Signature"/>
    <w:basedOn w:val="a1"/>
    <w:link w:val="afff"/>
    <w:rsid w:val="0085282E"/>
    <w:pPr>
      <w:ind w:leftChars="2100" w:left="100"/>
    </w:pPr>
  </w:style>
  <w:style w:type="character" w:customStyle="1" w:styleId="afff">
    <w:name w:val="签名 字符"/>
    <w:basedOn w:val="a2"/>
    <w:link w:val="affe"/>
    <w:rsid w:val="0085282E"/>
    <w:rPr>
      <w:rFonts w:ascii="Times New Roman" w:eastAsia="宋体" w:hAnsi="Times New Roman" w:cs="Times New Roman"/>
      <w:szCs w:val="24"/>
    </w:rPr>
  </w:style>
  <w:style w:type="paragraph" w:styleId="afff0">
    <w:name w:val="endnote text"/>
    <w:basedOn w:val="a1"/>
    <w:link w:val="afff1"/>
    <w:rsid w:val="0085282E"/>
    <w:pPr>
      <w:snapToGrid w:val="0"/>
    </w:pPr>
  </w:style>
  <w:style w:type="character" w:customStyle="1" w:styleId="afff1">
    <w:name w:val="尾注文本 字符"/>
    <w:basedOn w:val="a2"/>
    <w:link w:val="afff0"/>
    <w:rsid w:val="0085282E"/>
    <w:rPr>
      <w:rFonts w:ascii="Times New Roman" w:eastAsia="宋体" w:hAnsi="Times New Roman" w:cs="Times New Roman"/>
      <w:szCs w:val="24"/>
    </w:rPr>
  </w:style>
  <w:style w:type="paragraph" w:styleId="afff2">
    <w:name w:val="Message Header"/>
    <w:basedOn w:val="a1"/>
    <w:link w:val="afff3"/>
    <w:rsid w:val="0085282E"/>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mbria" w:hAnsi="Cambria"/>
      <w:sz w:val="24"/>
    </w:rPr>
  </w:style>
  <w:style w:type="character" w:customStyle="1" w:styleId="afff3">
    <w:name w:val="信息标题 字符"/>
    <w:basedOn w:val="a2"/>
    <w:link w:val="afff2"/>
    <w:rsid w:val="0085282E"/>
    <w:rPr>
      <w:rFonts w:ascii="Cambria" w:eastAsia="宋体" w:hAnsi="Cambria" w:cs="Times New Roman"/>
      <w:sz w:val="24"/>
      <w:szCs w:val="24"/>
      <w:shd w:val="pct20" w:color="auto" w:fill="auto"/>
    </w:rPr>
  </w:style>
  <w:style w:type="paragraph" w:styleId="afff4">
    <w:name w:val="Quote"/>
    <w:basedOn w:val="a1"/>
    <w:next w:val="a1"/>
    <w:link w:val="afff5"/>
    <w:qFormat/>
    <w:rsid w:val="0085282E"/>
    <w:rPr>
      <w:i/>
      <w:iCs/>
      <w:color w:val="000000"/>
    </w:rPr>
  </w:style>
  <w:style w:type="character" w:customStyle="1" w:styleId="afff5">
    <w:name w:val="引用 字符"/>
    <w:basedOn w:val="a2"/>
    <w:link w:val="afff4"/>
    <w:rsid w:val="0085282E"/>
    <w:rPr>
      <w:rFonts w:ascii="Times New Roman" w:eastAsia="宋体" w:hAnsi="Times New Roman" w:cs="Times New Roman"/>
      <w:i/>
      <w:iCs/>
      <w:color w:val="000000"/>
      <w:szCs w:val="24"/>
    </w:rPr>
  </w:style>
  <w:style w:type="paragraph" w:styleId="afff6">
    <w:name w:val="Body Text First Indent"/>
    <w:basedOn w:val="af6"/>
    <w:link w:val="afff7"/>
    <w:rsid w:val="0085282E"/>
    <w:pPr>
      <w:ind w:firstLineChars="100" w:firstLine="420"/>
    </w:pPr>
  </w:style>
  <w:style w:type="character" w:customStyle="1" w:styleId="afff7">
    <w:name w:val="正文首行缩进 字符"/>
    <w:basedOn w:val="af7"/>
    <w:link w:val="afff6"/>
    <w:rsid w:val="0085282E"/>
    <w:rPr>
      <w:rFonts w:ascii="Times New Roman" w:eastAsia="宋体" w:hAnsi="Times New Roman" w:cs="Times New Roman"/>
      <w:szCs w:val="24"/>
    </w:rPr>
  </w:style>
  <w:style w:type="paragraph" w:styleId="25">
    <w:name w:val="Body Text First Indent 2"/>
    <w:basedOn w:val="af4"/>
    <w:link w:val="26"/>
    <w:rsid w:val="0085282E"/>
    <w:pPr>
      <w:spacing w:after="120" w:line="240" w:lineRule="auto"/>
      <w:ind w:leftChars="200" w:left="420" w:firstLine="420"/>
    </w:pPr>
    <w:rPr>
      <w:szCs w:val="24"/>
    </w:rPr>
  </w:style>
  <w:style w:type="character" w:customStyle="1" w:styleId="26">
    <w:name w:val="正文首行缩进 2 字符"/>
    <w:basedOn w:val="af5"/>
    <w:link w:val="25"/>
    <w:rsid w:val="0085282E"/>
    <w:rPr>
      <w:rFonts w:ascii="Times New Roman" w:eastAsia="宋体" w:hAnsi="Times New Roman" w:cs="Times New Roman"/>
      <w:sz w:val="28"/>
      <w:szCs w:val="24"/>
    </w:rPr>
  </w:style>
  <w:style w:type="paragraph" w:styleId="27">
    <w:name w:val="Body Text 2"/>
    <w:basedOn w:val="a1"/>
    <w:link w:val="28"/>
    <w:rsid w:val="0085282E"/>
    <w:pPr>
      <w:spacing w:after="120" w:line="480" w:lineRule="auto"/>
    </w:pPr>
  </w:style>
  <w:style w:type="character" w:customStyle="1" w:styleId="28">
    <w:name w:val="正文文本 2 字符"/>
    <w:basedOn w:val="a2"/>
    <w:link w:val="27"/>
    <w:rsid w:val="0085282E"/>
    <w:rPr>
      <w:rFonts w:ascii="Times New Roman" w:eastAsia="宋体" w:hAnsi="Times New Roman" w:cs="Times New Roman"/>
      <w:szCs w:val="24"/>
    </w:rPr>
  </w:style>
  <w:style w:type="paragraph" w:styleId="33">
    <w:name w:val="Body Text 3"/>
    <w:basedOn w:val="a1"/>
    <w:link w:val="34"/>
    <w:rsid w:val="0085282E"/>
    <w:pPr>
      <w:spacing w:after="120"/>
    </w:pPr>
    <w:rPr>
      <w:sz w:val="16"/>
      <w:szCs w:val="16"/>
    </w:rPr>
  </w:style>
  <w:style w:type="character" w:customStyle="1" w:styleId="34">
    <w:name w:val="正文文本 3 字符"/>
    <w:basedOn w:val="a2"/>
    <w:link w:val="33"/>
    <w:rsid w:val="0085282E"/>
    <w:rPr>
      <w:rFonts w:ascii="Times New Roman" w:eastAsia="宋体" w:hAnsi="Times New Roman" w:cs="Times New Roman"/>
      <w:sz w:val="16"/>
      <w:szCs w:val="16"/>
    </w:rPr>
  </w:style>
  <w:style w:type="paragraph" w:styleId="35">
    <w:name w:val="Body Text Indent 3"/>
    <w:basedOn w:val="a1"/>
    <w:link w:val="36"/>
    <w:rsid w:val="0085282E"/>
    <w:pPr>
      <w:spacing w:after="120"/>
      <w:ind w:leftChars="200" w:left="420"/>
    </w:pPr>
    <w:rPr>
      <w:sz w:val="16"/>
      <w:szCs w:val="16"/>
    </w:rPr>
  </w:style>
  <w:style w:type="character" w:customStyle="1" w:styleId="36">
    <w:name w:val="正文文本缩进 3 字符"/>
    <w:basedOn w:val="a2"/>
    <w:link w:val="35"/>
    <w:rsid w:val="0085282E"/>
    <w:rPr>
      <w:rFonts w:ascii="Times New Roman" w:eastAsia="宋体" w:hAnsi="Times New Roman" w:cs="Times New Roman"/>
      <w:sz w:val="16"/>
      <w:szCs w:val="16"/>
    </w:rPr>
  </w:style>
  <w:style w:type="paragraph" w:styleId="afff8">
    <w:name w:val="Note Heading"/>
    <w:basedOn w:val="a1"/>
    <w:next w:val="a1"/>
    <w:link w:val="afff9"/>
    <w:rsid w:val="0085282E"/>
    <w:pPr>
      <w:jc w:val="center"/>
    </w:pPr>
  </w:style>
  <w:style w:type="character" w:customStyle="1" w:styleId="afff9">
    <w:name w:val="注释标题 字符"/>
    <w:basedOn w:val="a2"/>
    <w:link w:val="afff8"/>
    <w:rsid w:val="0085282E"/>
    <w:rPr>
      <w:rFonts w:ascii="Times New Roman" w:eastAsia="宋体" w:hAnsi="Times New Roman" w:cs="Times New Roman"/>
      <w:szCs w:val="24"/>
    </w:rPr>
  </w:style>
  <w:style w:type="paragraph" w:styleId="TOC">
    <w:name w:val="TOC Heading"/>
    <w:basedOn w:val="1"/>
    <w:next w:val="a1"/>
    <w:uiPriority w:val="39"/>
    <w:qFormat/>
    <w:rsid w:val="0085282E"/>
    <w:pPr>
      <w:spacing w:before="480" w:after="0" w:line="276" w:lineRule="auto"/>
      <w:outlineLvl w:val="9"/>
    </w:pPr>
    <w:rPr>
      <w:rFonts w:ascii="Cambria" w:hAnsi="Cambria"/>
      <w:color w:val="365F91"/>
      <w:kern w:val="0"/>
      <w:sz w:val="28"/>
      <w:szCs w:val="28"/>
    </w:rPr>
  </w:style>
  <w:style w:type="paragraph" w:styleId="11">
    <w:name w:val="toc 1"/>
    <w:basedOn w:val="a1"/>
    <w:next w:val="a1"/>
    <w:autoRedefine/>
    <w:uiPriority w:val="39"/>
    <w:unhideWhenUsed/>
    <w:rsid w:val="0085282E"/>
    <w:pPr>
      <w:tabs>
        <w:tab w:val="right" w:leader="dot" w:pos="8296"/>
      </w:tabs>
      <w:spacing w:before="120"/>
    </w:pPr>
    <w:rPr>
      <w:rFonts w:asciiTheme="minorEastAsia" w:eastAsiaTheme="minorEastAsia" w:hAnsiTheme="minorEastAsia" w:cs="Arial"/>
      <w:noProof/>
      <w:sz w:val="24"/>
      <w:szCs w:val="28"/>
    </w:rPr>
  </w:style>
  <w:style w:type="paragraph" w:styleId="29">
    <w:name w:val="toc 2"/>
    <w:basedOn w:val="a1"/>
    <w:next w:val="a1"/>
    <w:autoRedefine/>
    <w:uiPriority w:val="39"/>
    <w:unhideWhenUsed/>
    <w:rsid w:val="0085282E"/>
    <w:pPr>
      <w:tabs>
        <w:tab w:val="right" w:leader="dot" w:pos="8296"/>
      </w:tabs>
      <w:spacing w:before="120"/>
      <w:ind w:leftChars="100" w:left="210"/>
    </w:pPr>
    <w:rPr>
      <w:rFonts w:ascii="宋体" w:hAnsi="宋体" w:cs="Arial"/>
      <w:noProof/>
      <w:sz w:val="24"/>
    </w:rPr>
  </w:style>
  <w:style w:type="paragraph" w:styleId="37">
    <w:name w:val="toc 3"/>
    <w:basedOn w:val="a1"/>
    <w:next w:val="a1"/>
    <w:autoRedefine/>
    <w:uiPriority w:val="39"/>
    <w:unhideWhenUsed/>
    <w:rsid w:val="0085282E"/>
    <w:pPr>
      <w:tabs>
        <w:tab w:val="right" w:leader="dot" w:pos="8296"/>
      </w:tabs>
      <w:spacing w:before="120"/>
      <w:ind w:leftChars="200" w:left="420"/>
    </w:pPr>
    <w:rPr>
      <w:rFonts w:eastAsiaTheme="minorEastAsia"/>
      <w:noProof/>
      <w:sz w:val="24"/>
    </w:rPr>
  </w:style>
  <w:style w:type="paragraph" w:styleId="44">
    <w:name w:val="toc 4"/>
    <w:basedOn w:val="a1"/>
    <w:next w:val="a1"/>
    <w:autoRedefine/>
    <w:uiPriority w:val="39"/>
    <w:unhideWhenUsed/>
    <w:rsid w:val="0085282E"/>
    <w:pPr>
      <w:ind w:leftChars="600" w:left="1260"/>
    </w:pPr>
    <w:rPr>
      <w:rFonts w:ascii="Calibri" w:hAnsi="Calibri"/>
      <w:szCs w:val="22"/>
    </w:rPr>
  </w:style>
  <w:style w:type="paragraph" w:styleId="53">
    <w:name w:val="toc 5"/>
    <w:basedOn w:val="a1"/>
    <w:next w:val="a1"/>
    <w:autoRedefine/>
    <w:uiPriority w:val="39"/>
    <w:unhideWhenUsed/>
    <w:rsid w:val="0085282E"/>
    <w:pPr>
      <w:ind w:leftChars="800" w:left="1680"/>
    </w:pPr>
    <w:rPr>
      <w:rFonts w:ascii="Calibri" w:hAnsi="Calibri"/>
      <w:szCs w:val="22"/>
    </w:rPr>
  </w:style>
  <w:style w:type="paragraph" w:styleId="61">
    <w:name w:val="toc 6"/>
    <w:basedOn w:val="a1"/>
    <w:next w:val="a1"/>
    <w:autoRedefine/>
    <w:uiPriority w:val="39"/>
    <w:unhideWhenUsed/>
    <w:rsid w:val="0085282E"/>
    <w:pPr>
      <w:ind w:leftChars="1000" w:left="2100"/>
    </w:pPr>
    <w:rPr>
      <w:rFonts w:ascii="Calibri" w:hAnsi="Calibri"/>
      <w:szCs w:val="22"/>
    </w:rPr>
  </w:style>
  <w:style w:type="paragraph" w:styleId="71">
    <w:name w:val="toc 7"/>
    <w:basedOn w:val="a1"/>
    <w:next w:val="a1"/>
    <w:autoRedefine/>
    <w:uiPriority w:val="39"/>
    <w:unhideWhenUsed/>
    <w:rsid w:val="0085282E"/>
    <w:pPr>
      <w:ind w:leftChars="1200" w:left="2520"/>
    </w:pPr>
    <w:rPr>
      <w:rFonts w:ascii="Calibri" w:hAnsi="Calibri"/>
      <w:szCs w:val="22"/>
    </w:rPr>
  </w:style>
  <w:style w:type="paragraph" w:styleId="81">
    <w:name w:val="toc 8"/>
    <w:basedOn w:val="a1"/>
    <w:next w:val="a1"/>
    <w:autoRedefine/>
    <w:uiPriority w:val="39"/>
    <w:unhideWhenUsed/>
    <w:rsid w:val="0085282E"/>
    <w:pPr>
      <w:ind w:leftChars="1400" w:left="2940"/>
    </w:pPr>
    <w:rPr>
      <w:rFonts w:ascii="Calibri" w:hAnsi="Calibri"/>
      <w:szCs w:val="22"/>
    </w:rPr>
  </w:style>
  <w:style w:type="paragraph" w:styleId="91">
    <w:name w:val="toc 9"/>
    <w:basedOn w:val="a1"/>
    <w:next w:val="a1"/>
    <w:autoRedefine/>
    <w:uiPriority w:val="39"/>
    <w:unhideWhenUsed/>
    <w:rsid w:val="0085282E"/>
    <w:pPr>
      <w:ind w:leftChars="1600" w:left="3360"/>
    </w:pPr>
    <w:rPr>
      <w:rFonts w:ascii="Calibri" w:hAnsi="Calibri"/>
      <w:szCs w:val="22"/>
    </w:rPr>
  </w:style>
  <w:style w:type="paragraph" w:customStyle="1" w:styleId="Char0">
    <w:name w:val="Char"/>
    <w:basedOn w:val="a1"/>
    <w:autoRedefine/>
    <w:rsid w:val="0085282E"/>
    <w:pPr>
      <w:spacing w:after="160" w:line="240" w:lineRule="exact"/>
    </w:pPr>
    <w:rPr>
      <w:rFonts w:ascii="Verdana" w:eastAsia="仿宋_GB2312" w:hAnsi="Verdana" w:cs="Verdana"/>
      <w:kern w:val="0"/>
      <w:sz w:val="24"/>
      <w:lang w:eastAsia="en-US"/>
    </w:rPr>
  </w:style>
  <w:style w:type="character" w:styleId="afffa">
    <w:name w:val="annotation reference"/>
    <w:semiHidden/>
    <w:rsid w:val="0085282E"/>
    <w:rPr>
      <w:sz w:val="21"/>
      <w:szCs w:val="21"/>
    </w:rPr>
  </w:style>
  <w:style w:type="character" w:styleId="afffb">
    <w:name w:val="Emphasis"/>
    <w:uiPriority w:val="20"/>
    <w:qFormat/>
    <w:rsid w:val="0085282E"/>
    <w:rPr>
      <w:i/>
      <w:iCs/>
    </w:rPr>
  </w:style>
  <w:style w:type="paragraph" w:customStyle="1" w:styleId="Default">
    <w:name w:val="Default"/>
    <w:rsid w:val="0085282E"/>
    <w:pPr>
      <w:widowControl w:val="0"/>
      <w:autoSpaceDE w:val="0"/>
      <w:autoSpaceDN w:val="0"/>
      <w:adjustRightInd w:val="0"/>
    </w:pPr>
    <w:rPr>
      <w:rFonts w:ascii="宋体" w:eastAsia="宋体" w:hAnsi="Calibri" w:cs="宋体"/>
      <w:color w:val="000000"/>
      <w:kern w:val="0"/>
      <w:sz w:val="24"/>
      <w:szCs w:val="24"/>
    </w:rPr>
  </w:style>
  <w:style w:type="paragraph" w:customStyle="1" w:styleId="TESupportingInformation">
    <w:name w:val="TE_Supporting_Information"/>
    <w:basedOn w:val="a1"/>
    <w:next w:val="a1"/>
    <w:uiPriority w:val="99"/>
    <w:rsid w:val="0085282E"/>
    <w:pPr>
      <w:spacing w:after="200" w:line="480" w:lineRule="auto"/>
      <w:ind w:firstLine="187"/>
    </w:pPr>
    <w:rPr>
      <w:rFonts w:ascii="Times" w:hAnsi="Times"/>
      <w:kern w:val="0"/>
      <w:sz w:val="24"/>
      <w:szCs w:val="20"/>
      <w:lang w:eastAsia="en-US"/>
    </w:rPr>
  </w:style>
  <w:style w:type="paragraph" w:customStyle="1" w:styleId="t2">
    <w:name w:val="t2"/>
    <w:basedOn w:val="a1"/>
    <w:rsid w:val="0085282E"/>
    <w:pPr>
      <w:spacing w:line="360" w:lineRule="auto"/>
      <w:ind w:firstLine="567"/>
    </w:pPr>
    <w:rPr>
      <w:sz w:val="28"/>
    </w:rPr>
  </w:style>
  <w:style w:type="paragraph" w:customStyle="1" w:styleId="110">
    <w:name w:val="标题 11"/>
    <w:basedOn w:val="a1"/>
    <w:next w:val="a1"/>
    <w:link w:val="Heading1Char"/>
    <w:rsid w:val="0085282E"/>
    <w:pPr>
      <w:autoSpaceDE w:val="0"/>
      <w:autoSpaceDN w:val="0"/>
      <w:adjustRightInd w:val="0"/>
    </w:pPr>
    <w:rPr>
      <w:rFonts w:ascii="Arial" w:hAnsi="Arial"/>
      <w:kern w:val="0"/>
      <w:sz w:val="24"/>
    </w:rPr>
  </w:style>
  <w:style w:type="character" w:customStyle="1" w:styleId="Heading1Char">
    <w:name w:val="Heading 1 Char"/>
    <w:link w:val="110"/>
    <w:rsid w:val="0085282E"/>
    <w:rPr>
      <w:rFonts w:ascii="Arial" w:eastAsia="宋体" w:hAnsi="Arial" w:cs="Times New Roman"/>
      <w:kern w:val="0"/>
      <w:sz w:val="24"/>
      <w:szCs w:val="24"/>
    </w:rPr>
  </w:style>
  <w:style w:type="paragraph" w:customStyle="1" w:styleId="Legend">
    <w:name w:val="Legend"/>
    <w:basedOn w:val="a1"/>
    <w:rsid w:val="0085282E"/>
    <w:rPr>
      <w:rFonts w:eastAsia="MS Mincho"/>
      <w:kern w:val="0"/>
      <w:sz w:val="24"/>
      <w:lang w:eastAsia="ja-JP"/>
    </w:rPr>
  </w:style>
  <w:style w:type="paragraph" w:customStyle="1" w:styleId="BATitle">
    <w:name w:val="BA_Title"/>
    <w:basedOn w:val="a1"/>
    <w:next w:val="a1"/>
    <w:rsid w:val="0085282E"/>
    <w:pPr>
      <w:spacing w:before="720" w:after="360" w:line="480" w:lineRule="auto"/>
      <w:jc w:val="center"/>
    </w:pPr>
    <w:rPr>
      <w:kern w:val="0"/>
      <w:sz w:val="44"/>
      <w:szCs w:val="20"/>
      <w:lang w:eastAsia="en-US"/>
    </w:rPr>
  </w:style>
  <w:style w:type="character" w:customStyle="1" w:styleId="an">
    <w:name w:val="an"/>
    <w:rsid w:val="0085282E"/>
  </w:style>
  <w:style w:type="character" w:customStyle="1" w:styleId="tc">
    <w:name w:val="tc"/>
    <w:rsid w:val="0085282E"/>
  </w:style>
  <w:style w:type="paragraph" w:customStyle="1" w:styleId="Title2">
    <w:name w:val="Title2"/>
    <w:basedOn w:val="a1"/>
    <w:rsid w:val="0085282E"/>
    <w:rPr>
      <w:rFonts w:eastAsia="MS Mincho"/>
      <w:b/>
      <w:kern w:val="0"/>
      <w:sz w:val="24"/>
      <w:lang w:eastAsia="ja-JP"/>
    </w:rPr>
  </w:style>
  <w:style w:type="paragraph" w:customStyle="1" w:styleId="EndNoteBibliographyTitle">
    <w:name w:val="EndNote Bibliography Title"/>
    <w:basedOn w:val="a1"/>
    <w:link w:val="EndNoteBibliographyTitleChar"/>
    <w:rsid w:val="0085282E"/>
    <w:pPr>
      <w:jc w:val="center"/>
    </w:pPr>
    <w:rPr>
      <w:noProof/>
      <w:sz w:val="20"/>
    </w:rPr>
  </w:style>
  <w:style w:type="character" w:customStyle="1" w:styleId="EndNoteBibliographyTitleChar">
    <w:name w:val="EndNote Bibliography Title Char"/>
    <w:basedOn w:val="a2"/>
    <w:link w:val="EndNoteBibliographyTitle"/>
    <w:rsid w:val="0085282E"/>
    <w:rPr>
      <w:rFonts w:ascii="Times New Roman" w:eastAsia="宋体" w:hAnsi="Times New Roman" w:cs="Times New Roman"/>
      <w:noProof/>
      <w:sz w:val="20"/>
      <w:szCs w:val="24"/>
    </w:rPr>
  </w:style>
  <w:style w:type="paragraph" w:customStyle="1" w:styleId="EndNoteBibliography">
    <w:name w:val="EndNote Bibliography"/>
    <w:basedOn w:val="a1"/>
    <w:link w:val="EndNoteBibliographyChar"/>
    <w:rsid w:val="0085282E"/>
    <w:rPr>
      <w:noProof/>
      <w:sz w:val="20"/>
    </w:rPr>
  </w:style>
  <w:style w:type="character" w:customStyle="1" w:styleId="EndNoteBibliographyChar">
    <w:name w:val="EndNote Bibliography Char"/>
    <w:basedOn w:val="a2"/>
    <w:link w:val="EndNoteBibliography"/>
    <w:rsid w:val="0085282E"/>
    <w:rPr>
      <w:rFonts w:ascii="Times New Roman" w:eastAsia="宋体" w:hAnsi="Times New Roman" w:cs="Times New Roman"/>
      <w:noProof/>
      <w:sz w:val="20"/>
      <w:szCs w:val="24"/>
    </w:rPr>
  </w:style>
  <w:style w:type="table" w:customStyle="1" w:styleId="610">
    <w:name w:val="清单表 6 彩色1"/>
    <w:basedOn w:val="a3"/>
    <w:uiPriority w:val="51"/>
    <w:rsid w:val="009E00B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ffc">
    <w:name w:val="Unresolved Mention"/>
    <w:basedOn w:val="a2"/>
    <w:uiPriority w:val="99"/>
    <w:semiHidden/>
    <w:unhideWhenUsed/>
    <w:rsid w:val="00475D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header" Target="header5.xml"/><Relationship Id="rId42" Type="http://schemas.openxmlformats.org/officeDocument/2006/relationships/image" Target="media/image22.emf"/><Relationship Id="rId47" Type="http://schemas.openxmlformats.org/officeDocument/2006/relationships/image" Target="media/image27.emf"/><Relationship Id="rId50" Type="http://schemas.openxmlformats.org/officeDocument/2006/relationships/image" Target="media/image30.emf"/><Relationship Id="rId55" Type="http://schemas.openxmlformats.org/officeDocument/2006/relationships/image" Target="media/image34.emf"/><Relationship Id="rId63" Type="http://schemas.openxmlformats.org/officeDocument/2006/relationships/image" Target="media/image42.emf"/><Relationship Id="rId68" Type="http://schemas.openxmlformats.org/officeDocument/2006/relationships/image" Target="media/image46.emf"/><Relationship Id="rId76" Type="http://schemas.openxmlformats.org/officeDocument/2006/relationships/image" Target="media/image54.emf"/><Relationship Id="rId84" Type="http://schemas.openxmlformats.org/officeDocument/2006/relationships/image" Target="media/image62.emf"/><Relationship Id="rId89" Type="http://schemas.openxmlformats.org/officeDocument/2006/relationships/image" Target="media/image67.emf"/><Relationship Id="rId97"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49.emf"/><Relationship Id="rId92"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emf"/><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emf"/><Relationship Id="rId53" Type="http://schemas.openxmlformats.org/officeDocument/2006/relationships/image" Target="media/image33.emf"/><Relationship Id="rId58" Type="http://schemas.openxmlformats.org/officeDocument/2006/relationships/image" Target="media/image37.emf"/><Relationship Id="rId66" Type="http://schemas.openxmlformats.org/officeDocument/2006/relationships/image" Target="media/image44.emf"/><Relationship Id="rId74" Type="http://schemas.openxmlformats.org/officeDocument/2006/relationships/image" Target="media/image52.emf"/><Relationship Id="rId79" Type="http://schemas.openxmlformats.org/officeDocument/2006/relationships/image" Target="media/image57.emf"/><Relationship Id="rId87" Type="http://schemas.openxmlformats.org/officeDocument/2006/relationships/image" Target="media/image65.emf"/><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60.emf"/><Relationship Id="rId90" Type="http://schemas.openxmlformats.org/officeDocument/2006/relationships/image" Target="media/image68.emf"/><Relationship Id="rId95" Type="http://schemas.openxmlformats.org/officeDocument/2006/relationships/header" Target="header11.xml"/><Relationship Id="rId19" Type="http://schemas.openxmlformats.org/officeDocument/2006/relationships/footer" Target="footer7.xml"/><Relationship Id="rId14" Type="http://schemas.openxmlformats.org/officeDocument/2006/relationships/header" Target="header2.xm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6.xml"/><Relationship Id="rId43" Type="http://schemas.openxmlformats.org/officeDocument/2006/relationships/image" Target="media/image23.emf"/><Relationship Id="rId48" Type="http://schemas.openxmlformats.org/officeDocument/2006/relationships/image" Target="media/image28.emf"/><Relationship Id="rId56" Type="http://schemas.openxmlformats.org/officeDocument/2006/relationships/image" Target="media/image35.emf"/><Relationship Id="rId64" Type="http://schemas.openxmlformats.org/officeDocument/2006/relationships/image" Target="media/image43.emf"/><Relationship Id="rId69" Type="http://schemas.openxmlformats.org/officeDocument/2006/relationships/image" Target="media/image47.emf"/><Relationship Id="rId77" Type="http://schemas.openxmlformats.org/officeDocument/2006/relationships/image" Target="media/image55.emf"/><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emf"/><Relationship Id="rId72" Type="http://schemas.openxmlformats.org/officeDocument/2006/relationships/image" Target="media/image50.emf"/><Relationship Id="rId80" Type="http://schemas.openxmlformats.org/officeDocument/2006/relationships/image" Target="media/image58.emf"/><Relationship Id="rId85" Type="http://schemas.openxmlformats.org/officeDocument/2006/relationships/image" Target="media/image63.png"/><Relationship Id="rId93" Type="http://schemas.openxmlformats.org/officeDocument/2006/relationships/footer" Target="footer8.xml"/><Relationship Id="rId98"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6.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emf"/><Relationship Id="rId59" Type="http://schemas.openxmlformats.org/officeDocument/2006/relationships/image" Target="media/image38.emf"/><Relationship Id="rId67" Type="http://schemas.openxmlformats.org/officeDocument/2006/relationships/image" Target="media/image45.emf"/><Relationship Id="rId20" Type="http://schemas.openxmlformats.org/officeDocument/2006/relationships/image" Target="media/image2.png"/><Relationship Id="rId41" Type="http://schemas.openxmlformats.org/officeDocument/2006/relationships/image" Target="media/image21.emf"/><Relationship Id="rId54" Type="http://schemas.openxmlformats.org/officeDocument/2006/relationships/header" Target="header7.xml"/><Relationship Id="rId62" Type="http://schemas.openxmlformats.org/officeDocument/2006/relationships/image" Target="media/image41.emf"/><Relationship Id="rId70" Type="http://schemas.openxmlformats.org/officeDocument/2006/relationships/image" Target="media/image48.emf"/><Relationship Id="rId75" Type="http://schemas.openxmlformats.org/officeDocument/2006/relationships/image" Target="media/image53.emf"/><Relationship Id="rId83" Type="http://schemas.openxmlformats.org/officeDocument/2006/relationships/image" Target="media/image61.emf"/><Relationship Id="rId88" Type="http://schemas.openxmlformats.org/officeDocument/2006/relationships/image" Target="media/image66.emf"/><Relationship Id="rId91" Type="http://schemas.openxmlformats.org/officeDocument/2006/relationships/image" Target="media/image69.emf"/><Relationship Id="rId9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6.emf"/><Relationship Id="rId49" Type="http://schemas.openxmlformats.org/officeDocument/2006/relationships/image" Target="media/image29.emf"/><Relationship Id="rId57" Type="http://schemas.openxmlformats.org/officeDocument/2006/relationships/image" Target="media/image36.emf"/><Relationship Id="rId10" Type="http://schemas.openxmlformats.org/officeDocument/2006/relationships/footer" Target="footer2.xml"/><Relationship Id="rId31" Type="http://schemas.openxmlformats.org/officeDocument/2006/relationships/image" Target="media/image13.emf"/><Relationship Id="rId44" Type="http://schemas.openxmlformats.org/officeDocument/2006/relationships/image" Target="media/image24.emf"/><Relationship Id="rId52" Type="http://schemas.openxmlformats.org/officeDocument/2006/relationships/image" Target="media/image32.emf"/><Relationship Id="rId60" Type="http://schemas.openxmlformats.org/officeDocument/2006/relationships/image" Target="media/image39.emf"/><Relationship Id="rId65" Type="http://schemas.openxmlformats.org/officeDocument/2006/relationships/header" Target="header8.xml"/><Relationship Id="rId73" Type="http://schemas.openxmlformats.org/officeDocument/2006/relationships/image" Target="media/image51.emf"/><Relationship Id="rId78" Type="http://schemas.openxmlformats.org/officeDocument/2006/relationships/image" Target="media/image56.emf"/><Relationship Id="rId81" Type="http://schemas.openxmlformats.org/officeDocument/2006/relationships/image" Target="media/image59.emf"/><Relationship Id="rId86" Type="http://schemas.openxmlformats.org/officeDocument/2006/relationships/image" Target="media/image64.emf"/><Relationship Id="rId94" Type="http://schemas.openxmlformats.org/officeDocument/2006/relationships/header" Target="header10.xml"/><Relationship Id="rId99" Type="http://schemas.openxmlformats.org/officeDocument/2006/relationships/header" Target="header1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10D1D-2291-41D3-804C-234A44AAB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131</Pages>
  <Words>20276</Words>
  <Characters>115578</Characters>
  <Application>Microsoft Office Word</Application>
  <DocSecurity>0</DocSecurity>
  <Lines>963</Lines>
  <Paragraphs>271</Paragraphs>
  <ScaleCrop>false</ScaleCrop>
  <Company/>
  <LinksUpToDate>false</LinksUpToDate>
  <CharactersWithSpaces>135583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zhitingma</cp:lastModifiedBy>
  <cp:revision>31</cp:revision>
  <dcterms:created xsi:type="dcterms:W3CDTF">2018-04-01T20:42:00Z</dcterms:created>
  <dcterms:modified xsi:type="dcterms:W3CDTF">2018-04-05T04:35:00Z</dcterms:modified>
</cp:coreProperties>
</file>